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26D7C1" w14:textId="77777777" w:rsidR="00ED74FC" w:rsidRDefault="00ED74FC" w:rsidP="00ED74FC">
      <w:pPr>
        <w:jc w:val="center"/>
      </w:pPr>
    </w:p>
    <w:p w14:paraId="062FF8A2" w14:textId="77777777" w:rsidR="00ED74FC" w:rsidRDefault="00ED74FC" w:rsidP="00ED74FC">
      <w:pPr>
        <w:jc w:val="center"/>
      </w:pPr>
      <w:r>
        <w:rPr>
          <w:noProof/>
          <w:lang w:val="en-US"/>
        </w:rPr>
        <w:drawing>
          <wp:inline distT="0" distB="0" distL="0" distR="0" wp14:anchorId="22CBD831" wp14:editId="0131A6DF">
            <wp:extent cx="5344032" cy="14528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allebornemark:Documents:Skola:IntelliJ:ProjectC4:Other:UI_Sketches:Kalle:Logo.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5344032" cy="1452880"/>
                    </a:xfrm>
                    <a:prstGeom prst="rect">
                      <a:avLst/>
                    </a:prstGeom>
                    <a:noFill/>
                    <a:ln>
                      <a:noFill/>
                    </a:ln>
                  </pic:spPr>
                </pic:pic>
              </a:graphicData>
            </a:graphic>
          </wp:inline>
        </w:drawing>
      </w:r>
    </w:p>
    <w:p w14:paraId="79621984" w14:textId="77777777" w:rsidR="00ED74FC" w:rsidRDefault="00ED74FC" w:rsidP="00ED74FC">
      <w:pPr>
        <w:jc w:val="center"/>
      </w:pPr>
    </w:p>
    <w:p w14:paraId="4379E5C6" w14:textId="77777777" w:rsidR="00ED74FC" w:rsidRDefault="00ED74FC" w:rsidP="00ED74FC">
      <w:pPr>
        <w:jc w:val="center"/>
      </w:pPr>
    </w:p>
    <w:p w14:paraId="3670AA7B" w14:textId="453F84B0" w:rsidR="00ED74FC" w:rsidRPr="003B7DDD" w:rsidRDefault="00ED74FC" w:rsidP="00ED74FC">
      <w:pPr>
        <w:jc w:val="center"/>
        <w:rPr>
          <w:b/>
          <w:sz w:val="40"/>
          <w:szCs w:val="40"/>
        </w:rPr>
      </w:pPr>
      <w:r>
        <w:rPr>
          <w:sz w:val="40"/>
          <w:szCs w:val="40"/>
        </w:rPr>
        <w:t>Testrapport</w:t>
      </w:r>
    </w:p>
    <w:p w14:paraId="1B490A73" w14:textId="77777777" w:rsidR="00ED74FC" w:rsidRDefault="00ED74FC" w:rsidP="00ED74FC"/>
    <w:p w14:paraId="5C22A87B" w14:textId="77777777" w:rsidR="00ED74FC" w:rsidRDefault="00ED74FC" w:rsidP="00ED74FC"/>
    <w:p w14:paraId="38A65432" w14:textId="77777777" w:rsidR="00ED74FC" w:rsidRDefault="00ED74FC" w:rsidP="00ED74FC"/>
    <w:p w14:paraId="5FF8D003" w14:textId="77777777" w:rsidR="00ED74FC" w:rsidRDefault="00ED74FC" w:rsidP="00ED74FC"/>
    <w:p w14:paraId="6750F8BA" w14:textId="77777777" w:rsidR="00ED74FC" w:rsidRDefault="00ED74FC" w:rsidP="00ED74FC"/>
    <w:p w14:paraId="2862D828" w14:textId="77777777" w:rsidR="00ED74FC" w:rsidRDefault="00ED74FC" w:rsidP="00ED74FC"/>
    <w:p w14:paraId="730B2F2D" w14:textId="77777777" w:rsidR="00ED74FC" w:rsidRDefault="00ED74FC" w:rsidP="00ED74FC"/>
    <w:p w14:paraId="0F1DB77A" w14:textId="77777777" w:rsidR="00ED74FC" w:rsidRDefault="00ED74FC" w:rsidP="00ED74FC"/>
    <w:p w14:paraId="02148CFB" w14:textId="77777777" w:rsidR="00ED74FC" w:rsidRDefault="00ED74FC" w:rsidP="00ED74FC"/>
    <w:p w14:paraId="69711B80" w14:textId="77777777" w:rsidR="00ED74FC" w:rsidRDefault="00ED74FC" w:rsidP="00ED74FC"/>
    <w:p w14:paraId="3338DEAF" w14:textId="77777777" w:rsidR="00ED74FC" w:rsidRDefault="00ED74FC" w:rsidP="00ED74FC"/>
    <w:p w14:paraId="27C3C09C" w14:textId="77777777" w:rsidR="00ED74FC" w:rsidRDefault="00ED74FC" w:rsidP="00ED74FC"/>
    <w:p w14:paraId="1BC0DCC4" w14:textId="77777777" w:rsidR="00ED74FC" w:rsidRDefault="00ED74FC" w:rsidP="00ED74FC"/>
    <w:p w14:paraId="50E2189A" w14:textId="77777777" w:rsidR="00ED74FC" w:rsidRDefault="00ED74FC" w:rsidP="00ED74FC"/>
    <w:p w14:paraId="0CD6BE24" w14:textId="77777777" w:rsidR="00ED74FC" w:rsidRDefault="00ED74FC" w:rsidP="00ED74FC"/>
    <w:p w14:paraId="254917AA" w14:textId="77777777" w:rsidR="00ED74FC" w:rsidRDefault="00ED74FC" w:rsidP="00ED74FC"/>
    <w:p w14:paraId="001D8B29" w14:textId="77777777" w:rsidR="00ED74FC" w:rsidRDefault="00ED74FC" w:rsidP="00ED74FC"/>
    <w:p w14:paraId="0870526E" w14:textId="77777777" w:rsidR="00ED74FC" w:rsidRDefault="00ED74FC" w:rsidP="00ED74FC"/>
    <w:p w14:paraId="5816F1B8" w14:textId="77777777" w:rsidR="00ED74FC" w:rsidRDefault="00ED74FC" w:rsidP="00ED74FC"/>
    <w:p w14:paraId="03440B10" w14:textId="77777777" w:rsidR="00ED74FC" w:rsidRDefault="00ED74FC" w:rsidP="00ED74FC"/>
    <w:p w14:paraId="6469063B" w14:textId="77777777" w:rsidR="00ED74FC" w:rsidRDefault="00ED74FC" w:rsidP="00ED74FC"/>
    <w:p w14:paraId="2C20DFBA" w14:textId="77777777" w:rsidR="00ED74FC" w:rsidRDefault="00ED74FC" w:rsidP="00ED74FC"/>
    <w:p w14:paraId="0433A855" w14:textId="77777777" w:rsidR="00ED74FC" w:rsidRDefault="00ED74FC" w:rsidP="00ED74FC"/>
    <w:p w14:paraId="4CCD7C7A" w14:textId="77777777" w:rsidR="00ED74FC" w:rsidRDefault="00ED74FC" w:rsidP="00ED74FC"/>
    <w:p w14:paraId="022D259F" w14:textId="77777777" w:rsidR="00ED74FC" w:rsidRDefault="00ED74FC" w:rsidP="00ED74FC"/>
    <w:p w14:paraId="1908FB50" w14:textId="77777777" w:rsidR="00ED74FC" w:rsidRDefault="00ED74FC" w:rsidP="00ED74FC"/>
    <w:p w14:paraId="089DE889" w14:textId="77777777" w:rsidR="00ED74FC" w:rsidRDefault="00ED74FC" w:rsidP="00ED74FC"/>
    <w:p w14:paraId="2CEE8A4A" w14:textId="77777777" w:rsidR="00ED74FC" w:rsidRPr="009443A2" w:rsidRDefault="00ED74FC" w:rsidP="00ED74FC">
      <w:r w:rsidRPr="009443A2">
        <w:t>VT-15 DA336A, Grupp 23</w:t>
      </w:r>
    </w:p>
    <w:p w14:paraId="563C0D67" w14:textId="77777777" w:rsidR="00ED74FC" w:rsidRPr="009443A2" w:rsidRDefault="00ED74FC" w:rsidP="00ED74FC"/>
    <w:p w14:paraId="58DAFE0F" w14:textId="77777777" w:rsidR="00ED74FC" w:rsidRPr="009443A2" w:rsidRDefault="00ED74FC" w:rsidP="00ED74FC">
      <w:r w:rsidRPr="009443A2">
        <w:t>Kalle Bornemark</w:t>
      </w:r>
      <w:r w:rsidRPr="009443A2">
        <w:tab/>
      </w:r>
      <w:r w:rsidRPr="009443A2">
        <w:tab/>
        <w:t>861209</w:t>
      </w:r>
    </w:p>
    <w:p w14:paraId="645176E4" w14:textId="77777777" w:rsidR="00ED74FC" w:rsidRPr="009443A2" w:rsidRDefault="00ED74FC" w:rsidP="00ED74FC">
      <w:r>
        <w:t>Emil Sandgren</w:t>
      </w:r>
      <w:r>
        <w:tab/>
      </w:r>
      <w:r>
        <w:tab/>
      </w:r>
      <w:r>
        <w:tab/>
      </w:r>
      <w:r w:rsidRPr="009443A2">
        <w:t>941224</w:t>
      </w:r>
    </w:p>
    <w:p w14:paraId="244AE2D2" w14:textId="77777777" w:rsidR="00ED74FC" w:rsidRPr="009443A2" w:rsidRDefault="00ED74FC" w:rsidP="00ED74FC">
      <w:r w:rsidRPr="009443A2">
        <w:t>Jimmy Maksymiw</w:t>
      </w:r>
      <w:r w:rsidRPr="009443A2">
        <w:tab/>
      </w:r>
      <w:r w:rsidRPr="009443A2">
        <w:tab/>
        <w:t>891031</w:t>
      </w:r>
    </w:p>
    <w:p w14:paraId="67EC4B88" w14:textId="77777777" w:rsidR="00ED74FC" w:rsidRDefault="00ED74FC" w:rsidP="00ED74FC">
      <w:r w:rsidRPr="009443A2">
        <w:t>Erik Sandgren</w:t>
      </w:r>
      <w:r w:rsidRPr="009443A2">
        <w:tab/>
      </w:r>
      <w:r w:rsidRPr="009443A2">
        <w:tab/>
      </w:r>
      <w:r>
        <w:tab/>
      </w:r>
      <w:r w:rsidRPr="009443A2">
        <w:t>941224</w:t>
      </w:r>
      <w:r>
        <w:tab/>
      </w:r>
      <w:r>
        <w:tab/>
      </w:r>
    </w:p>
    <w:p w14:paraId="6F1A97EA" w14:textId="77777777" w:rsidR="00ED74FC" w:rsidRDefault="00ED74FC" w:rsidP="00ED74FC"/>
    <w:p w14:paraId="6A42E158" w14:textId="77777777" w:rsidR="00ED74FC" w:rsidRPr="00180051" w:rsidRDefault="00ED74FC" w:rsidP="00ED74FC">
      <w:pPr>
        <w:rPr>
          <w:b/>
        </w:rPr>
      </w:pPr>
      <w:r w:rsidRPr="00180051">
        <w:rPr>
          <w:b/>
        </w:rPr>
        <w:t>30/3 2015</w:t>
      </w:r>
      <w:r w:rsidRPr="00180051">
        <w:rPr>
          <w:b/>
        </w:rPr>
        <w:tab/>
      </w:r>
      <w:r w:rsidRPr="00180051">
        <w:rPr>
          <w:b/>
        </w:rPr>
        <w:tab/>
      </w:r>
      <w:r>
        <w:rPr>
          <w:b/>
        </w:rPr>
        <w:tab/>
      </w:r>
      <w:r w:rsidRPr="00180051">
        <w:rPr>
          <w:b/>
        </w:rPr>
        <w:t>V 1.0</w:t>
      </w:r>
    </w:p>
    <w:sdt>
      <w:sdtPr>
        <w:rPr>
          <w:rFonts w:eastAsiaTheme="minorEastAsia" w:cstheme="minorBidi"/>
          <w:b w:val="0"/>
          <w:bCs w:val="0"/>
          <w:color w:val="auto"/>
          <w:sz w:val="24"/>
          <w:lang w:val="sv-SE"/>
        </w:rPr>
        <w:id w:val="-1871050681"/>
        <w:docPartObj>
          <w:docPartGallery w:val="Table of Contents"/>
          <w:docPartUnique/>
        </w:docPartObj>
      </w:sdtPr>
      <w:sdtEndPr/>
      <w:sdtContent>
        <w:p w14:paraId="109A5A40" w14:textId="44C15745" w:rsidR="003B7DDD" w:rsidRDefault="003B7DDD">
          <w:pPr>
            <w:pStyle w:val="TOCHeading"/>
          </w:pPr>
          <w:r>
            <w:rPr>
              <w:lang w:val="sv-SE"/>
            </w:rPr>
            <w:t>Innehållsförteckning</w:t>
          </w:r>
        </w:p>
        <w:p w14:paraId="149DC2F9" w14:textId="77777777" w:rsidR="00677B53" w:rsidRDefault="003B7DDD">
          <w:pPr>
            <w:pStyle w:val="TOC1"/>
            <w:tabs>
              <w:tab w:val="right" w:leader="dot" w:pos="8296"/>
            </w:tabs>
            <w:rPr>
              <w:b w:val="0"/>
              <w:noProof/>
              <w:lang w:val="en-US" w:eastAsia="ja-JP"/>
            </w:rPr>
          </w:pPr>
          <w:r>
            <w:fldChar w:fldCharType="begin"/>
          </w:r>
          <w:r>
            <w:instrText xml:space="preserve"> TOC \o "1-3" \h \z \u </w:instrText>
          </w:r>
          <w:r>
            <w:fldChar w:fldCharType="separate"/>
          </w:r>
          <w:r w:rsidR="00677B53">
            <w:rPr>
              <w:noProof/>
            </w:rPr>
            <w:t>Revisionshistorik</w:t>
          </w:r>
          <w:r w:rsidR="00677B53">
            <w:rPr>
              <w:noProof/>
            </w:rPr>
            <w:tab/>
          </w:r>
          <w:r w:rsidR="00677B53">
            <w:rPr>
              <w:noProof/>
            </w:rPr>
            <w:fldChar w:fldCharType="begin"/>
          </w:r>
          <w:r w:rsidR="00677B53">
            <w:rPr>
              <w:noProof/>
            </w:rPr>
            <w:instrText xml:space="preserve"> PAGEREF _Toc289341575 \h </w:instrText>
          </w:r>
          <w:r w:rsidR="00677B53">
            <w:rPr>
              <w:noProof/>
            </w:rPr>
          </w:r>
          <w:r w:rsidR="00677B53">
            <w:rPr>
              <w:noProof/>
            </w:rPr>
            <w:fldChar w:fldCharType="separate"/>
          </w:r>
          <w:r w:rsidR="00677B53">
            <w:rPr>
              <w:noProof/>
            </w:rPr>
            <w:t>1</w:t>
          </w:r>
          <w:r w:rsidR="00677B53">
            <w:rPr>
              <w:noProof/>
            </w:rPr>
            <w:fldChar w:fldCharType="end"/>
          </w:r>
        </w:p>
        <w:p w14:paraId="034D76F8" w14:textId="77777777" w:rsidR="00677B53" w:rsidRDefault="00677B53">
          <w:pPr>
            <w:pStyle w:val="TOC1"/>
            <w:tabs>
              <w:tab w:val="right" w:leader="dot" w:pos="8296"/>
            </w:tabs>
            <w:rPr>
              <w:b w:val="0"/>
              <w:noProof/>
              <w:lang w:val="en-US" w:eastAsia="ja-JP"/>
            </w:rPr>
          </w:pPr>
          <w:r>
            <w:rPr>
              <w:noProof/>
            </w:rPr>
            <w:t>Inledning</w:t>
          </w:r>
          <w:r>
            <w:rPr>
              <w:noProof/>
            </w:rPr>
            <w:tab/>
          </w:r>
          <w:r>
            <w:rPr>
              <w:noProof/>
            </w:rPr>
            <w:fldChar w:fldCharType="begin"/>
          </w:r>
          <w:r>
            <w:rPr>
              <w:noProof/>
            </w:rPr>
            <w:instrText xml:space="preserve"> PAGEREF _Toc289341576 \h </w:instrText>
          </w:r>
          <w:r>
            <w:rPr>
              <w:noProof/>
            </w:rPr>
          </w:r>
          <w:r>
            <w:rPr>
              <w:noProof/>
            </w:rPr>
            <w:fldChar w:fldCharType="separate"/>
          </w:r>
          <w:r>
            <w:rPr>
              <w:noProof/>
            </w:rPr>
            <w:t>2</w:t>
          </w:r>
          <w:r>
            <w:rPr>
              <w:noProof/>
            </w:rPr>
            <w:fldChar w:fldCharType="end"/>
          </w:r>
        </w:p>
        <w:p w14:paraId="4DD9B786" w14:textId="77777777" w:rsidR="00677B53" w:rsidRDefault="00677B53">
          <w:pPr>
            <w:pStyle w:val="TOC2"/>
            <w:tabs>
              <w:tab w:val="right" w:leader="dot" w:pos="8296"/>
            </w:tabs>
            <w:rPr>
              <w:b w:val="0"/>
              <w:noProof/>
              <w:sz w:val="24"/>
              <w:szCs w:val="24"/>
              <w:lang w:val="en-US" w:eastAsia="ja-JP"/>
            </w:rPr>
          </w:pPr>
          <w:r>
            <w:rPr>
              <w:noProof/>
            </w:rPr>
            <w:t>Termer och förkortningar</w:t>
          </w:r>
          <w:r>
            <w:rPr>
              <w:noProof/>
            </w:rPr>
            <w:tab/>
          </w:r>
          <w:r>
            <w:rPr>
              <w:noProof/>
            </w:rPr>
            <w:fldChar w:fldCharType="begin"/>
          </w:r>
          <w:r>
            <w:rPr>
              <w:noProof/>
            </w:rPr>
            <w:instrText xml:space="preserve"> PAGEREF _Toc289341577 \h </w:instrText>
          </w:r>
          <w:r>
            <w:rPr>
              <w:noProof/>
            </w:rPr>
          </w:r>
          <w:r>
            <w:rPr>
              <w:noProof/>
            </w:rPr>
            <w:fldChar w:fldCharType="separate"/>
          </w:r>
          <w:r>
            <w:rPr>
              <w:noProof/>
            </w:rPr>
            <w:t>2</w:t>
          </w:r>
          <w:r>
            <w:rPr>
              <w:noProof/>
            </w:rPr>
            <w:fldChar w:fldCharType="end"/>
          </w:r>
        </w:p>
        <w:p w14:paraId="346268B3" w14:textId="77777777" w:rsidR="00677B53" w:rsidRDefault="00677B53">
          <w:pPr>
            <w:pStyle w:val="TOC2"/>
            <w:tabs>
              <w:tab w:val="right" w:leader="dot" w:pos="8296"/>
            </w:tabs>
            <w:rPr>
              <w:b w:val="0"/>
              <w:noProof/>
              <w:sz w:val="24"/>
              <w:szCs w:val="24"/>
              <w:lang w:val="en-US" w:eastAsia="ja-JP"/>
            </w:rPr>
          </w:pPr>
          <w:r>
            <w:rPr>
              <w:noProof/>
            </w:rPr>
            <w:t>Hänvisningar till andra dokument</w:t>
          </w:r>
          <w:r>
            <w:rPr>
              <w:noProof/>
            </w:rPr>
            <w:tab/>
          </w:r>
          <w:r>
            <w:rPr>
              <w:noProof/>
            </w:rPr>
            <w:fldChar w:fldCharType="begin"/>
          </w:r>
          <w:r>
            <w:rPr>
              <w:noProof/>
            </w:rPr>
            <w:instrText xml:space="preserve"> PAGEREF _Toc289341578 \h </w:instrText>
          </w:r>
          <w:r>
            <w:rPr>
              <w:noProof/>
            </w:rPr>
          </w:r>
          <w:r>
            <w:rPr>
              <w:noProof/>
            </w:rPr>
            <w:fldChar w:fldCharType="separate"/>
          </w:r>
          <w:r>
            <w:rPr>
              <w:noProof/>
            </w:rPr>
            <w:t>2</w:t>
          </w:r>
          <w:r>
            <w:rPr>
              <w:noProof/>
            </w:rPr>
            <w:fldChar w:fldCharType="end"/>
          </w:r>
        </w:p>
        <w:p w14:paraId="3E575D6A" w14:textId="77777777" w:rsidR="00677B53" w:rsidRDefault="00677B53">
          <w:pPr>
            <w:pStyle w:val="TOC2"/>
            <w:tabs>
              <w:tab w:val="right" w:leader="dot" w:pos="8296"/>
            </w:tabs>
            <w:rPr>
              <w:b w:val="0"/>
              <w:noProof/>
              <w:sz w:val="24"/>
              <w:szCs w:val="24"/>
              <w:lang w:val="en-US" w:eastAsia="ja-JP"/>
            </w:rPr>
          </w:pPr>
          <w:r>
            <w:rPr>
              <w:noProof/>
            </w:rPr>
            <w:t>Frågor</w:t>
          </w:r>
          <w:r>
            <w:rPr>
              <w:noProof/>
            </w:rPr>
            <w:tab/>
          </w:r>
          <w:r>
            <w:rPr>
              <w:noProof/>
            </w:rPr>
            <w:fldChar w:fldCharType="begin"/>
          </w:r>
          <w:r>
            <w:rPr>
              <w:noProof/>
            </w:rPr>
            <w:instrText xml:space="preserve"> PAGEREF _Toc289341579 \h </w:instrText>
          </w:r>
          <w:r>
            <w:rPr>
              <w:noProof/>
            </w:rPr>
          </w:r>
          <w:r>
            <w:rPr>
              <w:noProof/>
            </w:rPr>
            <w:fldChar w:fldCharType="separate"/>
          </w:r>
          <w:r>
            <w:rPr>
              <w:noProof/>
            </w:rPr>
            <w:t>2</w:t>
          </w:r>
          <w:r>
            <w:rPr>
              <w:noProof/>
            </w:rPr>
            <w:fldChar w:fldCharType="end"/>
          </w:r>
        </w:p>
        <w:p w14:paraId="38A782CD" w14:textId="77777777" w:rsidR="00677B53" w:rsidRDefault="00677B53">
          <w:pPr>
            <w:pStyle w:val="TOC1"/>
            <w:tabs>
              <w:tab w:val="right" w:leader="dot" w:pos="8296"/>
            </w:tabs>
            <w:rPr>
              <w:b w:val="0"/>
              <w:noProof/>
              <w:lang w:val="en-US" w:eastAsia="ja-JP"/>
            </w:rPr>
          </w:pPr>
          <w:r>
            <w:rPr>
              <w:noProof/>
            </w:rPr>
            <w:t>Genomförande</w:t>
          </w:r>
          <w:r>
            <w:rPr>
              <w:noProof/>
            </w:rPr>
            <w:tab/>
          </w:r>
          <w:r>
            <w:rPr>
              <w:noProof/>
            </w:rPr>
            <w:fldChar w:fldCharType="begin"/>
          </w:r>
          <w:r>
            <w:rPr>
              <w:noProof/>
            </w:rPr>
            <w:instrText xml:space="preserve"> PAGEREF _Toc289341580 \h </w:instrText>
          </w:r>
          <w:r>
            <w:rPr>
              <w:noProof/>
            </w:rPr>
          </w:r>
          <w:r>
            <w:rPr>
              <w:noProof/>
            </w:rPr>
            <w:fldChar w:fldCharType="separate"/>
          </w:r>
          <w:r>
            <w:rPr>
              <w:noProof/>
            </w:rPr>
            <w:t>3</w:t>
          </w:r>
          <w:r>
            <w:rPr>
              <w:noProof/>
            </w:rPr>
            <w:fldChar w:fldCharType="end"/>
          </w:r>
        </w:p>
        <w:p w14:paraId="0D51BD68" w14:textId="77777777" w:rsidR="00677B53" w:rsidRDefault="00677B53">
          <w:pPr>
            <w:pStyle w:val="TOC2"/>
            <w:tabs>
              <w:tab w:val="right" w:leader="dot" w:pos="8296"/>
            </w:tabs>
            <w:rPr>
              <w:b w:val="0"/>
              <w:noProof/>
              <w:sz w:val="24"/>
              <w:szCs w:val="24"/>
              <w:lang w:val="en-US" w:eastAsia="ja-JP"/>
            </w:rPr>
          </w:pPr>
          <w:r>
            <w:rPr>
              <w:noProof/>
            </w:rPr>
            <w:t>Förberedelser</w:t>
          </w:r>
          <w:r>
            <w:rPr>
              <w:noProof/>
            </w:rPr>
            <w:tab/>
          </w:r>
          <w:r>
            <w:rPr>
              <w:noProof/>
            </w:rPr>
            <w:fldChar w:fldCharType="begin"/>
          </w:r>
          <w:r>
            <w:rPr>
              <w:noProof/>
            </w:rPr>
            <w:instrText xml:space="preserve"> PAGEREF _Toc289341581 \h </w:instrText>
          </w:r>
          <w:r>
            <w:rPr>
              <w:noProof/>
            </w:rPr>
          </w:r>
          <w:r>
            <w:rPr>
              <w:noProof/>
            </w:rPr>
            <w:fldChar w:fldCharType="separate"/>
          </w:r>
          <w:r>
            <w:rPr>
              <w:noProof/>
            </w:rPr>
            <w:t>3</w:t>
          </w:r>
          <w:r>
            <w:rPr>
              <w:noProof/>
            </w:rPr>
            <w:fldChar w:fldCharType="end"/>
          </w:r>
        </w:p>
        <w:p w14:paraId="13DBE479" w14:textId="77777777" w:rsidR="00677B53" w:rsidRDefault="00677B53">
          <w:pPr>
            <w:pStyle w:val="TOC2"/>
            <w:tabs>
              <w:tab w:val="right" w:leader="dot" w:pos="8296"/>
            </w:tabs>
            <w:rPr>
              <w:b w:val="0"/>
              <w:noProof/>
              <w:sz w:val="24"/>
              <w:szCs w:val="24"/>
              <w:lang w:val="en-US" w:eastAsia="ja-JP"/>
            </w:rPr>
          </w:pPr>
          <w:r>
            <w:rPr>
              <w:noProof/>
            </w:rPr>
            <w:t>Test</w:t>
          </w:r>
          <w:r>
            <w:rPr>
              <w:noProof/>
            </w:rPr>
            <w:tab/>
          </w:r>
          <w:r>
            <w:rPr>
              <w:noProof/>
            </w:rPr>
            <w:fldChar w:fldCharType="begin"/>
          </w:r>
          <w:r>
            <w:rPr>
              <w:noProof/>
            </w:rPr>
            <w:instrText xml:space="preserve"> PAGEREF _Toc289341582 \h </w:instrText>
          </w:r>
          <w:r>
            <w:rPr>
              <w:noProof/>
            </w:rPr>
          </w:r>
          <w:r>
            <w:rPr>
              <w:noProof/>
            </w:rPr>
            <w:fldChar w:fldCharType="separate"/>
          </w:r>
          <w:r>
            <w:rPr>
              <w:noProof/>
            </w:rPr>
            <w:t>3</w:t>
          </w:r>
          <w:r>
            <w:rPr>
              <w:noProof/>
            </w:rPr>
            <w:fldChar w:fldCharType="end"/>
          </w:r>
        </w:p>
        <w:p w14:paraId="75D8B771" w14:textId="77777777" w:rsidR="00677B53" w:rsidRDefault="00677B53">
          <w:pPr>
            <w:pStyle w:val="TOC1"/>
            <w:tabs>
              <w:tab w:val="right" w:leader="dot" w:pos="8296"/>
            </w:tabs>
            <w:rPr>
              <w:b w:val="0"/>
              <w:noProof/>
              <w:lang w:val="en-US" w:eastAsia="ja-JP"/>
            </w:rPr>
          </w:pPr>
          <w:r>
            <w:rPr>
              <w:noProof/>
            </w:rPr>
            <w:t>Sammanfattning och Rekommendation</w:t>
          </w:r>
          <w:r>
            <w:rPr>
              <w:noProof/>
            </w:rPr>
            <w:tab/>
          </w:r>
          <w:r>
            <w:rPr>
              <w:noProof/>
            </w:rPr>
            <w:fldChar w:fldCharType="begin"/>
          </w:r>
          <w:r>
            <w:rPr>
              <w:noProof/>
            </w:rPr>
            <w:instrText xml:space="preserve"> PAGEREF _Toc289341583 \h </w:instrText>
          </w:r>
          <w:r>
            <w:rPr>
              <w:noProof/>
            </w:rPr>
          </w:r>
          <w:r>
            <w:rPr>
              <w:noProof/>
            </w:rPr>
            <w:fldChar w:fldCharType="separate"/>
          </w:r>
          <w:r>
            <w:rPr>
              <w:noProof/>
            </w:rPr>
            <w:t>3</w:t>
          </w:r>
          <w:r>
            <w:rPr>
              <w:noProof/>
            </w:rPr>
            <w:fldChar w:fldCharType="end"/>
          </w:r>
        </w:p>
        <w:p w14:paraId="5BE57966" w14:textId="18AE09BC" w:rsidR="000238A6" w:rsidRPr="003B7DDD" w:rsidRDefault="003B7DDD" w:rsidP="000238A6">
          <w:r>
            <w:rPr>
              <w:b/>
              <w:bCs/>
            </w:rPr>
            <w:fldChar w:fldCharType="end"/>
          </w:r>
        </w:p>
      </w:sdtContent>
    </w:sdt>
    <w:p w14:paraId="770C6EB4" w14:textId="32FFF4EA" w:rsidR="003B7DDD" w:rsidRDefault="003B7DDD" w:rsidP="000238A6"/>
    <w:p w14:paraId="67B82299" w14:textId="77777777" w:rsidR="003B7DDD" w:rsidRDefault="003B7DDD" w:rsidP="000238A6"/>
    <w:p w14:paraId="1E14355B" w14:textId="77777777" w:rsidR="003B7DDD" w:rsidRDefault="003B7DDD" w:rsidP="000238A6"/>
    <w:p w14:paraId="6219F3E2" w14:textId="77777777" w:rsidR="003B7DDD" w:rsidRDefault="003B7DDD" w:rsidP="000238A6">
      <w:pPr>
        <w:sectPr w:rsidR="003B7DDD" w:rsidSect="003B7DDD">
          <w:pgSz w:w="11900" w:h="16840"/>
          <w:pgMar w:top="1440" w:right="1797" w:bottom="1440" w:left="1797" w:header="709" w:footer="709" w:gutter="0"/>
          <w:cols w:space="708"/>
          <w:docGrid w:linePitch="381"/>
        </w:sectPr>
      </w:pPr>
      <w:bookmarkStart w:id="0" w:name="_GoBack"/>
      <w:bookmarkEnd w:id="0"/>
    </w:p>
    <w:p w14:paraId="79E8FE61" w14:textId="77777777" w:rsidR="004D35AC" w:rsidRDefault="000238A6" w:rsidP="000238A6">
      <w:pPr>
        <w:pStyle w:val="Heading1"/>
      </w:pPr>
      <w:bookmarkStart w:id="1" w:name="_Toc289341575"/>
      <w:r>
        <w:lastRenderedPageBreak/>
        <w:t>Revisionshistorik</w:t>
      </w:r>
      <w:bookmarkEnd w:id="1"/>
    </w:p>
    <w:p w14:paraId="7A73B91C" w14:textId="77777777" w:rsidR="000238A6" w:rsidRDefault="000238A6" w:rsidP="000238A6"/>
    <w:tbl>
      <w:tblPr>
        <w:tblStyle w:val="TableGrid"/>
        <w:tblW w:w="0" w:type="auto"/>
        <w:tblLook w:val="04A0" w:firstRow="1" w:lastRow="0" w:firstColumn="1" w:lastColumn="0" w:noHBand="0" w:noVBand="1"/>
      </w:tblPr>
      <w:tblGrid>
        <w:gridCol w:w="2376"/>
        <w:gridCol w:w="1884"/>
        <w:gridCol w:w="2652"/>
        <w:gridCol w:w="1610"/>
      </w:tblGrid>
      <w:tr w:rsidR="000238A6" w14:paraId="399B4212" w14:textId="77777777" w:rsidTr="00360C35">
        <w:tc>
          <w:tcPr>
            <w:tcW w:w="2376" w:type="dxa"/>
          </w:tcPr>
          <w:p w14:paraId="44915A56" w14:textId="77777777" w:rsidR="000238A6" w:rsidRPr="000238A6" w:rsidRDefault="000238A6" w:rsidP="000238A6">
            <w:pPr>
              <w:rPr>
                <w:b/>
              </w:rPr>
            </w:pPr>
            <w:r>
              <w:rPr>
                <w:b/>
              </w:rPr>
              <w:t>Namn</w:t>
            </w:r>
          </w:p>
        </w:tc>
        <w:tc>
          <w:tcPr>
            <w:tcW w:w="1884" w:type="dxa"/>
          </w:tcPr>
          <w:p w14:paraId="17437621" w14:textId="77777777" w:rsidR="000238A6" w:rsidRPr="000238A6" w:rsidRDefault="000238A6" w:rsidP="000238A6">
            <w:pPr>
              <w:rPr>
                <w:b/>
              </w:rPr>
            </w:pPr>
            <w:r>
              <w:rPr>
                <w:b/>
              </w:rPr>
              <w:t>Datum</w:t>
            </w:r>
          </w:p>
        </w:tc>
        <w:tc>
          <w:tcPr>
            <w:tcW w:w="2652" w:type="dxa"/>
          </w:tcPr>
          <w:p w14:paraId="12177E26" w14:textId="77777777" w:rsidR="000238A6" w:rsidRPr="000238A6" w:rsidRDefault="000238A6" w:rsidP="000238A6">
            <w:pPr>
              <w:rPr>
                <w:b/>
              </w:rPr>
            </w:pPr>
            <w:r>
              <w:rPr>
                <w:b/>
              </w:rPr>
              <w:t>Beskrivning</w:t>
            </w:r>
          </w:p>
        </w:tc>
        <w:tc>
          <w:tcPr>
            <w:tcW w:w="1610" w:type="dxa"/>
          </w:tcPr>
          <w:p w14:paraId="2A4F2716" w14:textId="77777777" w:rsidR="000238A6" w:rsidRPr="000238A6" w:rsidRDefault="000238A6" w:rsidP="000238A6">
            <w:pPr>
              <w:rPr>
                <w:b/>
              </w:rPr>
            </w:pPr>
            <w:r>
              <w:rPr>
                <w:b/>
              </w:rPr>
              <w:t>Version</w:t>
            </w:r>
          </w:p>
        </w:tc>
      </w:tr>
      <w:tr w:rsidR="000238A6" w14:paraId="1096B9A1" w14:textId="77777777" w:rsidTr="00360C35">
        <w:tc>
          <w:tcPr>
            <w:tcW w:w="2376" w:type="dxa"/>
          </w:tcPr>
          <w:p w14:paraId="14428688" w14:textId="334F8800" w:rsidR="000238A6" w:rsidRDefault="00E50AAE" w:rsidP="000238A6">
            <w:r>
              <w:t>Emil Sandgren</w:t>
            </w:r>
          </w:p>
        </w:tc>
        <w:tc>
          <w:tcPr>
            <w:tcW w:w="1884" w:type="dxa"/>
          </w:tcPr>
          <w:p w14:paraId="572FC8A6" w14:textId="0D213E9F" w:rsidR="000238A6" w:rsidRDefault="00E50AAE" w:rsidP="000238A6">
            <w:r>
              <w:t>2015-03-19</w:t>
            </w:r>
          </w:p>
        </w:tc>
        <w:tc>
          <w:tcPr>
            <w:tcW w:w="2652" w:type="dxa"/>
          </w:tcPr>
          <w:p w14:paraId="5F317FD0" w14:textId="4F6C0C56" w:rsidR="000238A6" w:rsidRDefault="00E50AAE" w:rsidP="000238A6">
            <w:r>
              <w:t>Skriver testrapport</w:t>
            </w:r>
          </w:p>
        </w:tc>
        <w:tc>
          <w:tcPr>
            <w:tcW w:w="1610" w:type="dxa"/>
          </w:tcPr>
          <w:p w14:paraId="090143E7" w14:textId="7F223061" w:rsidR="000238A6" w:rsidRDefault="00E50AAE" w:rsidP="000238A6">
            <w:r>
              <w:t>0.1</w:t>
            </w:r>
          </w:p>
        </w:tc>
      </w:tr>
      <w:tr w:rsidR="00981832" w14:paraId="2FB1ED04" w14:textId="77777777" w:rsidTr="00360C35">
        <w:tc>
          <w:tcPr>
            <w:tcW w:w="2376" w:type="dxa"/>
          </w:tcPr>
          <w:p w14:paraId="742010E4" w14:textId="28734009" w:rsidR="00981832" w:rsidRDefault="00360C35" w:rsidP="000238A6">
            <w:r>
              <w:t xml:space="preserve">Emil &amp; </w:t>
            </w:r>
            <w:r w:rsidR="00981832">
              <w:t>Erik Sandgren</w:t>
            </w:r>
          </w:p>
        </w:tc>
        <w:tc>
          <w:tcPr>
            <w:tcW w:w="1884" w:type="dxa"/>
          </w:tcPr>
          <w:p w14:paraId="0D34EF58" w14:textId="0F824D61" w:rsidR="00981832" w:rsidRDefault="00981832" w:rsidP="000238A6">
            <w:r>
              <w:t>2015-03-30</w:t>
            </w:r>
          </w:p>
        </w:tc>
        <w:tc>
          <w:tcPr>
            <w:tcW w:w="2652" w:type="dxa"/>
          </w:tcPr>
          <w:p w14:paraId="42CEC7D4" w14:textId="4CE4B03A" w:rsidR="00981832" w:rsidRDefault="00981832" w:rsidP="000238A6">
            <w:r>
              <w:t>Testar testfall 1 och 2</w:t>
            </w:r>
          </w:p>
        </w:tc>
        <w:tc>
          <w:tcPr>
            <w:tcW w:w="1610" w:type="dxa"/>
          </w:tcPr>
          <w:p w14:paraId="11D4E716" w14:textId="3E902016" w:rsidR="00981832" w:rsidRDefault="00360C35" w:rsidP="00360C35">
            <w:r>
              <w:t>1.0</w:t>
            </w:r>
          </w:p>
        </w:tc>
      </w:tr>
    </w:tbl>
    <w:p w14:paraId="5A7C7C35" w14:textId="1F776FF2" w:rsidR="00E50AAE" w:rsidRDefault="00E50AAE" w:rsidP="000238A6"/>
    <w:p w14:paraId="440E497E" w14:textId="77777777" w:rsidR="00E50AAE" w:rsidRDefault="00E50AAE">
      <w:r>
        <w:br w:type="page"/>
      </w:r>
    </w:p>
    <w:p w14:paraId="6B54636E" w14:textId="7326318D" w:rsidR="000238A6" w:rsidRDefault="00E50AAE" w:rsidP="00E50AAE">
      <w:pPr>
        <w:pStyle w:val="Heading1"/>
      </w:pPr>
      <w:bookmarkStart w:id="2" w:name="_Toc289341576"/>
      <w:r>
        <w:lastRenderedPageBreak/>
        <w:t>Inledning</w:t>
      </w:r>
      <w:bookmarkEnd w:id="2"/>
    </w:p>
    <w:p w14:paraId="34988E42" w14:textId="77777777" w:rsidR="00360C35" w:rsidRPr="00360C35" w:rsidRDefault="00360C35" w:rsidP="00360C35"/>
    <w:p w14:paraId="1B47D2B4" w14:textId="206A3BC9" w:rsidR="00E50AAE" w:rsidRDefault="005B2C84" w:rsidP="00E50AAE">
      <w:r>
        <w:t xml:space="preserve">I denna version ska logiken testas. Detta ska göras med hjälp av en testmiljö på en dator. Vinstkollen ska testas samt </w:t>
      </w:r>
      <w:proofErr w:type="spellStart"/>
      <w:r>
        <w:t>felhantering</w:t>
      </w:r>
      <w:proofErr w:type="spellEnd"/>
      <w:r>
        <w:t xml:space="preserve">. </w:t>
      </w:r>
    </w:p>
    <w:p w14:paraId="080A458D" w14:textId="6F92E376" w:rsidR="005B2C84" w:rsidRDefault="005B2C84" w:rsidP="00E50AAE">
      <w:r>
        <w:t xml:space="preserve">Vi har ett UI på Android som ska vara kopplat med logiken, så testning av vårt UI sker på en Android-telefon. </w:t>
      </w:r>
    </w:p>
    <w:p w14:paraId="2D6B0D32" w14:textId="0FF8BFC6" w:rsidR="00E50AAE" w:rsidRPr="00CD64CA" w:rsidRDefault="00E50AAE" w:rsidP="00CD64CA">
      <w:pPr>
        <w:pStyle w:val="Heading2"/>
      </w:pPr>
      <w:bookmarkStart w:id="3" w:name="_Toc289341577"/>
      <w:r w:rsidRPr="00CD64CA">
        <w:t>Termer och förkortningar</w:t>
      </w:r>
      <w:bookmarkEnd w:id="3"/>
    </w:p>
    <w:p w14:paraId="01F0DA71" w14:textId="5028D18E" w:rsidR="00E50AAE" w:rsidRDefault="005B2C84" w:rsidP="00E50AAE">
      <w:proofErr w:type="spellStart"/>
      <w:r>
        <w:t>TextView</w:t>
      </w:r>
      <w:proofErr w:type="spellEnd"/>
      <w:r>
        <w:t xml:space="preserve"> – Android element som vi använder till representation av våra brickor.</w:t>
      </w:r>
    </w:p>
    <w:p w14:paraId="33D36725" w14:textId="77777777" w:rsidR="005B2C84" w:rsidRDefault="005B2C84" w:rsidP="00E50AAE"/>
    <w:p w14:paraId="54E1D48A" w14:textId="07EE8895" w:rsidR="00E50AAE" w:rsidRDefault="00E50AAE" w:rsidP="00CD64CA">
      <w:pPr>
        <w:pStyle w:val="Heading2"/>
      </w:pPr>
      <w:bookmarkStart w:id="4" w:name="_Toc289341578"/>
      <w:r>
        <w:t>Hänvisningar till andra dokument</w:t>
      </w:r>
      <w:bookmarkEnd w:id="4"/>
    </w:p>
    <w:p w14:paraId="3B7162F8" w14:textId="48FC09A1" w:rsidR="00E50AAE" w:rsidRDefault="005B2C84" w:rsidP="00E50AAE">
      <w:proofErr w:type="spellStart"/>
      <w:r>
        <w:t>TestDokument</w:t>
      </w:r>
      <w:proofErr w:type="spellEnd"/>
      <w:r>
        <w:t xml:space="preserve"> för testfallen.</w:t>
      </w:r>
    </w:p>
    <w:p w14:paraId="5EDC12CD" w14:textId="774FB427" w:rsidR="00E50AAE" w:rsidRDefault="00E50AAE" w:rsidP="001414AE">
      <w:pPr>
        <w:pStyle w:val="Heading2"/>
      </w:pPr>
      <w:bookmarkStart w:id="5" w:name="_Toc289341579"/>
      <w:r>
        <w:t>Frågor</w:t>
      </w:r>
      <w:bookmarkEnd w:id="5"/>
    </w:p>
    <w:p w14:paraId="47BF2AB0" w14:textId="0BD578C8" w:rsidR="001414AE" w:rsidRPr="001414AE" w:rsidRDefault="001414AE" w:rsidP="001414AE">
      <w:r>
        <w:t>Inga speciella frågor i detta stadie.</w:t>
      </w:r>
    </w:p>
    <w:p w14:paraId="50FD22BA" w14:textId="686C67DE" w:rsidR="00E50AAE" w:rsidRDefault="00E50AAE" w:rsidP="00E50AAE">
      <w:r>
        <w:br w:type="page"/>
      </w:r>
    </w:p>
    <w:p w14:paraId="5DF1F564" w14:textId="40C25055" w:rsidR="00E50AAE" w:rsidRDefault="00E50AAE" w:rsidP="00E50AAE">
      <w:pPr>
        <w:pStyle w:val="Heading1"/>
      </w:pPr>
      <w:bookmarkStart w:id="6" w:name="_Toc289341580"/>
      <w:r>
        <w:t>Genomförande</w:t>
      </w:r>
      <w:bookmarkEnd w:id="6"/>
    </w:p>
    <w:p w14:paraId="576A067C" w14:textId="77777777" w:rsidR="00EE35C9" w:rsidRDefault="00EE35C9" w:rsidP="00EE35C9">
      <w:r>
        <w:t xml:space="preserve">Vi har testat logiken i en egen testmiljö på </w:t>
      </w:r>
      <w:proofErr w:type="spellStart"/>
      <w:r>
        <w:t>Eclipse</w:t>
      </w:r>
      <w:proofErr w:type="spellEnd"/>
      <w:r>
        <w:t xml:space="preserve"> och testat vårt UI på en HTC ONE M7 Android telefon. Anledningen varför vi skiljer på detta är för att vi inte vill ha konflikter när vi testar 2 olika element av vårt spel.</w:t>
      </w:r>
    </w:p>
    <w:p w14:paraId="7FF3A307" w14:textId="77777777" w:rsidR="00E50AAE" w:rsidRDefault="00E50AAE" w:rsidP="00E50AAE"/>
    <w:p w14:paraId="7990B267" w14:textId="50AED328" w:rsidR="00E50AAE" w:rsidRDefault="00E50AAE" w:rsidP="00CD64CA">
      <w:pPr>
        <w:pStyle w:val="Heading2"/>
      </w:pPr>
      <w:bookmarkStart w:id="7" w:name="_Toc289341581"/>
      <w:r>
        <w:t>Förberedelser</w:t>
      </w:r>
      <w:bookmarkEnd w:id="7"/>
    </w:p>
    <w:p w14:paraId="6C108442" w14:textId="603C4ADE" w:rsidR="00E50AAE" w:rsidRDefault="00EE35C9" w:rsidP="00E50AAE">
      <w:r>
        <w:t xml:space="preserve">Olika testmiljöer samt installera senaste versionen av vår Android applikation på test-telefonen. </w:t>
      </w:r>
    </w:p>
    <w:p w14:paraId="7B6C66E9" w14:textId="72359A5B" w:rsidR="00E50AAE" w:rsidRDefault="00E05FAE" w:rsidP="00CD64CA">
      <w:pPr>
        <w:pStyle w:val="Heading2"/>
      </w:pPr>
      <w:bookmarkStart w:id="8" w:name="_Toc289341582"/>
      <w:r>
        <w:t>Test</w:t>
      </w:r>
      <w:bookmarkEnd w:id="8"/>
    </w:p>
    <w:p w14:paraId="207C5CDC" w14:textId="77777777" w:rsidR="00E50AAE" w:rsidRDefault="00E50AAE" w:rsidP="00E50AAE">
      <w:pPr>
        <w:rPr>
          <w:b/>
        </w:rPr>
      </w:pPr>
    </w:p>
    <w:tbl>
      <w:tblPr>
        <w:tblStyle w:val="TableGrid"/>
        <w:tblW w:w="0" w:type="auto"/>
        <w:tblLook w:val="04A0" w:firstRow="1" w:lastRow="0" w:firstColumn="1" w:lastColumn="0" w:noHBand="0" w:noVBand="1"/>
      </w:tblPr>
      <w:tblGrid>
        <w:gridCol w:w="2111"/>
        <w:gridCol w:w="2111"/>
        <w:gridCol w:w="2112"/>
        <w:gridCol w:w="2112"/>
      </w:tblGrid>
      <w:tr w:rsidR="00E50AAE" w14:paraId="41364310" w14:textId="77777777" w:rsidTr="00E50AAE">
        <w:tc>
          <w:tcPr>
            <w:tcW w:w="2111" w:type="dxa"/>
          </w:tcPr>
          <w:p w14:paraId="3BEE3B4E" w14:textId="6D465973" w:rsidR="00E50AAE" w:rsidRDefault="00E05FAE" w:rsidP="00E50AAE">
            <w:pPr>
              <w:rPr>
                <w:b/>
              </w:rPr>
            </w:pPr>
            <w:r>
              <w:rPr>
                <w:b/>
              </w:rPr>
              <w:t>Namn</w:t>
            </w:r>
          </w:p>
        </w:tc>
        <w:tc>
          <w:tcPr>
            <w:tcW w:w="2111" w:type="dxa"/>
          </w:tcPr>
          <w:p w14:paraId="3D65EDF0" w14:textId="142BA702" w:rsidR="00E50AAE" w:rsidRDefault="00E05FAE" w:rsidP="00E50AAE">
            <w:pPr>
              <w:rPr>
                <w:b/>
              </w:rPr>
            </w:pPr>
            <w:r>
              <w:rPr>
                <w:b/>
              </w:rPr>
              <w:t>Version</w:t>
            </w:r>
          </w:p>
        </w:tc>
        <w:tc>
          <w:tcPr>
            <w:tcW w:w="2112" w:type="dxa"/>
          </w:tcPr>
          <w:p w14:paraId="0A65D86C" w14:textId="04F76BBB" w:rsidR="00E50AAE" w:rsidRDefault="00E05FAE" w:rsidP="00E50AAE">
            <w:pPr>
              <w:rPr>
                <w:b/>
              </w:rPr>
            </w:pPr>
            <w:r>
              <w:rPr>
                <w:b/>
              </w:rPr>
              <w:t>Testfall</w:t>
            </w:r>
          </w:p>
        </w:tc>
        <w:tc>
          <w:tcPr>
            <w:tcW w:w="2112" w:type="dxa"/>
          </w:tcPr>
          <w:p w14:paraId="002C5E9C" w14:textId="099549F3" w:rsidR="00E50AAE" w:rsidRDefault="00E50AAE" w:rsidP="00E50AAE">
            <w:pPr>
              <w:rPr>
                <w:b/>
              </w:rPr>
            </w:pPr>
            <w:r>
              <w:rPr>
                <w:b/>
              </w:rPr>
              <w:t>Datum/tid</w:t>
            </w:r>
          </w:p>
        </w:tc>
      </w:tr>
      <w:tr w:rsidR="00E50AAE" w14:paraId="5BDFD2DA" w14:textId="77777777" w:rsidTr="00E50AAE">
        <w:tc>
          <w:tcPr>
            <w:tcW w:w="2111" w:type="dxa"/>
          </w:tcPr>
          <w:p w14:paraId="59B7A616" w14:textId="041110FA" w:rsidR="00E50AAE" w:rsidRDefault="00EE35C9" w:rsidP="00E50AAE">
            <w:pPr>
              <w:rPr>
                <w:b/>
              </w:rPr>
            </w:pPr>
            <w:r>
              <w:rPr>
                <w:b/>
              </w:rPr>
              <w:t>Emil Sandgren</w:t>
            </w:r>
          </w:p>
        </w:tc>
        <w:tc>
          <w:tcPr>
            <w:tcW w:w="2111" w:type="dxa"/>
          </w:tcPr>
          <w:p w14:paraId="756B8A15" w14:textId="1DC4F0A2" w:rsidR="00E50AAE" w:rsidRDefault="00EE35C9" w:rsidP="00E50AAE">
            <w:pPr>
              <w:rPr>
                <w:b/>
              </w:rPr>
            </w:pPr>
            <w:r>
              <w:rPr>
                <w:b/>
              </w:rPr>
              <w:t>1</w:t>
            </w:r>
          </w:p>
        </w:tc>
        <w:tc>
          <w:tcPr>
            <w:tcW w:w="2112" w:type="dxa"/>
          </w:tcPr>
          <w:p w14:paraId="399D3DA4" w14:textId="275037F7" w:rsidR="00E50AAE" w:rsidRDefault="00EE35C9" w:rsidP="00E50AAE">
            <w:pPr>
              <w:rPr>
                <w:b/>
              </w:rPr>
            </w:pPr>
            <w:r>
              <w:rPr>
                <w:b/>
              </w:rPr>
              <w:t>2</w:t>
            </w:r>
          </w:p>
        </w:tc>
        <w:tc>
          <w:tcPr>
            <w:tcW w:w="2112" w:type="dxa"/>
          </w:tcPr>
          <w:p w14:paraId="605299B6" w14:textId="4B7FD2A6" w:rsidR="00E50AAE" w:rsidRDefault="00EE35C9" w:rsidP="00E50AAE">
            <w:pPr>
              <w:rPr>
                <w:b/>
              </w:rPr>
            </w:pPr>
            <w:r>
              <w:rPr>
                <w:b/>
              </w:rPr>
              <w:t>2015-03-30</w:t>
            </w:r>
          </w:p>
        </w:tc>
      </w:tr>
    </w:tbl>
    <w:p w14:paraId="7C5341CC" w14:textId="24E7F8FE" w:rsidR="00E50AAE" w:rsidRDefault="00E50AAE" w:rsidP="00E50AAE">
      <w:pPr>
        <w:rPr>
          <w:b/>
        </w:rPr>
      </w:pPr>
      <w:r>
        <w:rPr>
          <w:b/>
        </w:rPr>
        <w:t xml:space="preserve"> </w:t>
      </w:r>
    </w:p>
    <w:p w14:paraId="7247ECD5" w14:textId="01C114EF" w:rsidR="00E05FAE" w:rsidRDefault="00E05FAE" w:rsidP="00E05FAE">
      <w:pPr>
        <w:rPr>
          <w:b/>
        </w:rPr>
      </w:pPr>
      <w:r>
        <w:rPr>
          <w:b/>
        </w:rPr>
        <w:t>Resultat:</w:t>
      </w:r>
      <w:r w:rsidR="00EE35C9">
        <w:rPr>
          <w:b/>
        </w:rPr>
        <w:t xml:space="preserve"> </w:t>
      </w:r>
    </w:p>
    <w:p w14:paraId="6129D11A" w14:textId="77777777" w:rsidR="00FE1E8F" w:rsidRDefault="00EE35C9" w:rsidP="00E05FAE">
      <w:r>
        <w:t xml:space="preserve">Man kan placera en bricka i varje kolumn. När kolumnen är full hindrar systemet användaren att </w:t>
      </w:r>
      <w:r w:rsidR="00FE1E8F">
        <w:t xml:space="preserve">lägga fler i den kolumnen. </w:t>
      </w:r>
    </w:p>
    <w:p w14:paraId="4C5588EF" w14:textId="60B5D9C3" w:rsidR="00E05FAE" w:rsidRDefault="00FE1E8F" w:rsidP="00E05FAE">
      <w:r>
        <w:t xml:space="preserve">Det kopplas bra med logiken då systemet meddelar användaren vem som har vunnit och om det blev oavgjort. När detta har skett så får man valet att starta ett nytt spel. Det fungerar också att starta ett nytt spel och logiken samt vårt UI fungerar även på de nya spelen. </w:t>
      </w:r>
    </w:p>
    <w:p w14:paraId="79522DD9" w14:textId="3B6FF877" w:rsidR="00FE1E8F" w:rsidRDefault="00FE1E8F" w:rsidP="00E05FAE">
      <w:r>
        <w:t>Vårt UI visar också brickorna på ett tydligt sätt.</w:t>
      </w:r>
    </w:p>
    <w:p w14:paraId="4B59A3C3" w14:textId="77777777" w:rsidR="000860AE" w:rsidRDefault="000860AE" w:rsidP="00E05FAE"/>
    <w:tbl>
      <w:tblPr>
        <w:tblStyle w:val="TableGrid"/>
        <w:tblW w:w="0" w:type="auto"/>
        <w:tblLook w:val="04A0" w:firstRow="1" w:lastRow="0" w:firstColumn="1" w:lastColumn="0" w:noHBand="0" w:noVBand="1"/>
      </w:tblPr>
      <w:tblGrid>
        <w:gridCol w:w="2111"/>
        <w:gridCol w:w="2111"/>
        <w:gridCol w:w="2112"/>
        <w:gridCol w:w="2112"/>
      </w:tblGrid>
      <w:tr w:rsidR="000860AE" w14:paraId="0812EA77" w14:textId="77777777" w:rsidTr="000E0135">
        <w:tc>
          <w:tcPr>
            <w:tcW w:w="2111" w:type="dxa"/>
          </w:tcPr>
          <w:p w14:paraId="2C0A076D" w14:textId="77777777" w:rsidR="000860AE" w:rsidRDefault="000860AE" w:rsidP="000E0135">
            <w:pPr>
              <w:rPr>
                <w:b/>
              </w:rPr>
            </w:pPr>
            <w:r>
              <w:rPr>
                <w:b/>
              </w:rPr>
              <w:t>Namn</w:t>
            </w:r>
          </w:p>
        </w:tc>
        <w:tc>
          <w:tcPr>
            <w:tcW w:w="2111" w:type="dxa"/>
          </w:tcPr>
          <w:p w14:paraId="17CBB86B" w14:textId="77777777" w:rsidR="000860AE" w:rsidRDefault="000860AE" w:rsidP="000E0135">
            <w:pPr>
              <w:rPr>
                <w:b/>
              </w:rPr>
            </w:pPr>
            <w:r>
              <w:rPr>
                <w:b/>
              </w:rPr>
              <w:t>Version</w:t>
            </w:r>
          </w:p>
        </w:tc>
        <w:tc>
          <w:tcPr>
            <w:tcW w:w="2112" w:type="dxa"/>
          </w:tcPr>
          <w:p w14:paraId="7D6E8FD9" w14:textId="77777777" w:rsidR="000860AE" w:rsidRDefault="000860AE" w:rsidP="000E0135">
            <w:pPr>
              <w:rPr>
                <w:b/>
              </w:rPr>
            </w:pPr>
            <w:r>
              <w:rPr>
                <w:b/>
              </w:rPr>
              <w:t>Testfall</w:t>
            </w:r>
          </w:p>
        </w:tc>
        <w:tc>
          <w:tcPr>
            <w:tcW w:w="2112" w:type="dxa"/>
          </w:tcPr>
          <w:p w14:paraId="159173C4" w14:textId="77777777" w:rsidR="000860AE" w:rsidRDefault="000860AE" w:rsidP="000E0135">
            <w:pPr>
              <w:rPr>
                <w:b/>
              </w:rPr>
            </w:pPr>
            <w:r>
              <w:rPr>
                <w:b/>
              </w:rPr>
              <w:t>Datum/tid</w:t>
            </w:r>
          </w:p>
        </w:tc>
      </w:tr>
      <w:tr w:rsidR="000860AE" w14:paraId="2A69CE23" w14:textId="77777777" w:rsidTr="000E0135">
        <w:tc>
          <w:tcPr>
            <w:tcW w:w="2111" w:type="dxa"/>
          </w:tcPr>
          <w:p w14:paraId="58B99CEA" w14:textId="4B6FA9BD" w:rsidR="000860AE" w:rsidRDefault="000860AE" w:rsidP="000E0135">
            <w:pPr>
              <w:rPr>
                <w:b/>
              </w:rPr>
            </w:pPr>
            <w:r>
              <w:rPr>
                <w:b/>
              </w:rPr>
              <w:t>Erik Sandgren</w:t>
            </w:r>
          </w:p>
        </w:tc>
        <w:tc>
          <w:tcPr>
            <w:tcW w:w="2111" w:type="dxa"/>
          </w:tcPr>
          <w:p w14:paraId="63C593FF" w14:textId="77777777" w:rsidR="000860AE" w:rsidRDefault="000860AE" w:rsidP="000E0135">
            <w:pPr>
              <w:rPr>
                <w:b/>
              </w:rPr>
            </w:pPr>
            <w:r>
              <w:rPr>
                <w:b/>
              </w:rPr>
              <w:t>1</w:t>
            </w:r>
          </w:p>
        </w:tc>
        <w:tc>
          <w:tcPr>
            <w:tcW w:w="2112" w:type="dxa"/>
          </w:tcPr>
          <w:p w14:paraId="2DCB996B" w14:textId="567833E5" w:rsidR="000860AE" w:rsidRDefault="000860AE" w:rsidP="000E0135">
            <w:pPr>
              <w:rPr>
                <w:b/>
              </w:rPr>
            </w:pPr>
            <w:r>
              <w:rPr>
                <w:b/>
              </w:rPr>
              <w:t>1</w:t>
            </w:r>
          </w:p>
        </w:tc>
        <w:tc>
          <w:tcPr>
            <w:tcW w:w="2112" w:type="dxa"/>
          </w:tcPr>
          <w:p w14:paraId="76C97A68" w14:textId="77777777" w:rsidR="000860AE" w:rsidRDefault="000860AE" w:rsidP="000E0135">
            <w:pPr>
              <w:rPr>
                <w:b/>
              </w:rPr>
            </w:pPr>
            <w:r>
              <w:rPr>
                <w:b/>
              </w:rPr>
              <w:t>2015-03-30</w:t>
            </w:r>
          </w:p>
        </w:tc>
      </w:tr>
    </w:tbl>
    <w:p w14:paraId="48EC4B1A" w14:textId="77777777" w:rsidR="000860AE" w:rsidRDefault="000860AE" w:rsidP="00E05FAE"/>
    <w:p w14:paraId="3815CCFD" w14:textId="2DE6C88F" w:rsidR="000860AE" w:rsidRDefault="000860AE" w:rsidP="00E05FAE">
      <w:pPr>
        <w:rPr>
          <w:b/>
        </w:rPr>
      </w:pPr>
      <w:r>
        <w:rPr>
          <w:b/>
        </w:rPr>
        <w:t>Resultat:</w:t>
      </w:r>
    </w:p>
    <w:p w14:paraId="72D4CD0E" w14:textId="77777777" w:rsidR="009F4246" w:rsidRDefault="009F4246" w:rsidP="009F4246">
      <w:r>
        <w:t xml:space="preserve">Spelare 1 och spelare 2 vinner lodrätt, vågrätt och diagonalt i båda riktningarna. </w:t>
      </w:r>
    </w:p>
    <w:p w14:paraId="68CB7631" w14:textId="4F5CD155" w:rsidR="009F4246" w:rsidRDefault="009F4246" w:rsidP="009F4246">
      <w:r>
        <w:t xml:space="preserve">Spelet blir oavgjort om ingen vunnit. </w:t>
      </w:r>
    </w:p>
    <w:p w14:paraId="5C6BC80F" w14:textId="3704E843" w:rsidR="000860AE" w:rsidRPr="000860AE" w:rsidRDefault="009F4246" w:rsidP="009F4246">
      <w:pPr>
        <w:rPr>
          <w:b/>
        </w:rPr>
      </w:pPr>
      <w:r>
        <w:t>När man fyllt en kolumn ska systemet hindra dig från att lägga mer brickor.</w:t>
      </w:r>
      <w:r w:rsidR="005246E0">
        <w:t xml:space="preserve"> </w:t>
      </w:r>
    </w:p>
    <w:p w14:paraId="286B3101" w14:textId="77777777" w:rsidR="00E05FAE" w:rsidRDefault="00E05FAE" w:rsidP="00E05FAE">
      <w:pPr>
        <w:pStyle w:val="Heading1"/>
      </w:pPr>
      <w:bookmarkStart w:id="9" w:name="_Toc289341583"/>
      <w:r>
        <w:t>Sammanfattning och Rekommendation</w:t>
      </w:r>
      <w:bookmarkEnd w:id="9"/>
    </w:p>
    <w:p w14:paraId="21D99E3F" w14:textId="77777777" w:rsidR="00360C35" w:rsidRPr="00360C35" w:rsidRDefault="00360C35" w:rsidP="00360C35"/>
    <w:p w14:paraId="036173EB" w14:textId="139A9959" w:rsidR="00E50AAE" w:rsidRDefault="00FE1E8F" w:rsidP="00E50AAE">
      <w:r w:rsidRPr="00FE1E8F">
        <w:t>Vårt UI fungerar so</w:t>
      </w:r>
      <w:r>
        <w:t>m det ska baserat på våra krav. Det enda som gick fel var att man inte ska kunna rotera telefonen i vårt spel. Skalningen på olika telefoner var också lite fel, men detta är enkelt att fixa men vi vill att det ska se bra ut på olika upplösningar.</w:t>
      </w:r>
    </w:p>
    <w:p w14:paraId="1D8F0AB6" w14:textId="77777777" w:rsidR="00FE1E8F" w:rsidRDefault="00FE1E8F" w:rsidP="00E50AAE"/>
    <w:p w14:paraId="0C7E4D52" w14:textId="36BE7EBB" w:rsidR="000860AE" w:rsidRPr="00FE1E8F" w:rsidRDefault="005246E0" w:rsidP="00E50AAE">
      <w:r>
        <w:t>Vår logik fungera som vi vill. Vårt UI blockerade läggning av brickor efter vinst men det gjorde inte vår logik. Så vi ska tänkta på att blockera i själva logiken också.</w:t>
      </w:r>
    </w:p>
    <w:sectPr w:rsidR="000860AE" w:rsidRPr="00FE1E8F" w:rsidSect="003B7DDD">
      <w:headerReference w:type="default" r:id="rId9"/>
      <w:footerReference w:type="default" r:id="rId10"/>
      <w:pgSz w:w="11900" w:h="16840"/>
      <w:pgMar w:top="1440" w:right="1797" w:bottom="1440" w:left="1797" w:header="709" w:footer="709" w:gutter="0"/>
      <w:pgNumType w:start="1"/>
      <w:cols w:space="708"/>
      <w:docGrid w:linePitch="38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072DF9D" w14:textId="77777777" w:rsidR="00584C9D" w:rsidRDefault="00584C9D" w:rsidP="009443A2">
      <w:r>
        <w:separator/>
      </w:r>
    </w:p>
  </w:endnote>
  <w:endnote w:type="continuationSeparator" w:id="0">
    <w:p w14:paraId="031B2C5C" w14:textId="77777777" w:rsidR="00584C9D" w:rsidRDefault="00584C9D" w:rsidP="009443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6191418"/>
      <w:docPartObj>
        <w:docPartGallery w:val="Page Numbers (Bottom of Page)"/>
        <w:docPartUnique/>
      </w:docPartObj>
    </w:sdtPr>
    <w:sdtEndPr/>
    <w:sdtContent>
      <w:p w14:paraId="77DB9ED2" w14:textId="7A120841" w:rsidR="003B7DDD" w:rsidRDefault="003B7DDD" w:rsidP="003B7DDD">
        <w:pPr>
          <w:pStyle w:val="Footer"/>
          <w:jc w:val="center"/>
        </w:pPr>
        <w:r>
          <w:fldChar w:fldCharType="begin"/>
        </w:r>
        <w:r>
          <w:instrText>PAGE   \* MERGEFORMAT</w:instrText>
        </w:r>
        <w:r>
          <w:fldChar w:fldCharType="separate"/>
        </w:r>
        <w:r w:rsidR="00677B53">
          <w:rPr>
            <w:noProof/>
          </w:rPr>
          <w:t>2</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80A7470" w14:textId="77777777" w:rsidR="00584C9D" w:rsidRDefault="00584C9D" w:rsidP="009443A2">
      <w:r>
        <w:separator/>
      </w:r>
    </w:p>
  </w:footnote>
  <w:footnote w:type="continuationSeparator" w:id="0">
    <w:p w14:paraId="404E0942" w14:textId="77777777" w:rsidR="00584C9D" w:rsidRDefault="00584C9D" w:rsidP="009443A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8764F0" w14:textId="32AD4359" w:rsidR="003B7DDD" w:rsidRDefault="00E05FAE">
    <w:pPr>
      <w:pStyle w:val="Header"/>
    </w:pPr>
    <w:r>
      <w:t>2015-03-19</w:t>
    </w:r>
    <w:r w:rsidR="003B7DDD">
      <w:ptab w:relativeTo="margin" w:alignment="center" w:leader="none"/>
    </w:r>
    <w:r w:rsidR="003B7DDD">
      <w:t>DA336A</w:t>
    </w:r>
    <w:r w:rsidR="003B7DDD">
      <w:ptab w:relativeTo="margin" w:alignment="right" w:leader="none"/>
    </w:r>
    <w:r w:rsidR="003B7DDD">
      <w:t>Grupp 23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3F22"/>
    <w:rsid w:val="00004DA0"/>
    <w:rsid w:val="000238A6"/>
    <w:rsid w:val="000860AE"/>
    <w:rsid w:val="001414AE"/>
    <w:rsid w:val="002A5733"/>
    <w:rsid w:val="00360C35"/>
    <w:rsid w:val="00381463"/>
    <w:rsid w:val="0038242A"/>
    <w:rsid w:val="003B7DDD"/>
    <w:rsid w:val="00473F22"/>
    <w:rsid w:val="004D35AC"/>
    <w:rsid w:val="005246E0"/>
    <w:rsid w:val="00584C9D"/>
    <w:rsid w:val="005B2C84"/>
    <w:rsid w:val="005D5444"/>
    <w:rsid w:val="00677B53"/>
    <w:rsid w:val="00722140"/>
    <w:rsid w:val="00774780"/>
    <w:rsid w:val="009443A2"/>
    <w:rsid w:val="00981832"/>
    <w:rsid w:val="009F4246"/>
    <w:rsid w:val="00B64C65"/>
    <w:rsid w:val="00BE3BF8"/>
    <w:rsid w:val="00CD64CA"/>
    <w:rsid w:val="00E05FAE"/>
    <w:rsid w:val="00E50AAE"/>
    <w:rsid w:val="00ED74FC"/>
    <w:rsid w:val="00EE35C9"/>
    <w:rsid w:val="00FE1E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7E2D9B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C84"/>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D64CA"/>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ink">
    <w:name w:val="Hyperlink"/>
    <w:basedOn w:val="DefaultParagraphFont"/>
    <w:uiPriority w:val="99"/>
    <w:unhideWhenUsed/>
    <w:rsid w:val="003B7DDD"/>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2C84"/>
    <w:rPr>
      <w:rFonts w:asciiTheme="majorHAnsi" w:hAnsiTheme="majorHAnsi"/>
      <w:szCs w:val="28"/>
      <w:lang w:val="sv-SE"/>
    </w:rPr>
  </w:style>
  <w:style w:type="paragraph" w:styleId="Heading1">
    <w:name w:val="heading 1"/>
    <w:basedOn w:val="Normal"/>
    <w:next w:val="Normal"/>
    <w:link w:val="Heading1Char"/>
    <w:uiPriority w:val="9"/>
    <w:qFormat/>
    <w:rsid w:val="00473F22"/>
    <w:pPr>
      <w:keepNext/>
      <w:keepLines/>
      <w:spacing w:before="480"/>
      <w:outlineLvl w:val="0"/>
    </w:pPr>
    <w:rPr>
      <w:rFonts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D64CA"/>
    <w:pPr>
      <w:keepNext/>
      <w:keepLines/>
      <w:spacing w:before="200" w:after="120"/>
      <w:ind w:left="170"/>
      <w:outlineLvl w:val="1"/>
    </w:pPr>
    <w:rPr>
      <w:rFonts w:eastAsiaTheme="majorEastAsia"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3F2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D64CA"/>
    <w:rPr>
      <w:rFonts w:asciiTheme="majorHAnsi" w:eastAsiaTheme="majorEastAsia" w:hAnsiTheme="majorHAnsi" w:cstheme="majorBidi"/>
      <w:b/>
      <w:bCs/>
      <w:color w:val="4F81BD" w:themeColor="accent1"/>
      <w:sz w:val="26"/>
      <w:szCs w:val="26"/>
      <w:lang w:val="sv-SE"/>
    </w:rPr>
  </w:style>
  <w:style w:type="paragraph" w:styleId="Title">
    <w:name w:val="Title"/>
    <w:basedOn w:val="Normal"/>
    <w:next w:val="Normal"/>
    <w:link w:val="TitleChar"/>
    <w:uiPriority w:val="10"/>
    <w:qFormat/>
    <w:rsid w:val="00004DA0"/>
    <w:pPr>
      <w:pBdr>
        <w:bottom w:val="single" w:sz="8" w:space="4" w:color="4F81BD" w:themeColor="accent1"/>
      </w:pBdr>
      <w:spacing w:after="300"/>
      <w:contextualSpacing/>
      <w:jc w:val="center"/>
    </w:pPr>
    <w:rPr>
      <w:rFonts w:eastAsiaTheme="majorEastAsia" w:cstheme="majorBidi"/>
      <w:color w:val="17365D" w:themeColor="text2" w:themeShade="BF"/>
      <w:spacing w:val="5"/>
      <w:kern w:val="28"/>
      <w:sz w:val="60"/>
      <w:szCs w:val="60"/>
    </w:rPr>
  </w:style>
  <w:style w:type="character" w:customStyle="1" w:styleId="TitleChar">
    <w:name w:val="Title Char"/>
    <w:basedOn w:val="DefaultParagraphFont"/>
    <w:link w:val="Title"/>
    <w:uiPriority w:val="10"/>
    <w:rsid w:val="00004DA0"/>
    <w:rPr>
      <w:rFonts w:asciiTheme="majorHAnsi" w:eastAsiaTheme="majorEastAsia" w:hAnsiTheme="majorHAnsi" w:cstheme="majorBidi"/>
      <w:color w:val="17365D" w:themeColor="text2" w:themeShade="BF"/>
      <w:spacing w:val="5"/>
      <w:kern w:val="28"/>
      <w:sz w:val="60"/>
      <w:szCs w:val="60"/>
    </w:rPr>
  </w:style>
  <w:style w:type="paragraph" w:styleId="BalloonText">
    <w:name w:val="Balloon Text"/>
    <w:basedOn w:val="Normal"/>
    <w:link w:val="BalloonTextChar"/>
    <w:uiPriority w:val="99"/>
    <w:semiHidden/>
    <w:unhideWhenUsed/>
    <w:rsid w:val="00473F22"/>
    <w:rPr>
      <w:rFonts w:ascii="Lucida Grande" w:hAnsi="Lucida Grande"/>
      <w:sz w:val="18"/>
      <w:szCs w:val="18"/>
    </w:rPr>
  </w:style>
  <w:style w:type="character" w:customStyle="1" w:styleId="BalloonTextChar">
    <w:name w:val="Balloon Text Char"/>
    <w:basedOn w:val="DefaultParagraphFont"/>
    <w:link w:val="BalloonText"/>
    <w:uiPriority w:val="99"/>
    <w:semiHidden/>
    <w:rsid w:val="00473F22"/>
    <w:rPr>
      <w:rFonts w:ascii="Lucida Grande" w:hAnsi="Lucida Grande"/>
      <w:sz w:val="18"/>
      <w:szCs w:val="18"/>
    </w:rPr>
  </w:style>
  <w:style w:type="paragraph" w:styleId="Subtitle">
    <w:name w:val="Subtitle"/>
    <w:basedOn w:val="Normal"/>
    <w:next w:val="Normal"/>
    <w:link w:val="SubtitleChar"/>
    <w:uiPriority w:val="11"/>
    <w:qFormat/>
    <w:rsid w:val="00004DA0"/>
    <w:pPr>
      <w:numPr>
        <w:ilvl w:val="1"/>
      </w:numPr>
    </w:pPr>
    <w:rPr>
      <w:rFonts w:eastAsiaTheme="majorEastAsia" w:cstheme="majorBidi"/>
      <w:i/>
      <w:iCs/>
      <w:color w:val="4F81BD" w:themeColor="accent1"/>
      <w:spacing w:val="15"/>
    </w:rPr>
  </w:style>
  <w:style w:type="character" w:customStyle="1" w:styleId="SubtitleChar">
    <w:name w:val="Subtitle Char"/>
    <w:basedOn w:val="DefaultParagraphFont"/>
    <w:link w:val="Subtitle"/>
    <w:uiPriority w:val="11"/>
    <w:rsid w:val="00004DA0"/>
    <w:rPr>
      <w:rFonts w:asciiTheme="majorHAnsi" w:eastAsiaTheme="majorEastAsia" w:hAnsiTheme="majorHAnsi" w:cstheme="majorBidi"/>
      <w:i/>
      <w:iCs/>
      <w:color w:val="4F81BD" w:themeColor="accent1"/>
      <w:spacing w:val="15"/>
    </w:rPr>
  </w:style>
  <w:style w:type="paragraph" w:styleId="Header">
    <w:name w:val="header"/>
    <w:basedOn w:val="Normal"/>
    <w:link w:val="HeaderChar"/>
    <w:uiPriority w:val="99"/>
    <w:unhideWhenUsed/>
    <w:rsid w:val="004D35AC"/>
    <w:pPr>
      <w:tabs>
        <w:tab w:val="center" w:pos="4320"/>
        <w:tab w:val="right" w:pos="8640"/>
      </w:tabs>
    </w:pPr>
  </w:style>
  <w:style w:type="character" w:customStyle="1" w:styleId="HeaderChar">
    <w:name w:val="Header Char"/>
    <w:basedOn w:val="DefaultParagraphFont"/>
    <w:link w:val="Header"/>
    <w:uiPriority w:val="99"/>
    <w:rsid w:val="004D35AC"/>
  </w:style>
  <w:style w:type="paragraph" w:styleId="Footer">
    <w:name w:val="footer"/>
    <w:basedOn w:val="Normal"/>
    <w:link w:val="FooterChar"/>
    <w:uiPriority w:val="99"/>
    <w:unhideWhenUsed/>
    <w:rsid w:val="004D35AC"/>
    <w:pPr>
      <w:tabs>
        <w:tab w:val="center" w:pos="4320"/>
        <w:tab w:val="right" w:pos="8640"/>
      </w:tabs>
    </w:pPr>
  </w:style>
  <w:style w:type="character" w:customStyle="1" w:styleId="FooterChar">
    <w:name w:val="Footer Char"/>
    <w:basedOn w:val="DefaultParagraphFont"/>
    <w:link w:val="Footer"/>
    <w:uiPriority w:val="99"/>
    <w:rsid w:val="004D35AC"/>
  </w:style>
  <w:style w:type="table" w:styleId="TableGrid">
    <w:name w:val="Table Grid"/>
    <w:basedOn w:val="TableNormal"/>
    <w:uiPriority w:val="59"/>
    <w:rsid w:val="009443A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rsid w:val="002A5733"/>
    <w:pPr>
      <w:spacing w:before="120"/>
    </w:pPr>
    <w:rPr>
      <w:rFonts w:asciiTheme="minorHAnsi" w:hAnsiTheme="minorHAnsi"/>
      <w:b/>
      <w:szCs w:val="24"/>
    </w:rPr>
  </w:style>
  <w:style w:type="paragraph" w:styleId="TOC2">
    <w:name w:val="toc 2"/>
    <w:basedOn w:val="Normal"/>
    <w:next w:val="Normal"/>
    <w:autoRedefine/>
    <w:uiPriority w:val="39"/>
    <w:unhideWhenUsed/>
    <w:rsid w:val="002A5733"/>
    <w:pPr>
      <w:ind w:left="280"/>
    </w:pPr>
    <w:rPr>
      <w:rFonts w:asciiTheme="minorHAnsi" w:hAnsiTheme="minorHAnsi"/>
      <w:b/>
      <w:sz w:val="22"/>
      <w:szCs w:val="22"/>
    </w:rPr>
  </w:style>
  <w:style w:type="paragraph" w:styleId="TOC3">
    <w:name w:val="toc 3"/>
    <w:basedOn w:val="Normal"/>
    <w:next w:val="Normal"/>
    <w:autoRedefine/>
    <w:uiPriority w:val="39"/>
    <w:unhideWhenUsed/>
    <w:rsid w:val="002A5733"/>
    <w:pPr>
      <w:ind w:left="560"/>
    </w:pPr>
    <w:rPr>
      <w:rFonts w:asciiTheme="minorHAnsi" w:hAnsiTheme="minorHAnsi"/>
      <w:sz w:val="22"/>
      <w:szCs w:val="22"/>
    </w:rPr>
  </w:style>
  <w:style w:type="paragraph" w:styleId="TOC4">
    <w:name w:val="toc 4"/>
    <w:basedOn w:val="Normal"/>
    <w:next w:val="Normal"/>
    <w:autoRedefine/>
    <w:uiPriority w:val="39"/>
    <w:unhideWhenUsed/>
    <w:rsid w:val="002A5733"/>
    <w:pPr>
      <w:ind w:left="840"/>
    </w:pPr>
    <w:rPr>
      <w:rFonts w:asciiTheme="minorHAnsi" w:hAnsiTheme="minorHAnsi"/>
      <w:sz w:val="20"/>
      <w:szCs w:val="20"/>
    </w:rPr>
  </w:style>
  <w:style w:type="paragraph" w:styleId="TOC5">
    <w:name w:val="toc 5"/>
    <w:basedOn w:val="Normal"/>
    <w:next w:val="Normal"/>
    <w:autoRedefine/>
    <w:uiPriority w:val="39"/>
    <w:unhideWhenUsed/>
    <w:rsid w:val="002A5733"/>
    <w:pPr>
      <w:ind w:left="1120"/>
    </w:pPr>
    <w:rPr>
      <w:rFonts w:asciiTheme="minorHAnsi" w:hAnsiTheme="minorHAnsi"/>
      <w:sz w:val="20"/>
      <w:szCs w:val="20"/>
    </w:rPr>
  </w:style>
  <w:style w:type="paragraph" w:styleId="TOC6">
    <w:name w:val="toc 6"/>
    <w:basedOn w:val="Normal"/>
    <w:next w:val="Normal"/>
    <w:autoRedefine/>
    <w:uiPriority w:val="39"/>
    <w:unhideWhenUsed/>
    <w:rsid w:val="002A5733"/>
    <w:pPr>
      <w:ind w:left="1400"/>
    </w:pPr>
    <w:rPr>
      <w:rFonts w:asciiTheme="minorHAnsi" w:hAnsiTheme="minorHAnsi"/>
      <w:sz w:val="20"/>
      <w:szCs w:val="20"/>
    </w:rPr>
  </w:style>
  <w:style w:type="paragraph" w:styleId="TOC7">
    <w:name w:val="toc 7"/>
    <w:basedOn w:val="Normal"/>
    <w:next w:val="Normal"/>
    <w:autoRedefine/>
    <w:uiPriority w:val="39"/>
    <w:unhideWhenUsed/>
    <w:rsid w:val="002A5733"/>
    <w:pPr>
      <w:ind w:left="1680"/>
    </w:pPr>
    <w:rPr>
      <w:rFonts w:asciiTheme="minorHAnsi" w:hAnsiTheme="minorHAnsi"/>
      <w:sz w:val="20"/>
      <w:szCs w:val="20"/>
    </w:rPr>
  </w:style>
  <w:style w:type="paragraph" w:styleId="TOC8">
    <w:name w:val="toc 8"/>
    <w:basedOn w:val="Normal"/>
    <w:next w:val="Normal"/>
    <w:autoRedefine/>
    <w:uiPriority w:val="39"/>
    <w:unhideWhenUsed/>
    <w:rsid w:val="002A5733"/>
    <w:pPr>
      <w:ind w:left="1960"/>
    </w:pPr>
    <w:rPr>
      <w:rFonts w:asciiTheme="minorHAnsi" w:hAnsiTheme="minorHAnsi"/>
      <w:sz w:val="20"/>
      <w:szCs w:val="20"/>
    </w:rPr>
  </w:style>
  <w:style w:type="paragraph" w:styleId="TOC9">
    <w:name w:val="toc 9"/>
    <w:basedOn w:val="Normal"/>
    <w:next w:val="Normal"/>
    <w:autoRedefine/>
    <w:uiPriority w:val="39"/>
    <w:unhideWhenUsed/>
    <w:rsid w:val="002A5733"/>
    <w:pPr>
      <w:ind w:left="2240"/>
    </w:pPr>
    <w:rPr>
      <w:rFonts w:asciiTheme="minorHAnsi" w:hAnsiTheme="minorHAnsi"/>
      <w:sz w:val="20"/>
      <w:szCs w:val="20"/>
    </w:rPr>
  </w:style>
  <w:style w:type="table" w:styleId="LightShading-Accent1">
    <w:name w:val="Light Shading Accent 1"/>
    <w:basedOn w:val="TableNormal"/>
    <w:uiPriority w:val="60"/>
    <w:rsid w:val="000238A6"/>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PageNumber">
    <w:name w:val="page number"/>
    <w:basedOn w:val="DefaultParagraphFont"/>
    <w:uiPriority w:val="99"/>
    <w:semiHidden/>
    <w:unhideWhenUsed/>
    <w:rsid w:val="000238A6"/>
  </w:style>
  <w:style w:type="paragraph" w:styleId="TOCHeading">
    <w:name w:val="TOC Heading"/>
    <w:basedOn w:val="Heading1"/>
    <w:next w:val="Normal"/>
    <w:uiPriority w:val="39"/>
    <w:unhideWhenUsed/>
    <w:qFormat/>
    <w:rsid w:val="000238A6"/>
    <w:pPr>
      <w:spacing w:line="276" w:lineRule="auto"/>
      <w:outlineLvl w:val="9"/>
    </w:pPr>
    <w:rPr>
      <w:color w:val="365F91" w:themeColor="accent1" w:themeShade="BF"/>
      <w:sz w:val="28"/>
      <w:szCs w:val="28"/>
      <w:lang w:val="en-US"/>
    </w:rPr>
  </w:style>
  <w:style w:type="character" w:styleId="Hyperlink">
    <w:name w:val="Hyperlink"/>
    <w:basedOn w:val="DefaultParagraphFont"/>
    <w:uiPriority w:val="99"/>
    <w:unhideWhenUsed/>
    <w:rsid w:val="003B7DD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43D8AC-2728-1046-834F-C42E56AEE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5</Pages>
  <Words>439</Words>
  <Characters>2507</Characters>
  <Application>Microsoft Macintosh Word</Application>
  <DocSecurity>0</DocSecurity>
  <Lines>20</Lines>
  <Paragraphs>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Sandgren</dc:creator>
  <cp:keywords/>
  <dc:description/>
  <cp:lastModifiedBy>Kalle</cp:lastModifiedBy>
  <cp:revision>12</cp:revision>
  <dcterms:created xsi:type="dcterms:W3CDTF">2015-03-19T11:26:00Z</dcterms:created>
  <dcterms:modified xsi:type="dcterms:W3CDTF">2015-03-30T11:30:00Z</dcterms:modified>
</cp:coreProperties>
</file>