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ABA5" w14:textId="77777777" w:rsidR="0051083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6439CE7" w14:textId="77777777" w:rsidR="0051083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AE71A18" w14:textId="77777777" w:rsidR="00510836" w:rsidRDefault="0051083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10836" w14:paraId="7812143B" w14:textId="77777777">
        <w:trPr>
          <w:tblHeader/>
          <w:jc w:val="center"/>
        </w:trPr>
        <w:tc>
          <w:tcPr>
            <w:tcW w:w="4508" w:type="dxa"/>
          </w:tcPr>
          <w:p w14:paraId="4EE0CBD5" w14:textId="77777777" w:rsidR="005108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0F87E4D" w14:textId="77777777" w:rsidR="005108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510836" w14:paraId="5FCE1201" w14:textId="77777777">
        <w:trPr>
          <w:tblHeader/>
          <w:jc w:val="center"/>
        </w:trPr>
        <w:tc>
          <w:tcPr>
            <w:tcW w:w="4508" w:type="dxa"/>
          </w:tcPr>
          <w:p w14:paraId="689F077A" w14:textId="77777777" w:rsidR="005108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EED0D3" w14:textId="77777777" w:rsidR="00510836" w:rsidRDefault="00510836">
            <w:pPr>
              <w:rPr>
                <w:rFonts w:ascii="Arial" w:eastAsia="Arial" w:hAnsi="Arial" w:cs="Arial"/>
              </w:rPr>
            </w:pPr>
          </w:p>
        </w:tc>
      </w:tr>
      <w:tr w:rsidR="00510836" w14:paraId="368B9FD0" w14:textId="77777777">
        <w:trPr>
          <w:tblHeader/>
          <w:jc w:val="center"/>
        </w:trPr>
        <w:tc>
          <w:tcPr>
            <w:tcW w:w="4508" w:type="dxa"/>
          </w:tcPr>
          <w:p w14:paraId="7F95AB04" w14:textId="77777777" w:rsidR="005108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BCEC5EB" w14:textId="77777777" w:rsidR="00510836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 xml:space="preserve"> – MERN Stack E-Commerce Platform</w:t>
            </w:r>
          </w:p>
        </w:tc>
      </w:tr>
      <w:tr w:rsidR="00510836" w14:paraId="4E99902A" w14:textId="77777777">
        <w:trPr>
          <w:jc w:val="center"/>
        </w:trPr>
        <w:tc>
          <w:tcPr>
            <w:tcW w:w="4508" w:type="dxa"/>
          </w:tcPr>
          <w:p w14:paraId="257EC76E" w14:textId="77777777" w:rsidR="005108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B58AC6" w14:textId="77777777" w:rsidR="005108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43C8AF9" w14:textId="77777777" w:rsidR="00510836" w:rsidRDefault="00510836">
      <w:pPr>
        <w:rPr>
          <w:rFonts w:ascii="Arial" w:eastAsia="Arial" w:hAnsi="Arial" w:cs="Arial"/>
          <w:b/>
          <w:bCs/>
        </w:rPr>
      </w:pPr>
    </w:p>
    <w:p w14:paraId="51AC6BFD" w14:textId="77777777" w:rsidR="0051083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C01EC81" w14:textId="77777777" w:rsidR="0051083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510836" w14:paraId="0A16940F" w14:textId="77777777">
        <w:trPr>
          <w:trHeight w:val="398"/>
        </w:trPr>
        <w:tc>
          <w:tcPr>
            <w:tcW w:w="930" w:type="dxa"/>
          </w:tcPr>
          <w:p w14:paraId="30DADECA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7A1C1A0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38DF395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7C6A0E1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510836" w14:paraId="37FC11F5" w14:textId="77777777">
        <w:trPr>
          <w:trHeight w:val="489"/>
        </w:trPr>
        <w:tc>
          <w:tcPr>
            <w:tcW w:w="930" w:type="dxa"/>
          </w:tcPr>
          <w:p w14:paraId="1F3ABF65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BCD4528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CE2E399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application for users and admins </w:t>
            </w:r>
          </w:p>
        </w:tc>
        <w:tc>
          <w:tcPr>
            <w:tcW w:w="4140" w:type="dxa"/>
          </w:tcPr>
          <w:p w14:paraId="27425D25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Bootstrap, HTML, CSS </w:t>
            </w:r>
          </w:p>
        </w:tc>
      </w:tr>
      <w:tr w:rsidR="00510836" w14:paraId="39C0E307" w14:textId="77777777">
        <w:trPr>
          <w:trHeight w:val="470"/>
        </w:trPr>
        <w:tc>
          <w:tcPr>
            <w:tcW w:w="930" w:type="dxa"/>
          </w:tcPr>
          <w:p w14:paraId="5C49C2B6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BFB0BD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8EBF65D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Authentication and authorization </w:t>
            </w:r>
          </w:p>
        </w:tc>
        <w:tc>
          <w:tcPr>
            <w:tcW w:w="4140" w:type="dxa"/>
          </w:tcPr>
          <w:p w14:paraId="2F570E00" w14:textId="480BAA45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JWT</w:t>
            </w:r>
            <w:r w:rsidR="003C5D25">
              <w:rPr>
                <w:rFonts w:ascii="Arial" w:eastAsia="Arial" w:hAnsi="Arial" w:cs="Arial"/>
              </w:rPr>
              <w:t>,</w:t>
            </w:r>
            <w:r w:rsidR="003C5D25" w:rsidRPr="003C5D25">
              <w:t xml:space="preserve"> </w:t>
            </w:r>
            <w:r w:rsidR="003C5D25" w:rsidRPr="003C5D25">
              <w:rPr>
                <w:rFonts w:ascii="Arial" w:eastAsia="Arial" w:hAnsi="Arial" w:cs="Arial"/>
              </w:rPr>
              <w:t>bcrypt.js</w:t>
            </w:r>
          </w:p>
        </w:tc>
      </w:tr>
      <w:tr w:rsidR="00510836" w14:paraId="43EF320C" w14:textId="77777777">
        <w:trPr>
          <w:trHeight w:val="470"/>
        </w:trPr>
        <w:tc>
          <w:tcPr>
            <w:tcW w:w="930" w:type="dxa"/>
          </w:tcPr>
          <w:p w14:paraId="37D252E5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AC2DC62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08D5020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Product management </w:t>
            </w:r>
          </w:p>
        </w:tc>
        <w:tc>
          <w:tcPr>
            <w:tcW w:w="4140" w:type="dxa"/>
          </w:tcPr>
          <w:p w14:paraId="0847C221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Express.js APIs </w:t>
            </w:r>
          </w:p>
        </w:tc>
      </w:tr>
      <w:tr w:rsidR="00510836" w14:paraId="19CA4AF9" w14:textId="77777777">
        <w:trPr>
          <w:trHeight w:val="470"/>
        </w:trPr>
        <w:tc>
          <w:tcPr>
            <w:tcW w:w="930" w:type="dxa"/>
          </w:tcPr>
          <w:p w14:paraId="4A5FC9D4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7CEB131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708336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Cart and order processing </w:t>
            </w:r>
          </w:p>
        </w:tc>
        <w:tc>
          <w:tcPr>
            <w:tcW w:w="4140" w:type="dxa"/>
          </w:tcPr>
          <w:p w14:paraId="0A66835D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Node.js, Express.js </w:t>
            </w:r>
          </w:p>
        </w:tc>
      </w:tr>
      <w:tr w:rsidR="00510836" w14:paraId="6FB32D61" w14:textId="77777777">
        <w:trPr>
          <w:trHeight w:val="489"/>
        </w:trPr>
        <w:tc>
          <w:tcPr>
            <w:tcW w:w="930" w:type="dxa"/>
          </w:tcPr>
          <w:p w14:paraId="00AAF12D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8F30019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D579420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 users, products, carts, orders </w:t>
            </w:r>
          </w:p>
        </w:tc>
        <w:tc>
          <w:tcPr>
            <w:tcW w:w="4140" w:type="dxa"/>
          </w:tcPr>
          <w:p w14:paraId="03DA7B27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MongoDB </w:t>
            </w:r>
          </w:p>
        </w:tc>
      </w:tr>
      <w:tr w:rsidR="00510836" w14:paraId="1B187986" w14:textId="77777777">
        <w:trPr>
          <w:trHeight w:val="489"/>
        </w:trPr>
        <w:tc>
          <w:tcPr>
            <w:tcW w:w="930" w:type="dxa"/>
          </w:tcPr>
          <w:p w14:paraId="47E0D481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74532DB" w14:textId="44193EEE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Database Connectivity</w:t>
            </w:r>
          </w:p>
        </w:tc>
        <w:tc>
          <w:tcPr>
            <w:tcW w:w="5205" w:type="dxa"/>
          </w:tcPr>
          <w:p w14:paraId="54BCB4CE" w14:textId="1F892F9F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Connect backend with database</w:t>
            </w:r>
          </w:p>
        </w:tc>
        <w:tc>
          <w:tcPr>
            <w:tcW w:w="4140" w:type="dxa"/>
          </w:tcPr>
          <w:p w14:paraId="667113FB" w14:textId="508332CD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Mongoose</w:t>
            </w:r>
          </w:p>
        </w:tc>
      </w:tr>
      <w:tr w:rsidR="00510836" w14:paraId="6622E6B4" w14:textId="77777777">
        <w:trPr>
          <w:trHeight w:val="489"/>
        </w:trPr>
        <w:tc>
          <w:tcPr>
            <w:tcW w:w="930" w:type="dxa"/>
          </w:tcPr>
          <w:p w14:paraId="1FBCF969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B8F4E2" w14:textId="7FD76DB7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API Communication</w:t>
            </w:r>
          </w:p>
        </w:tc>
        <w:tc>
          <w:tcPr>
            <w:tcW w:w="5205" w:type="dxa"/>
          </w:tcPr>
          <w:p w14:paraId="65973D5E" w14:textId="3E2711FD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Frontend-backend data exchange</w:t>
            </w:r>
          </w:p>
        </w:tc>
        <w:tc>
          <w:tcPr>
            <w:tcW w:w="4140" w:type="dxa"/>
          </w:tcPr>
          <w:p w14:paraId="761A32FC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Axios </w:t>
            </w:r>
          </w:p>
        </w:tc>
      </w:tr>
      <w:tr w:rsidR="00510836" w14:paraId="5BE235CA" w14:textId="77777777">
        <w:trPr>
          <w:trHeight w:val="489"/>
        </w:trPr>
        <w:tc>
          <w:tcPr>
            <w:tcW w:w="930" w:type="dxa"/>
          </w:tcPr>
          <w:p w14:paraId="63F97CA7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52FF6C5" w14:textId="0388DFED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5205" w:type="dxa"/>
          </w:tcPr>
          <w:p w14:paraId="4C1AD72E" w14:textId="493573DF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Application deployment environment</w:t>
            </w:r>
          </w:p>
        </w:tc>
        <w:tc>
          <w:tcPr>
            <w:tcW w:w="4140" w:type="dxa"/>
          </w:tcPr>
          <w:p w14:paraId="3CBDE40A" w14:textId="64420353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Vite, Node.js</w:t>
            </w:r>
          </w:p>
        </w:tc>
      </w:tr>
      <w:tr w:rsidR="00510836" w14:paraId="0CB9ECA4" w14:textId="77777777">
        <w:trPr>
          <w:trHeight w:val="489"/>
        </w:trPr>
        <w:tc>
          <w:tcPr>
            <w:tcW w:w="930" w:type="dxa"/>
          </w:tcPr>
          <w:p w14:paraId="10365E47" w14:textId="77777777" w:rsidR="00510836" w:rsidRDefault="005108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0CB7FBF" w14:textId="1CEE7529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Admin Dashboard</w:t>
            </w:r>
          </w:p>
        </w:tc>
        <w:tc>
          <w:tcPr>
            <w:tcW w:w="5205" w:type="dxa"/>
          </w:tcPr>
          <w:p w14:paraId="69F06D78" w14:textId="19D9440A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Manage products and orders</w:t>
            </w:r>
          </w:p>
        </w:tc>
        <w:tc>
          <w:tcPr>
            <w:tcW w:w="4140" w:type="dxa"/>
          </w:tcPr>
          <w:p w14:paraId="47A47F71" w14:textId="0D67BC5E" w:rsidR="00510836" w:rsidRDefault="003C5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5D25">
              <w:rPr>
                <w:rFonts w:ascii="Arial" w:eastAsia="Arial" w:hAnsi="Arial" w:cs="Arial"/>
              </w:rPr>
              <w:t>React.js</w:t>
            </w:r>
          </w:p>
        </w:tc>
      </w:tr>
    </w:tbl>
    <w:p w14:paraId="05E7D30F" w14:textId="77777777" w:rsidR="00510836" w:rsidRDefault="0051083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971D0E" w14:textId="77777777" w:rsidR="00FD4751" w:rsidRDefault="00FD475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42F42A" w14:textId="77777777" w:rsidR="00FD4751" w:rsidRDefault="00FD475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98A457" w14:textId="0B427303" w:rsidR="0051083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10836" w14:paraId="0C48E0EA" w14:textId="77777777">
        <w:trPr>
          <w:trHeight w:val="539"/>
          <w:tblHeader/>
        </w:trPr>
        <w:tc>
          <w:tcPr>
            <w:tcW w:w="826" w:type="dxa"/>
          </w:tcPr>
          <w:p w14:paraId="5FE578CB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157DFC3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32FF16A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14D447B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510836" w14:paraId="0282ED2A" w14:textId="77777777">
        <w:trPr>
          <w:trHeight w:val="229"/>
        </w:trPr>
        <w:tc>
          <w:tcPr>
            <w:tcW w:w="826" w:type="dxa"/>
          </w:tcPr>
          <w:p w14:paraId="62E93202" w14:textId="77777777" w:rsidR="00510836" w:rsidRDefault="005108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305EE1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5B4A3A6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Frontend and backend frameworks used </w:t>
            </w:r>
          </w:p>
        </w:tc>
        <w:tc>
          <w:tcPr>
            <w:tcW w:w="4097" w:type="dxa"/>
          </w:tcPr>
          <w:p w14:paraId="7DF6DCD6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Node.js, Express.js, MongoDB </w:t>
            </w:r>
          </w:p>
        </w:tc>
      </w:tr>
      <w:tr w:rsidR="00510836" w14:paraId="497878B2" w14:textId="77777777">
        <w:trPr>
          <w:trHeight w:val="229"/>
        </w:trPr>
        <w:tc>
          <w:tcPr>
            <w:tcW w:w="826" w:type="dxa"/>
          </w:tcPr>
          <w:p w14:paraId="73D11BA1" w14:textId="77777777" w:rsidR="00510836" w:rsidRDefault="005108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1DD23F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B1794E0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authentication and protected routes </w:t>
            </w:r>
          </w:p>
        </w:tc>
        <w:tc>
          <w:tcPr>
            <w:tcW w:w="4097" w:type="dxa"/>
          </w:tcPr>
          <w:p w14:paraId="02B734FD" w14:textId="1B933590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Authentication, </w:t>
            </w:r>
            <w:r w:rsidR="00FD4751" w:rsidRPr="00FD4751">
              <w:rPr>
                <w:rFonts w:ascii="Arial" w:eastAsia="Arial" w:hAnsi="Arial" w:cs="Arial"/>
              </w:rPr>
              <w:t>bcrypt.js</w:t>
            </w:r>
          </w:p>
        </w:tc>
      </w:tr>
      <w:tr w:rsidR="00510836" w14:paraId="1B6B2EA2" w14:textId="77777777">
        <w:trPr>
          <w:trHeight w:val="229"/>
        </w:trPr>
        <w:tc>
          <w:tcPr>
            <w:tcW w:w="826" w:type="dxa"/>
          </w:tcPr>
          <w:p w14:paraId="2DBB13A4" w14:textId="77777777" w:rsidR="00510836" w:rsidRDefault="005108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ED5649" w14:textId="28FCAA1C" w:rsidR="00510836" w:rsidRDefault="00FD47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D4751">
              <w:rPr>
                <w:rFonts w:ascii="Arial" w:eastAsia="Arial" w:hAnsi="Arial" w:cs="Arial"/>
              </w:rPr>
              <w:t>Architecture</w:t>
            </w:r>
          </w:p>
        </w:tc>
        <w:tc>
          <w:tcPr>
            <w:tcW w:w="5170" w:type="dxa"/>
          </w:tcPr>
          <w:p w14:paraId="38143B50" w14:textId="11EB6099" w:rsidR="00510836" w:rsidRDefault="00FD47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D4751">
              <w:rPr>
                <w:rFonts w:ascii="Arial" w:eastAsia="Arial" w:hAnsi="Arial" w:cs="Arial"/>
              </w:rPr>
              <w:t>Three-tier MERN architecture</w:t>
            </w:r>
          </w:p>
        </w:tc>
        <w:tc>
          <w:tcPr>
            <w:tcW w:w="4097" w:type="dxa"/>
          </w:tcPr>
          <w:p w14:paraId="7B342B39" w14:textId="0E659204" w:rsidR="00510836" w:rsidRDefault="00FD47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D4751">
              <w:rPr>
                <w:rFonts w:ascii="Arial" w:eastAsia="Arial" w:hAnsi="Arial" w:cs="Arial"/>
              </w:rPr>
              <w:t>React + Express + MongoDB</w:t>
            </w:r>
          </w:p>
        </w:tc>
      </w:tr>
      <w:tr w:rsidR="00510836" w14:paraId="52B2B735" w14:textId="77777777">
        <w:trPr>
          <w:trHeight w:val="229"/>
        </w:trPr>
        <w:tc>
          <w:tcPr>
            <w:tcW w:w="826" w:type="dxa"/>
          </w:tcPr>
          <w:p w14:paraId="79E8B951" w14:textId="77777777" w:rsidR="00510836" w:rsidRDefault="005108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1A48AA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B62A5DB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Accessible through web browsers anytime </w:t>
            </w:r>
          </w:p>
        </w:tc>
        <w:tc>
          <w:tcPr>
            <w:tcW w:w="4097" w:type="dxa"/>
          </w:tcPr>
          <w:p w14:paraId="5281A563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 Server + MongoDB </w:t>
            </w:r>
          </w:p>
        </w:tc>
      </w:tr>
      <w:tr w:rsidR="00510836" w14:paraId="4449209D" w14:textId="77777777">
        <w:trPr>
          <w:trHeight w:val="229"/>
        </w:trPr>
        <w:tc>
          <w:tcPr>
            <w:tcW w:w="826" w:type="dxa"/>
          </w:tcPr>
          <w:p w14:paraId="2D2B49D7" w14:textId="77777777" w:rsidR="00510836" w:rsidRDefault="005108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BC91EC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D36FC41" w14:textId="77777777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Fast API responses and efficient database queries </w:t>
            </w:r>
          </w:p>
        </w:tc>
        <w:tc>
          <w:tcPr>
            <w:tcW w:w="4097" w:type="dxa"/>
          </w:tcPr>
          <w:p w14:paraId="11780449" w14:textId="4B4083C8" w:rsidR="0051083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Express.js, MongoDB </w:t>
            </w:r>
          </w:p>
        </w:tc>
      </w:tr>
    </w:tbl>
    <w:p w14:paraId="4474F470" w14:textId="77777777" w:rsidR="00510836" w:rsidRDefault="0051083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sectPr w:rsidR="0051083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A569B1-3AE3-4BFD-B5B6-16547892BDEC}"/>
    <w:embedBold r:id="rId2" w:fontKey="{716D7E96-84F4-44B0-BC92-AC1736DB22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EB66ED5-F205-4A32-8F7D-D0B336E125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AAB559-381A-45E4-BE51-EA12025F03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6114B"/>
    <w:multiLevelType w:val="multilevel"/>
    <w:tmpl w:val="4C40A9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974483"/>
    <w:multiLevelType w:val="multilevel"/>
    <w:tmpl w:val="0136AD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40883957">
    <w:abstractNumId w:val="1"/>
  </w:num>
  <w:num w:numId="2" w16cid:durableId="189854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836"/>
    <w:rsid w:val="00354B68"/>
    <w:rsid w:val="003C5D25"/>
    <w:rsid w:val="00510836"/>
    <w:rsid w:val="00BF742D"/>
    <w:rsid w:val="00FD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B0F1"/>
  <w15:docId w15:val="{D5220D59-81DA-4122-A67B-EC16FD1F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karthik</dc:creator>
  <cp:lastModifiedBy>yerra karthik</cp:lastModifiedBy>
  <cp:revision>2</cp:revision>
  <dcterms:created xsi:type="dcterms:W3CDTF">2026-06-18T05:51:00Z</dcterms:created>
  <dcterms:modified xsi:type="dcterms:W3CDTF">2026-06-18T05:51:00Z</dcterms:modified>
</cp:coreProperties>
</file>