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697F" w14:textId="77777777" w:rsidR="004629A7" w:rsidRDefault="00000000">
      <w:pPr>
        <w:spacing w:after="100"/>
        <w:jc w:val="center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>ZeCret — 공개제한구역 내 동형암호 기반</w:t>
      </w:r>
    </w:p>
    <w:p w14:paraId="248AD05B" w14:textId="77777777" w:rsidR="004629A7" w:rsidRDefault="00000000">
      <w:pPr>
        <w:spacing w:after="400"/>
        <w:jc w:val="center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>AI 공간분석 서비스 기획서 (v2)</w:t>
      </w:r>
    </w:p>
    <w:p w14:paraId="7C67F4C4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1. 프로젝트 개요</w:t>
      </w:r>
    </w:p>
    <w:p w14:paraId="3B260EDF" w14:textId="77777777" w:rsidR="004629A7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서비스명 : ZeCret (공개제한구역 내 동형암호 기반 AI 공간분석 서비스)</w:t>
      </w:r>
    </w:p>
    <w:p w14:paraId="3E154AAB" w14:textId="77777777" w:rsidR="004629A7" w:rsidRDefault="00000000">
      <w:pPr>
        <w:spacing w:after="100"/>
      </w:pPr>
      <w:r>
        <w:rPr>
          <w:rFonts w:ascii="맑은 고딕" w:eastAsia="맑은 고딕" w:hAnsi="맑은 고딕" w:cs="맑은 고딕"/>
          <w:sz w:val="21"/>
          <w:szCs w:val="21"/>
        </w:rPr>
        <w:t>한 줄 소개 : 군사시설 등 공개제한구역의 고도(Z)값을 CKKS 동형암호로 암호화된 상태로 유지한 채, 사용자가 입력한 신축 건물 정보와 비교하여 일조권 침해·기준 초과 여부를 판단하는 AI 공간분석 서비스</w:t>
      </w:r>
    </w:p>
    <w:p w14:paraId="51DE4ACD" w14:textId="77777777" w:rsidR="004629A7" w:rsidRDefault="00000000">
      <w:pPr>
        <w:spacing w:after="100"/>
      </w:pPr>
      <w:r>
        <w:rPr>
          <w:rFonts w:ascii="맑은 고딕" w:eastAsia="맑은 고딕" w:hAnsi="맑은 고딕" w:cs="맑은 고딕"/>
          <w:sz w:val="21"/>
          <w:szCs w:val="21"/>
        </w:rPr>
        <w:t>개발 기간 : 2주</w:t>
      </w:r>
    </w:p>
    <w:p w14:paraId="0CDCA610" w14:textId="77777777" w:rsidR="004629A7" w:rsidRDefault="00000000">
      <w:pPr>
        <w:spacing w:after="100"/>
      </w:pPr>
      <w:r>
        <w:rPr>
          <w:rFonts w:ascii="맑은 고딕" w:eastAsia="맑은 고딕" w:hAnsi="맑은 고딕" w:cs="맑은 고딕"/>
          <w:sz w:val="21"/>
          <w:szCs w:val="21"/>
        </w:rPr>
        <w:t>※ v2 변경사항 : 참고 제안서의 체크포인트 4종을 Z값 기준으로 재해석하여 반영, 사용자 입력 흐름 구체화, 데이터 소스 3종 정리, AI Agent+RAG 결합 구조 추가</w:t>
      </w:r>
    </w:p>
    <w:p w14:paraId="07DB78FA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2. 문제 정의</w:t>
      </w:r>
    </w:p>
    <w:p w14:paraId="09BCB50A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배경</w:t>
      </w:r>
    </w:p>
    <w:p w14:paraId="2779E62C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군사시설 등 공개제한구역은 국가공간정보 보안관리규정에 따라 고도(표고)·3차원 좌표 등 정밀 위치정보의 공개가 제한됨</w:t>
      </w:r>
    </w:p>
    <w:p w14:paraId="0A7FFFE7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반면 인근에 주택 등을 신축하는 민간 입장에서는 일조권 침해 여부를 판단하기 위해 인근 시설의 높이 정보가 필요한 상황</w:t>
      </w:r>
    </w:p>
    <w:p w14:paraId="6B88F331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→ '안보상 비공개'와 '민간의 알 권리(일조권 판단)'가 충돌하는 구조적 문제 발생</w:t>
      </w:r>
    </w:p>
    <w:p w14:paraId="7FE69A6E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문제의 핵심</w:t>
      </w:r>
    </w:p>
    <w:p w14:paraId="4CBF6313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높이(Z)값 자체를 노출하지 않으면서도, '기준 초과·일조권 침해 여부'라는 판단 결과는 제공할 수 있는 방법이 필요</w:t>
      </w:r>
    </w:p>
    <w:p w14:paraId="6548A625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단순 접근 제한이나 신뢰기관 위임 방식이 아닌, 연산 자체를 암호화된 상태로 수행하는 기술적 해법이 요구됨</w:t>
      </w:r>
    </w:p>
    <w:p w14:paraId="2F1AB5E7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3. 서비스 개요 및 사용자 흐름</w:t>
      </w:r>
    </w:p>
    <w:p w14:paraId="2EC13E4E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핵심 아이디어</w:t>
      </w:r>
    </w:p>
    <w:p w14:paraId="467FF294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공개제한구역 내 시설의 Z값(높이·고도)을 CKKS 동형암호로 암호화하여 저장</w:t>
      </w:r>
    </w:p>
    <w:p w14:paraId="3589F31B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사용자가 입력한 신축 건물의 평문 정보와, 암호화된 인근 시설 Z값을 암호문-평문 혼합 연산으로 비교</w:t>
      </w:r>
    </w:p>
    <w:p w14:paraId="08401666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Z값을 복호화하지 않고도 '기준 초과 여부·일조권 침해 여부'라는 결과값만 반환</w:t>
      </w:r>
    </w:p>
    <w:p w14:paraId="1DA7F464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입력 데이터의 두 갈래</w:t>
      </w:r>
    </w:p>
    <w:p w14:paraId="4F574FAF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관리자/기관 측 입력 : 공개제한시설의 위치(X,Y)·높이(Z)를 CSV로 업로드 → Z값만 CKKS로 암호화 저장</w:t>
      </w:r>
    </w:p>
    <w:p w14:paraId="6398BE9E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일반 사용자(건축주·설계사) 측 입력 : 본인이 설계하는 신축 건물의 위치·높이를 서비스 화면에서 직접 입력 → 평문 그대로 사용, 별도 데이터셋 취득 불필요</w:t>
      </w:r>
    </w:p>
    <w:p w14:paraId="75D5AFA0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사용자 시나리오</w:t>
      </w:r>
    </w:p>
    <w:p w14:paraId="21BF9379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① 사용자가 신축 건물 정보(위치+높이) 입력</w:t>
      </w:r>
    </w:p>
    <w:p w14:paraId="4D8956A8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② 인근 반경 내 공개제한시설 자동 검색(범위검색, 체크포인트②)</w:t>
      </w:r>
    </w:p>
    <w:p w14:paraId="28CE52BC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③ 암호화된 시설 Z값과 사용자 입력 높이를 혼합 연산으로 비교</w:t>
      </w:r>
    </w:p>
    <w:p w14:paraId="0E48B8C3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④ 기준 초과·일조권 침해 여부만 판정 후 토큰 형태로 반환(체크포인트④)</w:t>
      </w:r>
    </w:p>
    <w:p w14:paraId="16E4C8BD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⑤ 지도에는 격자 단위로만 결과 표시(체크포인트③)</w:t>
      </w:r>
    </w:p>
    <w:p w14:paraId="61F5C177" w14:textId="77777777" w:rsidR="004629A7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  <w:color w:val="2E5C8A"/>
          <w:sz w:val="22"/>
          <w:szCs w:val="22"/>
        </w:rPr>
        <w:t>대상 사용자</w:t>
      </w:r>
    </w:p>
    <w:p w14:paraId="2C0BE506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지자체 건축 인허가 담당 부서 / 건축사·시행사 등 민간 설계 주체 / 국방부 등 시설 보안 관계기관</w:t>
      </w:r>
    </w:p>
    <w:p w14:paraId="5F5DD525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4. 체크포인트 대응 전략</w:t>
      </w:r>
    </w:p>
    <w:p w14:paraId="2DC6CE99" w14:textId="77777777" w:rsidR="004629A7" w:rsidRDefault="00000000">
      <w:pPr>
        <w:spacing w:after="100"/>
      </w:pPr>
      <w:r>
        <w:rPr>
          <w:rFonts w:ascii="맑은 고딕" w:eastAsia="맑은 고딕" w:hAnsi="맑은 고딕" w:cs="맑은 고딕"/>
          <w:sz w:val="21"/>
          <w:szCs w:val="21"/>
        </w:rPr>
        <w:t>제안서 상 체크포인트는 X,Y 좌표 암호화를 기준으로 서술되어 있으나, 본 프로젝트는 멘토링을 통해 Z값(높이·고도) 암호화 방향으로 진행이 확정되었습니다. 아래와 같이 체크포인트를 Z값 기준으로 재해석하여 4개 항목을 모두 충족하도록 설계합니다.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900"/>
        <w:gridCol w:w="4000"/>
      </w:tblGrid>
      <w:tr w:rsidR="004629A7" w14:paraId="062089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09B79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체크포인트</w:t>
            </w:r>
          </w:p>
        </w:tc>
        <w:tc>
          <w:tcPr>
            <w:tcW w:w="3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94D45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원문(X,Y 기준 템플릿)</w:t>
            </w:r>
          </w:p>
        </w:tc>
        <w:tc>
          <w:tcPr>
            <w:tcW w:w="4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62184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우리 프로젝트 적용(Z값 기준)</w:t>
            </w:r>
          </w:p>
        </w:tc>
      </w:tr>
      <w:tr w:rsidR="004629A7" w14:paraId="26A9DB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56847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① 암호화 저장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E366B" w14:textId="77777777" w:rsidR="004629A7" w:rsidRDefault="00000000">
            <w:r>
              <w:rPr>
                <w:rFonts w:ascii="맑은 고딕" w:eastAsia="맑은 고딕" w:hAnsi="맑은 고딕" w:cs="맑은 고딕"/>
              </w:rPr>
              <w:t>CSV 업로드 시 X,Y 좌표가 CKKS로 암호화 저장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A3C7" w14:textId="77777777" w:rsidR="004629A7" w:rsidRDefault="00000000">
            <w:r>
              <w:rPr>
                <w:rFonts w:ascii="맑은 고딕" w:eastAsia="맑은 고딕" w:hAnsi="맑은 고딕" w:cs="맑은 고딕"/>
              </w:rPr>
              <w:t>건물 높이·시설 고도(Z값)를 CKKS로 암호화 저장 (X,Y는 지도 표출용 평문 유지)</w:t>
            </w:r>
          </w:p>
        </w:tc>
      </w:tr>
      <w:tr w:rsidR="004629A7" w14:paraId="78B115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8E9A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② 범위검색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8E0E" w14:textId="77777777" w:rsidR="004629A7" w:rsidRDefault="00000000">
            <w:r>
              <w:rPr>
                <w:rFonts w:ascii="맑은 고딕" w:eastAsia="맑은 고딕" w:hAnsi="맑은 고딕" w:cs="맑은 고딕"/>
              </w:rPr>
              <w:t>암호문 상태에서 BBOX/반경 검색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55F9" w14:textId="77777777" w:rsidR="004629A7" w:rsidRDefault="00000000">
            <w:r>
              <w:rPr>
                <w:rFonts w:ascii="맑은 고딕" w:eastAsia="맑은 고딕" w:hAnsi="맑은 고딕" w:cs="맑은 고딕"/>
              </w:rPr>
              <w:t>사용자가 지정한 반경/구역 내 기준 초과 시설을 암호화된 Z값 비교 연산으로 검색·판정</w:t>
            </w:r>
          </w:p>
        </w:tc>
      </w:tr>
      <w:tr w:rsidR="004629A7" w14:paraId="1B8575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AC24E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③ 시각화 대안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066D" w14:textId="77777777" w:rsidR="004629A7" w:rsidRDefault="00000000">
            <w:r>
              <w:rPr>
                <w:rFonts w:ascii="맑은 고딕" w:eastAsia="맑은 고딕" w:hAnsi="맑은 고딕" w:cs="맑은 고딕"/>
              </w:rPr>
              <w:t>격자/마스킹/서버 렌더링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C4024" w14:textId="77777777" w:rsidR="004629A7" w:rsidRDefault="00000000">
            <w:r>
              <w:rPr>
                <w:rFonts w:ascii="맑은 고딕" w:eastAsia="맑은 고딕" w:hAnsi="맑은 고딕" w:cs="맑은 고딕"/>
              </w:rPr>
              <w:t>격자 단위로 위험도(초과/미초과)만 색상 표시 + 서버에서 렌더링 후 결과만 클라이언트에 전달</w:t>
            </w:r>
          </w:p>
        </w:tc>
      </w:tr>
      <w:tr w:rsidR="004629A7" w14:paraId="0DDC85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9DE8F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④ 토큰 참조값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C0F82" w14:textId="77777777" w:rsidR="004629A7" w:rsidRDefault="00000000">
            <w:r>
              <w:rPr>
                <w:rFonts w:ascii="맑은 고딕" w:eastAsia="맑은 고딕" w:hAnsi="맑은 고딕" w:cs="맑은 고딕"/>
              </w:rPr>
              <w:t>DEC:datasetId:index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BB5DC" w14:textId="77777777" w:rsidR="004629A7" w:rsidRDefault="00000000">
            <w:r>
              <w:rPr>
                <w:rFonts w:ascii="맑은 고딕" w:eastAsia="맑은 고딕" w:hAnsi="맑은 고딕" w:cs="맑은 고딕"/>
              </w:rPr>
              <w:t>HE:datasetId:buildingIndex 형태의 참조 토큰만 반환, 원본 Z값은 서버 내부에서만 취급</w:t>
            </w:r>
          </w:p>
        </w:tc>
      </w:tr>
    </w:tbl>
    <w:p w14:paraId="5FF1ABCA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5. 핵심 기능</w:t>
      </w:r>
    </w:p>
    <w:p w14:paraId="55584AA9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좌표/고도 암호화 저장 : 공개제한시설의 Z값을 CKKS 동형암호문으로 저장 (체크포인트①)</w:t>
      </w:r>
    </w:p>
    <w:p w14:paraId="37350CE9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범위검색 : 사용자 지정 반경/구역 내 기준 초과 시설을 암호문 상태에서 검색 (체크포인트②)</w:t>
      </w:r>
    </w:p>
    <w:p w14:paraId="093D267B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암호문-평문 혼합 연산 : 사용자가 입력한 평문 높이와 암호화된 시설 Z값을 비교하여 기준 초과 여부 판정</w:t>
      </w:r>
    </w:p>
    <w:p w14:paraId="09F9FC60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일조량 분석 : 공간정보 데이터(V-World)와 기상청 일조 데이터를 활용해 월별·시간대별 태양 고도에 따른 그림자 영역 계산</w:t>
      </w:r>
    </w:p>
    <w:p w14:paraId="5653B17C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격자 기반 시각화 : 정확한 좌표·높이 대신 격자 단위 위험도(초과/미초과)만 색상 표시, 서버 렌더링 후 결과 전달 (체크포인트③)</w:t>
      </w:r>
    </w:p>
    <w:p w14:paraId="63CCCE3E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토큰 참조 응답 : HE:datasetId:buildingIndex 형태의 참조값만 클라이언트에 반환, 원본 Z값은 서버 내부에서만 취급 (체크포인트④)</w:t>
      </w:r>
    </w:p>
    <w:p w14:paraId="43110574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AI Agent : 자연어 요청에서 반경·기준고도·지역 등 파라미터를 추출해 범위검색/판정 함수를 호출하고, 실제 결과를 바탕으로 자연어 요약 응답 생성</w:t>
      </w:r>
    </w:p>
    <w:p w14:paraId="7F0B0050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RAG 법령 질의응답 : 국가공간정보 보안관리규정 등 관련 문서를 임베딩하여 '왜 이 구역이 비공개인가' 등 질의에 답변</w:t>
      </w:r>
    </w:p>
    <w:p w14:paraId="641800B6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6. 데이터 소스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500"/>
      </w:tblGrid>
      <w:tr w:rsidR="004629A7" w14:paraId="5D837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2581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B821B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출처</w:t>
            </w:r>
          </w:p>
        </w:tc>
        <w:tc>
          <w:tcPr>
            <w:tcW w:w="4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B2125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활용 방식</w:t>
            </w:r>
          </w:p>
        </w:tc>
      </w:tr>
      <w:tr w:rsidR="004629A7" w14:paraId="19D004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3A2D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공개제한시설 데이터 (암호화 대상)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C8DA4" w14:textId="77777777" w:rsidR="004629A7" w:rsidRDefault="00000000">
            <w:r>
              <w:rPr>
                <w:rFonts w:ascii="맑은 고딕" w:eastAsia="맑은 고딕" w:hAnsi="맑은 고딕" w:cs="맑은 고딕"/>
              </w:rPr>
              <w:t>실제 데이터 취득 불가 → 가상/샘플 데이터 자체 생성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9662" w14:textId="77777777" w:rsidR="004629A7" w:rsidRDefault="00000000">
            <w:r>
              <w:rPr>
                <w:rFonts w:ascii="맑은 고딕" w:eastAsia="맑은 고딕" w:hAnsi="맑은 고딕" w:cs="맑은 고딕"/>
              </w:rPr>
              <w:t>임의 좌표(X,Y)에 임의 높이(Z)를 부여한 가상 CSV 생성, 또는 공개 건물을 '보안시설'로 라벨링하여 대체 mock 데이터로 활용</w:t>
            </w:r>
          </w:p>
        </w:tc>
      </w:tr>
      <w:tr w:rsidR="004629A7" w14:paraId="07C4A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EB148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배경 공간정보 (건물 2.5D, DEM, 행정구역)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4084C" w14:textId="77777777" w:rsidR="004629A7" w:rsidRDefault="00000000">
            <w:r>
              <w:rPr>
                <w:rFonts w:ascii="맑은 고딕" w:eastAsia="맑은 고딕" w:hAnsi="맑은 고딕" w:cs="맑은 고딕"/>
              </w:rPr>
              <w:t>V-World(국토교통부 공간정보 오픈플랫폼) 오픈API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F3017" w14:textId="77777777" w:rsidR="004629A7" w:rsidRDefault="00000000">
            <w:r>
              <w:rPr>
                <w:rFonts w:ascii="맑은 고딕" w:eastAsia="맑은 고딕" w:hAnsi="맑은 고딕" w:cs="맑은 고딕"/>
              </w:rPr>
              <w:t>API 키 신청 후 2D 건물 footprint·높이 속성, 행정경계, DEM 격자 데이터를 JSON으로 수신 (3D 텍스처 등 고비용 데이터는 제외)</w:t>
            </w:r>
          </w:p>
        </w:tc>
      </w:tr>
      <w:tr w:rsidR="004629A7" w14:paraId="647608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7784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기상/일조 조건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B587" w14:textId="77777777" w:rsidR="004629A7" w:rsidRDefault="00000000">
            <w:r>
              <w:rPr>
                <w:rFonts w:ascii="맑은 고딕" w:eastAsia="맑은 고딕" w:hAnsi="맑은 고딕" w:cs="맑은 고딕"/>
              </w:rPr>
              <w:t>기상청 오픈API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6ED2F" w14:textId="77777777" w:rsidR="004629A7" w:rsidRDefault="00000000">
            <w:r>
              <w:rPr>
                <w:rFonts w:ascii="맑은 고딕" w:eastAsia="맑은 고딕" w:hAnsi="맑은 고딕" w:cs="맑은 고딕"/>
              </w:rPr>
              <w:t>날짜별 일사량·기상조건 데이터를 일조량 계산 입력값으로 활용</w:t>
            </w:r>
          </w:p>
        </w:tc>
      </w:tr>
      <w:tr w:rsidR="004629A7" w14:paraId="6D493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2F951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신축 건물(사용자 입력)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6814" w14:textId="77777777" w:rsidR="004629A7" w:rsidRDefault="00000000">
            <w:r>
              <w:rPr>
                <w:rFonts w:ascii="맑은 고딕" w:eastAsia="맑은 고딕" w:hAnsi="맑은 고딕" w:cs="맑은 고딕"/>
              </w:rPr>
              <w:t>데이터셋 아님 — 서비스 화면에서 사용자가 직접 입력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C7DF7" w14:textId="77777777" w:rsidR="004629A7" w:rsidRDefault="00000000">
            <w:r>
              <w:rPr>
                <w:rFonts w:ascii="맑은 고딕" w:eastAsia="맑은 고딕" w:hAnsi="맑은 고딕" w:cs="맑은 고딕"/>
              </w:rPr>
              <w:t>Streamlit 지도 클릭 또는 좌표/높이 직접 입력 폼으로 수집, 별도 취득 불필요</w:t>
            </w:r>
          </w:p>
        </w:tc>
      </w:tr>
    </w:tbl>
    <w:p w14:paraId="2CD506DB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7. 기술 스택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4629A7" w14:paraId="3BC3A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4C638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7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10D6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4629A7" w14:paraId="23413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EF6AF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UI/프론트엔드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A7682" w14:textId="77777777" w:rsidR="004629A7" w:rsidRDefault="00000000">
            <w:r>
              <w:rPr>
                <w:rFonts w:ascii="맑은 고딕" w:eastAsia="맑은 고딕" w:hAnsi="맑은 고딕" w:cs="맑은 고딕"/>
              </w:rPr>
              <w:t>Streamlit (경량 대시보드, 지도 클릭 기반 좌표 입력 지원)</w:t>
            </w:r>
          </w:p>
        </w:tc>
      </w:tr>
      <w:tr w:rsidR="004629A7" w14:paraId="4385C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CFBAB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동형암호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F9076" w14:textId="77777777" w:rsidR="004629A7" w:rsidRDefault="00000000">
            <w:r>
              <w:rPr>
                <w:rFonts w:ascii="맑은 고딕" w:eastAsia="맑은 고딕" w:hAnsi="맑은 고딕" w:cs="맑은 고딕"/>
              </w:rPr>
              <w:t>CKKS 기반 HE 라이브러리 (예: Pyfhel, OpenFHE 등 Python 연동성 우선 검토 후 확정)</w:t>
            </w:r>
          </w:p>
        </w:tc>
      </w:tr>
      <w:tr w:rsidR="004629A7" w14:paraId="4D451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691C6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공간정보 데이터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4619" w14:textId="77777777" w:rsidR="004629A7" w:rsidRDefault="00000000">
            <w:r>
              <w:rPr>
                <w:rFonts w:ascii="맑은 고딕" w:eastAsia="맑은 고딕" w:hAnsi="맑은 고딕" w:cs="맑은 고딕"/>
              </w:rPr>
              <w:t>V-World 오픈API(건물/DEM/행정구역), 기상청 API(일조·기상조건)</w:t>
            </w:r>
          </w:p>
        </w:tc>
      </w:tr>
      <w:tr w:rsidR="004629A7" w14:paraId="4649C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77249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AI Agent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83F86" w14:textId="77777777" w:rsidR="004629A7" w:rsidRDefault="00000000">
            <w:r>
              <w:rPr>
                <w:rFonts w:ascii="맑은 고딕" w:eastAsia="맑은 고딕" w:hAnsi="맑은 고딕" w:cs="맑은 고딕"/>
              </w:rPr>
              <w:t>자연어 요청 → 파라미터 추출(반경, 기준고도, 지역) → 범위검색/판정 함수 호출 → 결과 자연어 요약 (Function Calling 기반)</w:t>
            </w:r>
          </w:p>
        </w:tc>
      </w:tr>
      <w:tr w:rsidR="004629A7" w14:paraId="53456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36D2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RAG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CCF9C" w14:textId="77777777" w:rsidR="004629A7" w:rsidRDefault="00000000">
            <w:r>
              <w:rPr>
                <w:rFonts w:ascii="맑은 고딕" w:eastAsia="맑은 고딕" w:hAnsi="맑은 고딕" w:cs="맑은 고딕"/>
              </w:rPr>
              <w:t>국가공간정보 보안관리규정 등 관련 법령 문서를 임베딩하여, '왜 이 구역이 비공개인가' 등 질의에 답변하는 보조 파이프라인</w:t>
            </w:r>
          </w:p>
        </w:tc>
      </w:tr>
      <w:tr w:rsidR="004629A7" w14:paraId="4F348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4EF3D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개발 방식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ABC3E" w14:textId="77777777" w:rsidR="004629A7" w:rsidRDefault="00000000">
            <w:r>
              <w:rPr>
                <w:rFonts w:ascii="맑은 고딕" w:eastAsia="맑은 고딕" w:hAnsi="맑은 고딕" w:cs="맑은 고딕"/>
              </w:rPr>
              <w:t>Claude Code(Claude Extension) 기반 AI 페어 프로그래밍으로 개발 속도 확보</w:t>
            </w:r>
          </w:p>
        </w:tc>
      </w:tr>
      <w:tr w:rsidR="004629A7" w14:paraId="70C6E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F1229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배포 환경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88870" w14:textId="77777777" w:rsidR="004629A7" w:rsidRDefault="00000000">
            <w:r>
              <w:rPr>
                <w:rFonts w:ascii="맑은 고딕" w:eastAsia="맑은 고딕" w:hAnsi="맑은 고딕" w:cs="맑은 고딕"/>
              </w:rPr>
              <w:t>AWS (EC2/ECS로 서비스 배포, S3로 데이터·결과 저장)</w:t>
            </w:r>
          </w:p>
        </w:tc>
      </w:tr>
    </w:tbl>
    <w:p w14:paraId="19850CEC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8. 시스템 처리 흐름</w:t>
      </w:r>
    </w:p>
    <w:p w14:paraId="204D868A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① 관리자가 공개제한시설 데이터(가상/샘플) CSV 업로드 → Z값 CKKS 암호화 저장</w:t>
      </w:r>
    </w:p>
    <w:p w14:paraId="592F1693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② 사용자가 Streamlit 화면에서 신축 건물 위치·높이 입력</w:t>
      </w:r>
    </w:p>
    <w:p w14:paraId="7E81F950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③ 반경 내 공개제한시설 범위검색 실행 (AI Agent가 자연어 요청 처리 시 파라미터 자동 추출)</w:t>
      </w:r>
    </w:p>
    <w:p w14:paraId="5B467230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④ 암호문-평문 혼합 연산으로 기준 초과·일조권 침해 여부 판정 (필요 시에만 부트스트래핑)</w:t>
      </w:r>
    </w:p>
    <w:p w14:paraId="38978CA8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⑤ 판정 결과를 토큰 참조값 형태로 반환, 격자 단위로 지도에 시각화</w:t>
      </w:r>
    </w:p>
    <w:p w14:paraId="28FBCE1E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⑥ 법령 관련 질의는 RAG 파이프라인이 문서 검색 후 답변</w:t>
      </w:r>
    </w:p>
    <w:p w14:paraId="5F1F1A81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9. 2주 개발 일정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6600"/>
      </w:tblGrid>
      <w:tr w:rsidR="004629A7" w14:paraId="45145C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8BD40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119CA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기간</w:t>
            </w:r>
          </w:p>
        </w:tc>
        <w:tc>
          <w:tcPr>
            <w:tcW w:w="6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7368B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 내용</w:t>
            </w:r>
          </w:p>
        </w:tc>
      </w:tr>
      <w:tr w:rsidR="004629A7" w14:paraId="041D94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87550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1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95EDE" w14:textId="77777777" w:rsidR="004629A7" w:rsidRDefault="00000000">
            <w:r>
              <w:rPr>
                <w:rFonts w:ascii="맑은 고딕" w:eastAsia="맑은 고딕" w:hAnsi="맑은 고딕" w:cs="맑은 고딕"/>
              </w:rPr>
              <w:t>1~2일차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5E90" w14:textId="77777777" w:rsidR="004629A7" w:rsidRDefault="00000000">
            <w:r>
              <w:rPr>
                <w:rFonts w:ascii="맑은 고딕" w:eastAsia="맑은 고딕" w:hAnsi="맑은 고딕" w:cs="맑은 고딕"/>
              </w:rPr>
              <w:t>요구사항 정리, V-World/기상청 API 연동, 가상 공개제한시설 데이터셋 생성, HE 라이브러리 셋업</w:t>
            </w:r>
          </w:p>
        </w:tc>
      </w:tr>
      <w:tr w:rsidR="004629A7" w14:paraId="1CD51C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8DF7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1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1409B" w14:textId="77777777" w:rsidR="004629A7" w:rsidRDefault="00000000">
            <w:r>
              <w:rPr>
                <w:rFonts w:ascii="맑은 고딕" w:eastAsia="맑은 고딕" w:hAnsi="맑은 고딕" w:cs="맑은 고딕"/>
              </w:rPr>
              <w:t>3~4일차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84828" w14:textId="77777777" w:rsidR="004629A7" w:rsidRDefault="00000000">
            <w:r>
              <w:rPr>
                <w:rFonts w:ascii="맑은 고딕" w:eastAsia="맑은 고딕" w:hAnsi="맑은 고딕" w:cs="맑은 고딕"/>
              </w:rPr>
              <w:t>Z값 CKKS 암호화 저장 구현(체크포인트①), 사용자 입력 폼(신축 건물 위치·높이) 설계</w:t>
            </w:r>
          </w:p>
        </w:tc>
      </w:tr>
      <w:tr w:rsidR="004629A7" w14:paraId="227093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67E5B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1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A2FA4" w14:textId="77777777" w:rsidR="004629A7" w:rsidRDefault="00000000">
            <w:r>
              <w:rPr>
                <w:rFonts w:ascii="맑은 고딕" w:eastAsia="맑은 고딕" w:hAnsi="맑은 고딕" w:cs="맑은 고딕"/>
              </w:rPr>
              <w:t>5~7일차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28477" w14:textId="77777777" w:rsidR="004629A7" w:rsidRDefault="00000000">
            <w:r>
              <w:rPr>
                <w:rFonts w:ascii="맑은 고딕" w:eastAsia="맑은 고딕" w:hAnsi="맑은 고딕" w:cs="맑은 고딕"/>
              </w:rPr>
              <w:t>반경/BBOX 범위검색 + 암호문-평문 혼합 판정 로직 구현(체크포인트②), 일조량 계산 로직 구현</w:t>
            </w:r>
          </w:p>
        </w:tc>
      </w:tr>
      <w:tr w:rsidR="004629A7" w14:paraId="4F1789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9B5FB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740A3" w14:textId="77777777" w:rsidR="004629A7" w:rsidRDefault="00000000">
            <w:r>
              <w:rPr>
                <w:rFonts w:ascii="맑은 고딕" w:eastAsia="맑은 고딕" w:hAnsi="맑은 고딕" w:cs="맑은 고딕"/>
              </w:rPr>
              <w:t>8~9일차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7A0FB" w14:textId="77777777" w:rsidR="004629A7" w:rsidRDefault="00000000">
            <w:r>
              <w:rPr>
                <w:rFonts w:ascii="맑은 고딕" w:eastAsia="맑은 고딕" w:hAnsi="맑은 고딕" w:cs="맑은 고딕"/>
              </w:rPr>
              <w:t>격자 기반 시각화 및 서버 렌더링 적용(체크포인트③), 토큰(HE:datasetId:index) 참조 응답 구조 구현(체크포인트④)</w:t>
            </w:r>
          </w:p>
        </w:tc>
      </w:tr>
      <w:tr w:rsidR="004629A7" w14:paraId="4C9CB2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00B09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43509" w14:textId="77777777" w:rsidR="004629A7" w:rsidRDefault="00000000">
            <w:r>
              <w:rPr>
                <w:rFonts w:ascii="맑은 고딕" w:eastAsia="맑은 고딕" w:hAnsi="맑은 고딕" w:cs="맑은 고딕"/>
              </w:rPr>
              <w:t>10~11일차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348CD" w14:textId="77777777" w:rsidR="004629A7" w:rsidRDefault="00000000">
            <w:r>
              <w:rPr>
                <w:rFonts w:ascii="맑은 고딕" w:eastAsia="맑은 고딕" w:hAnsi="맑은 고딕" w:cs="맑은 고딕"/>
              </w:rPr>
              <w:t>AI Agent(자연어 파라미터 추출·함수 호출) 구현, RAG 법령 질의응답 파이프라인 연동</w:t>
            </w:r>
          </w:p>
        </w:tc>
      </w:tr>
      <w:tr w:rsidR="004629A7" w14:paraId="0287F3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C4E0E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4AF2" w14:textId="77777777" w:rsidR="004629A7" w:rsidRDefault="00000000">
            <w:r>
              <w:rPr>
                <w:rFonts w:ascii="맑은 고딕" w:eastAsia="맑은 고딕" w:hAnsi="맑은 고딕" w:cs="맑은 고딕"/>
              </w:rPr>
              <w:t>12일차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71A47" w14:textId="77777777" w:rsidR="004629A7" w:rsidRDefault="00000000">
            <w:r>
              <w:rPr>
                <w:rFonts w:ascii="맑은 고딕" w:eastAsia="맑은 고딕" w:hAnsi="맑은 고딕" w:cs="맑은 고딕"/>
              </w:rPr>
              <w:t>AWS 배포 환경 구성, 성능 최적화(파라미터 최소화 후 필요 시에만 부트스트래핑)</w:t>
            </w:r>
          </w:p>
        </w:tc>
      </w:tr>
      <w:tr w:rsidR="004629A7" w14:paraId="05B173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45B4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EA28" w14:textId="77777777" w:rsidR="004629A7" w:rsidRDefault="00000000">
            <w:r>
              <w:rPr>
                <w:rFonts w:ascii="맑은 고딕" w:eastAsia="맑은 고딕" w:hAnsi="맑은 고딕" w:cs="맑은 고딕"/>
              </w:rPr>
              <w:t>13일차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BA9E4" w14:textId="77777777" w:rsidR="004629A7" w:rsidRDefault="00000000">
            <w:r>
              <w:rPr>
                <w:rFonts w:ascii="맑은 고딕" w:eastAsia="맑은 고딕" w:hAnsi="맑은 고딕" w:cs="맑은 고딕"/>
              </w:rPr>
              <w:t>통합 테스트 및 버그 수정</w:t>
            </w:r>
          </w:p>
        </w:tc>
      </w:tr>
      <w:tr w:rsidR="004629A7" w14:paraId="4001CA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68535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10445" w14:textId="77777777" w:rsidR="004629A7" w:rsidRDefault="00000000">
            <w:r>
              <w:rPr>
                <w:rFonts w:ascii="맑은 고딕" w:eastAsia="맑은 고딕" w:hAnsi="맑은 고딕" w:cs="맑은 고딕"/>
              </w:rPr>
              <w:t>14일차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7F84" w14:textId="77777777" w:rsidR="004629A7" w:rsidRDefault="00000000">
            <w:r>
              <w:rPr>
                <w:rFonts w:ascii="맑은 고딕" w:eastAsia="맑은 고딕" w:hAnsi="맑은 고딕" w:cs="맑은 고딕"/>
              </w:rPr>
              <w:t>발표자료 준비 및 최종 점검</w:t>
            </w:r>
          </w:p>
        </w:tc>
      </w:tr>
    </w:tbl>
    <w:p w14:paraId="1FC1E797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10. 기대 효과 및 확장 가능성</w:t>
      </w:r>
    </w:p>
    <w:p w14:paraId="6CDE5EF3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안보 정보 비노출과 민간의 알 권리를 동시에 충족하는 실질적 해결 모델 제시</w:t>
      </w:r>
    </w:p>
    <w:p w14:paraId="29ED7AFA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일조권 외에 조망권, 소음·진동 등 다른 보호 속성으로 확장 가능한 구조</w:t>
      </w:r>
    </w:p>
    <w:p w14:paraId="1693957A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지자체 건축 인허가 절차(민원 신청 → 자동 판단 → 결과 통보)에 실질적으로 적용 가능</w:t>
      </w:r>
    </w:p>
    <w:p w14:paraId="36DA15D4" w14:textId="77777777" w:rsidR="004629A7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21"/>
          <w:szCs w:val="21"/>
        </w:rPr>
        <w:t>AI Agent·RAG 결합 구조로 자연어 기반 공간분석 질의 서비스로 확장 가능</w:t>
      </w:r>
    </w:p>
    <w:p w14:paraId="67843BCE" w14:textId="77777777" w:rsidR="004629A7" w:rsidRDefault="00000000">
      <w:pPr>
        <w:pStyle w:val="1"/>
        <w:spacing w:before="320" w:after="15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11. 리스크 및 대응 방안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629A7" w14:paraId="610DA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74D37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리스크</w:t>
            </w:r>
          </w:p>
        </w:tc>
        <w:tc>
          <w:tcPr>
            <w:tcW w:w="6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A08BA" w14:textId="77777777" w:rsidR="004629A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대응 방안</w:t>
            </w:r>
          </w:p>
        </w:tc>
      </w:tr>
      <w:tr w:rsidR="004629A7" w14:paraId="7605AC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01F90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동형암호 연산 비용·속도 문제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C9CE" w14:textId="77777777" w:rsidR="004629A7" w:rsidRDefault="00000000">
            <w:r>
              <w:rPr>
                <w:rFonts w:ascii="맑은 고딕" w:eastAsia="맑은 고딕" w:hAnsi="맑은 고딕" w:cs="맑은 고딕"/>
              </w:rPr>
              <w:t>파라미터를 작게 설정 후 필요할 때만 부트스트래핑 수행하는 방식으로 연산량 최소화</w:t>
            </w:r>
          </w:p>
        </w:tc>
      </w:tr>
      <w:tr w:rsidR="004629A7" w14:paraId="14ED28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F8586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체크포인트(X,Y) ↔ 기획(Z값) 불일치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3C39" w14:textId="77777777" w:rsidR="004629A7" w:rsidRDefault="00000000">
            <w:r>
              <w:rPr>
                <w:rFonts w:ascii="맑은 고딕" w:eastAsia="맑은 고딕" w:hAnsi="맑은 고딕" w:cs="맑은 고딕"/>
              </w:rPr>
              <w:t>멘토링을 통해 Z값 기준 진행 확정 완료. 체크포인트별 대응표(4장)로 논리 일치 확보</w:t>
            </w:r>
          </w:p>
        </w:tc>
      </w:tr>
      <w:tr w:rsidR="004629A7" w14:paraId="45D3A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E6A1C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공개제한시설 실제 데이터 부재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99847" w14:textId="77777777" w:rsidR="004629A7" w:rsidRDefault="00000000">
            <w:r>
              <w:rPr>
                <w:rFonts w:ascii="맑은 고딕" w:eastAsia="맑은 고딕" w:hAnsi="맑은 고딕" w:cs="맑은 고딕"/>
              </w:rPr>
              <w:t>가상/샘플 데이터로 대체하되, PoC 목적(암호화 파이프라인 검증)임을 발표 시 명확히 설명</w:t>
            </w:r>
          </w:p>
        </w:tc>
      </w:tr>
      <w:tr w:rsidR="004629A7" w14:paraId="3BA7B5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8EF40" w14:textId="77777777" w:rsidR="004629A7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2주 내 AI Agent+RAG까지 포함한 개발 범위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F4570" w14:textId="77777777" w:rsidR="004629A7" w:rsidRDefault="00000000">
            <w:r>
              <w:rPr>
                <w:rFonts w:ascii="맑은 고딕" w:eastAsia="맑은 고딕" w:hAnsi="맑은 고딕" w:cs="맑은 고딕"/>
              </w:rPr>
              <w:t>핵심 체크포인트(①~④) 우선 구현 후, AI Agent·RAG는 Week2에 순차 추가하는 우선순위 적용</w:t>
            </w:r>
          </w:p>
        </w:tc>
      </w:tr>
    </w:tbl>
    <w:p w14:paraId="2BF26FF7" w14:textId="77777777" w:rsidR="00BE31D3" w:rsidRDefault="00BE31D3"/>
    <w:sectPr w:rsidR="00BE31D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7512"/>
    <w:multiLevelType w:val="hybridMultilevel"/>
    <w:tmpl w:val="E38036F4"/>
    <w:lvl w:ilvl="0" w:tplc="77D8FF24">
      <w:start w:val="1"/>
      <w:numFmt w:val="bullet"/>
      <w:lvlText w:val="•"/>
      <w:lvlJc w:val="left"/>
      <w:pPr>
        <w:ind w:left="360" w:hanging="260"/>
      </w:pPr>
    </w:lvl>
    <w:lvl w:ilvl="1" w:tplc="B008ACB6">
      <w:numFmt w:val="decimal"/>
      <w:lvlText w:val=""/>
      <w:lvlJc w:val="left"/>
    </w:lvl>
    <w:lvl w:ilvl="2" w:tplc="6F28CAA2">
      <w:numFmt w:val="decimal"/>
      <w:lvlText w:val=""/>
      <w:lvlJc w:val="left"/>
    </w:lvl>
    <w:lvl w:ilvl="3" w:tplc="4C7E0194">
      <w:numFmt w:val="decimal"/>
      <w:lvlText w:val=""/>
      <w:lvlJc w:val="left"/>
    </w:lvl>
    <w:lvl w:ilvl="4" w:tplc="D89C6192">
      <w:numFmt w:val="decimal"/>
      <w:lvlText w:val=""/>
      <w:lvlJc w:val="left"/>
    </w:lvl>
    <w:lvl w:ilvl="5" w:tplc="9378C96C">
      <w:numFmt w:val="decimal"/>
      <w:lvlText w:val=""/>
      <w:lvlJc w:val="left"/>
    </w:lvl>
    <w:lvl w:ilvl="6" w:tplc="D1CAE55A">
      <w:numFmt w:val="decimal"/>
      <w:lvlText w:val=""/>
      <w:lvlJc w:val="left"/>
    </w:lvl>
    <w:lvl w:ilvl="7" w:tplc="6434B61E">
      <w:numFmt w:val="decimal"/>
      <w:lvlText w:val=""/>
      <w:lvlJc w:val="left"/>
    </w:lvl>
    <w:lvl w:ilvl="8" w:tplc="30883C0E">
      <w:numFmt w:val="decimal"/>
      <w:lvlText w:val=""/>
      <w:lvlJc w:val="left"/>
    </w:lvl>
  </w:abstractNum>
  <w:abstractNum w:abstractNumId="1" w15:restartNumberingAfterBreak="0">
    <w:nsid w:val="32B45A4C"/>
    <w:multiLevelType w:val="hybridMultilevel"/>
    <w:tmpl w:val="9AA4184E"/>
    <w:lvl w:ilvl="0" w:tplc="CE96E206">
      <w:start w:val="1"/>
      <w:numFmt w:val="bullet"/>
      <w:lvlText w:val="●"/>
      <w:lvlJc w:val="left"/>
      <w:pPr>
        <w:ind w:left="720" w:hanging="360"/>
      </w:pPr>
    </w:lvl>
    <w:lvl w:ilvl="1" w:tplc="8C58A9E8">
      <w:start w:val="1"/>
      <w:numFmt w:val="bullet"/>
      <w:lvlText w:val="○"/>
      <w:lvlJc w:val="left"/>
      <w:pPr>
        <w:ind w:left="1440" w:hanging="360"/>
      </w:pPr>
    </w:lvl>
    <w:lvl w:ilvl="2" w:tplc="C608D1BE">
      <w:start w:val="1"/>
      <w:numFmt w:val="bullet"/>
      <w:lvlText w:val="■"/>
      <w:lvlJc w:val="left"/>
      <w:pPr>
        <w:ind w:left="2160" w:hanging="360"/>
      </w:pPr>
    </w:lvl>
    <w:lvl w:ilvl="3" w:tplc="F260F8D0">
      <w:start w:val="1"/>
      <w:numFmt w:val="bullet"/>
      <w:lvlText w:val="●"/>
      <w:lvlJc w:val="left"/>
      <w:pPr>
        <w:ind w:left="2880" w:hanging="360"/>
      </w:pPr>
    </w:lvl>
    <w:lvl w:ilvl="4" w:tplc="077EB4EC">
      <w:start w:val="1"/>
      <w:numFmt w:val="bullet"/>
      <w:lvlText w:val="○"/>
      <w:lvlJc w:val="left"/>
      <w:pPr>
        <w:ind w:left="3600" w:hanging="360"/>
      </w:pPr>
    </w:lvl>
    <w:lvl w:ilvl="5" w:tplc="43A46288">
      <w:start w:val="1"/>
      <w:numFmt w:val="bullet"/>
      <w:lvlText w:val="■"/>
      <w:lvlJc w:val="left"/>
      <w:pPr>
        <w:ind w:left="4320" w:hanging="360"/>
      </w:pPr>
    </w:lvl>
    <w:lvl w:ilvl="6" w:tplc="520643A2">
      <w:start w:val="1"/>
      <w:numFmt w:val="bullet"/>
      <w:lvlText w:val="●"/>
      <w:lvlJc w:val="left"/>
      <w:pPr>
        <w:ind w:left="5040" w:hanging="360"/>
      </w:pPr>
    </w:lvl>
    <w:lvl w:ilvl="7" w:tplc="EA9ACD54">
      <w:start w:val="1"/>
      <w:numFmt w:val="bullet"/>
      <w:lvlText w:val="●"/>
      <w:lvlJc w:val="left"/>
      <w:pPr>
        <w:ind w:left="5760" w:hanging="360"/>
      </w:pPr>
    </w:lvl>
    <w:lvl w:ilvl="8" w:tplc="9F4EFBE8">
      <w:start w:val="1"/>
      <w:numFmt w:val="bullet"/>
      <w:lvlText w:val="●"/>
      <w:lvlJc w:val="left"/>
      <w:pPr>
        <w:ind w:left="6480" w:hanging="360"/>
      </w:pPr>
    </w:lvl>
  </w:abstractNum>
  <w:num w:numId="1" w16cid:durableId="961228029">
    <w:abstractNumId w:val="1"/>
    <w:lvlOverride w:ilvl="0">
      <w:startOverride w:val="1"/>
    </w:lvlOverride>
  </w:num>
  <w:num w:numId="2" w16cid:durableId="1832091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9A7"/>
    <w:rsid w:val="002F48E7"/>
    <w:rsid w:val="004629A7"/>
    <w:rsid w:val="00911A9B"/>
    <w:rsid w:val="00BE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E146"/>
  <w15:docId w15:val="{E2C5896F-0620-44E9-8BD3-257652DC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김다인</cp:lastModifiedBy>
  <cp:revision>2</cp:revision>
  <dcterms:created xsi:type="dcterms:W3CDTF">2026-07-20T06:15:00Z</dcterms:created>
  <dcterms:modified xsi:type="dcterms:W3CDTF">2026-07-20T06:32:00Z</dcterms:modified>
  <dc:title>ZeCret</dc:title>
</cp:coreProperties>
</file>