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4D522" w14:textId="77777777" w:rsidR="00EF419F" w:rsidRPr="0027108A" w:rsidRDefault="00EF419F" w:rsidP="000C102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108A">
        <w:rPr>
          <w:rFonts w:ascii="Times New Roman" w:hAnsi="Times New Roman" w:cs="Times New Roman"/>
          <w:b/>
          <w:bCs/>
          <w:sz w:val="24"/>
          <w:szCs w:val="24"/>
        </w:rPr>
        <w:t>Задание 1.</w:t>
      </w:r>
    </w:p>
    <w:p w14:paraId="52B3E6D7" w14:textId="1A51C3DA" w:rsidR="000C102D" w:rsidRDefault="00853D14" w:rsidP="003A37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53D14">
        <w:rPr>
          <w:rFonts w:ascii="Times New Roman" w:hAnsi="Times New Roman" w:cs="Times New Roman"/>
          <w:sz w:val="24"/>
          <w:szCs w:val="24"/>
        </w:rPr>
        <w:t xml:space="preserve">Качество </w:t>
      </w:r>
      <w:proofErr w:type="spellStart"/>
      <w:r w:rsidRPr="001327AE">
        <w:rPr>
          <w:rFonts w:ascii="Times New Roman" w:hAnsi="Times New Roman" w:cs="Times New Roman"/>
          <w:sz w:val="24"/>
          <w:szCs w:val="24"/>
        </w:rPr>
        <w:t>bed</w:t>
      </w:r>
      <w:proofErr w:type="spellEnd"/>
      <w:r w:rsidRPr="001327AE">
        <w:rPr>
          <w:rFonts w:ascii="Times New Roman" w:hAnsi="Times New Roman" w:cs="Times New Roman"/>
          <w:sz w:val="24"/>
          <w:szCs w:val="24"/>
        </w:rPr>
        <w:t>-</w:t>
      </w:r>
      <w:r w:rsidRPr="00853D14">
        <w:rPr>
          <w:rFonts w:ascii="Times New Roman" w:hAnsi="Times New Roman" w:cs="Times New Roman"/>
          <w:sz w:val="24"/>
          <w:szCs w:val="24"/>
        </w:rPr>
        <w:t>файла проверял</w:t>
      </w:r>
      <w:r>
        <w:rPr>
          <w:rFonts w:ascii="Times New Roman" w:hAnsi="Times New Roman" w:cs="Times New Roman"/>
          <w:sz w:val="24"/>
          <w:szCs w:val="24"/>
        </w:rPr>
        <w:t>ось</w:t>
      </w:r>
      <w:r w:rsidRPr="00853D14">
        <w:rPr>
          <w:rFonts w:ascii="Times New Roman" w:hAnsi="Times New Roman" w:cs="Times New Roman"/>
          <w:sz w:val="24"/>
          <w:szCs w:val="24"/>
        </w:rPr>
        <w:t xml:space="preserve"> с помощью </w:t>
      </w:r>
      <w:proofErr w:type="spellStart"/>
      <w:r w:rsidRPr="00853D14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853D14">
        <w:rPr>
          <w:rFonts w:ascii="Times New Roman" w:hAnsi="Times New Roman" w:cs="Times New Roman"/>
          <w:sz w:val="24"/>
          <w:szCs w:val="24"/>
        </w:rPr>
        <w:t>-скрипта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i-FI"/>
        </w:rPr>
        <w:t>bed</w:t>
      </w:r>
      <w:r w:rsidRPr="00853D1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fi-FI"/>
        </w:rPr>
        <w:t>qc</w:t>
      </w:r>
      <w:r w:rsidRPr="00853D1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fi-FI"/>
        </w:rPr>
        <w:t>sh</w:t>
      </w:r>
      <w:r w:rsidRPr="00853D14">
        <w:rPr>
          <w:rFonts w:ascii="Times New Roman" w:hAnsi="Times New Roman" w:cs="Times New Roman"/>
          <w:sz w:val="24"/>
          <w:szCs w:val="24"/>
        </w:rPr>
        <w:t>. Из файла удалял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853D14">
        <w:rPr>
          <w:rFonts w:ascii="Times New Roman" w:hAnsi="Times New Roman" w:cs="Times New Roman"/>
          <w:sz w:val="24"/>
          <w:szCs w:val="24"/>
        </w:rPr>
        <w:t>сь с</w:t>
      </w:r>
      <w:r>
        <w:rPr>
          <w:rFonts w:ascii="Times New Roman" w:hAnsi="Times New Roman" w:cs="Times New Roman"/>
          <w:sz w:val="24"/>
          <w:szCs w:val="24"/>
        </w:rPr>
        <w:t>лужебная строка</w:t>
      </w:r>
      <w:r w:rsidRPr="00853D14">
        <w:rPr>
          <w:rFonts w:ascii="Times New Roman" w:hAnsi="Times New Roman" w:cs="Times New Roman"/>
          <w:sz w:val="24"/>
          <w:szCs w:val="24"/>
        </w:rPr>
        <w:t>, после чего контролировались число полей, корректность координат, наличие отрицательных значений и дубликатов идентификаторов и координат. Для каждого региона рассчитывалась длина в парах оснований, а также определялись минимальная, максимальная и средняя длины. Дополнительно подсчитывалось количество участков на каждой хромосоме и выводились три хромосомы с максимальным числом регионов</w:t>
      </w:r>
      <w:r w:rsidR="001837DD">
        <w:rPr>
          <w:rFonts w:ascii="Times New Roman" w:hAnsi="Times New Roman" w:cs="Times New Roman"/>
          <w:sz w:val="24"/>
          <w:szCs w:val="24"/>
        </w:rPr>
        <w:t>:</w:t>
      </w:r>
    </w:p>
    <w:p w14:paraId="5F3D6C29" w14:textId="77777777" w:rsidR="001837DD" w:rsidRPr="001837DD" w:rsidRDefault="000C102D" w:rsidP="000C102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37DD">
        <w:rPr>
          <w:rFonts w:ascii="Times New Roman" w:hAnsi="Times New Roman" w:cs="Times New Roman"/>
          <w:b/>
          <w:bCs/>
          <w:sz w:val="24"/>
          <w:szCs w:val="24"/>
          <w:lang w:val="en-US"/>
        </w:rPr>
        <w:t>./bed_qc.sh IAD143293_241_Designed.bed</w:t>
      </w:r>
      <w:r w:rsidRPr="001837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96289DA" w14:textId="7F9A5861" w:rsidR="008C5FAD" w:rsidRDefault="00044D1E" w:rsidP="000C102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4D1E">
        <w:rPr>
          <w:rFonts w:ascii="Times New Roman" w:hAnsi="Times New Roman" w:cs="Times New Roman"/>
          <w:sz w:val="24"/>
          <w:szCs w:val="24"/>
        </w:rPr>
        <w:t xml:space="preserve">Входной файл содержит 386 </w:t>
      </w:r>
      <w:proofErr w:type="spellStart"/>
      <w:r w:rsidRPr="00044D1E">
        <w:rPr>
          <w:rFonts w:ascii="Times New Roman" w:hAnsi="Times New Roman" w:cs="Times New Roman"/>
          <w:sz w:val="24"/>
          <w:szCs w:val="24"/>
        </w:rPr>
        <w:t>таргетных</w:t>
      </w:r>
      <w:proofErr w:type="spellEnd"/>
      <w:r w:rsidRPr="00044D1E">
        <w:rPr>
          <w:rFonts w:ascii="Times New Roman" w:hAnsi="Times New Roman" w:cs="Times New Roman"/>
          <w:sz w:val="24"/>
          <w:szCs w:val="24"/>
        </w:rPr>
        <w:t xml:space="preserve"> регионов, </w:t>
      </w:r>
      <w:r w:rsidR="00E3672B" w:rsidRPr="00E3672B">
        <w:rPr>
          <w:rFonts w:ascii="Times New Roman" w:hAnsi="Times New Roman" w:cs="Times New Roman"/>
          <w:sz w:val="24"/>
          <w:szCs w:val="24"/>
        </w:rPr>
        <w:t>наибольшее количество участков представлено на chr11 (70), chr9 (50) и chr19 (49).</w:t>
      </w:r>
      <w:r w:rsidR="009E45F7" w:rsidRPr="009E45F7">
        <w:rPr>
          <w:rFonts w:ascii="Times New Roman" w:hAnsi="Times New Roman" w:cs="Times New Roman"/>
          <w:sz w:val="24"/>
          <w:szCs w:val="24"/>
        </w:rPr>
        <w:t xml:space="preserve"> Длина регионов:</w:t>
      </w:r>
      <w:r w:rsidR="001327AE">
        <w:rPr>
          <w:rFonts w:ascii="Times New Roman" w:hAnsi="Times New Roman" w:cs="Times New Roman"/>
          <w:sz w:val="24"/>
          <w:szCs w:val="24"/>
        </w:rPr>
        <w:t xml:space="preserve"> м</w:t>
      </w:r>
      <w:r w:rsidR="009E45F7" w:rsidRPr="009E45F7">
        <w:rPr>
          <w:rFonts w:ascii="Times New Roman" w:hAnsi="Times New Roman" w:cs="Times New Roman"/>
          <w:sz w:val="24"/>
          <w:szCs w:val="24"/>
        </w:rPr>
        <w:t xml:space="preserve">инимальная: 81 </w:t>
      </w:r>
      <w:proofErr w:type="spellStart"/>
      <w:r w:rsidR="009E45F7" w:rsidRPr="009E45F7">
        <w:rPr>
          <w:rFonts w:ascii="Times New Roman" w:hAnsi="Times New Roman" w:cs="Times New Roman"/>
          <w:sz w:val="24"/>
          <w:szCs w:val="24"/>
        </w:rPr>
        <w:t>п.н</w:t>
      </w:r>
      <w:proofErr w:type="spellEnd"/>
      <w:r w:rsidR="009E45F7" w:rsidRPr="009E45F7">
        <w:rPr>
          <w:rFonts w:ascii="Times New Roman" w:hAnsi="Times New Roman" w:cs="Times New Roman"/>
          <w:sz w:val="24"/>
          <w:szCs w:val="24"/>
        </w:rPr>
        <w:t>.</w:t>
      </w:r>
      <w:r w:rsidR="001327AE">
        <w:rPr>
          <w:rFonts w:ascii="Times New Roman" w:hAnsi="Times New Roman" w:cs="Times New Roman"/>
          <w:sz w:val="24"/>
          <w:szCs w:val="24"/>
        </w:rPr>
        <w:t>, м</w:t>
      </w:r>
      <w:r w:rsidR="009E45F7" w:rsidRPr="009E45F7">
        <w:rPr>
          <w:rFonts w:ascii="Times New Roman" w:hAnsi="Times New Roman" w:cs="Times New Roman"/>
          <w:sz w:val="24"/>
          <w:szCs w:val="24"/>
        </w:rPr>
        <w:t xml:space="preserve">аксимальная: 336 </w:t>
      </w:r>
      <w:proofErr w:type="spellStart"/>
      <w:r w:rsidR="009E45F7" w:rsidRPr="009E45F7">
        <w:rPr>
          <w:rFonts w:ascii="Times New Roman" w:hAnsi="Times New Roman" w:cs="Times New Roman"/>
          <w:sz w:val="24"/>
          <w:szCs w:val="24"/>
        </w:rPr>
        <w:t>п.н</w:t>
      </w:r>
      <w:proofErr w:type="spellEnd"/>
      <w:r w:rsidR="009E45F7" w:rsidRPr="009E45F7">
        <w:rPr>
          <w:rFonts w:ascii="Times New Roman" w:hAnsi="Times New Roman" w:cs="Times New Roman"/>
          <w:sz w:val="24"/>
          <w:szCs w:val="24"/>
        </w:rPr>
        <w:t>.</w:t>
      </w:r>
      <w:r w:rsidR="001327AE">
        <w:rPr>
          <w:rFonts w:ascii="Times New Roman" w:hAnsi="Times New Roman" w:cs="Times New Roman"/>
          <w:sz w:val="24"/>
          <w:szCs w:val="24"/>
        </w:rPr>
        <w:t>, с</w:t>
      </w:r>
      <w:r w:rsidR="009E45F7" w:rsidRPr="009E45F7">
        <w:rPr>
          <w:rFonts w:ascii="Times New Roman" w:hAnsi="Times New Roman" w:cs="Times New Roman"/>
          <w:sz w:val="24"/>
          <w:szCs w:val="24"/>
        </w:rPr>
        <w:t>редняя: 28</w:t>
      </w:r>
      <w:r w:rsidR="009E45F7" w:rsidRPr="001327AE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="009E45F7" w:rsidRPr="009E45F7">
        <w:rPr>
          <w:rFonts w:ascii="Times New Roman" w:hAnsi="Times New Roman" w:cs="Times New Roman"/>
          <w:sz w:val="24"/>
          <w:szCs w:val="24"/>
        </w:rPr>
        <w:t>п.н</w:t>
      </w:r>
      <w:proofErr w:type="spellEnd"/>
      <w:r w:rsidR="009E45F7" w:rsidRPr="009E45F7">
        <w:rPr>
          <w:rFonts w:ascii="Times New Roman" w:hAnsi="Times New Roman" w:cs="Times New Roman"/>
          <w:sz w:val="24"/>
          <w:szCs w:val="24"/>
        </w:rPr>
        <w:t>.</w:t>
      </w:r>
    </w:p>
    <w:p w14:paraId="7DE83222" w14:textId="35B397A2" w:rsidR="001327AE" w:rsidRDefault="001327AE" w:rsidP="000C102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327AE">
        <w:rPr>
          <w:rFonts w:ascii="Times New Roman" w:hAnsi="Times New Roman" w:cs="Times New Roman"/>
          <w:sz w:val="24"/>
          <w:szCs w:val="24"/>
        </w:rPr>
        <w:t xml:space="preserve">Поскольку исходный </w:t>
      </w:r>
      <w:proofErr w:type="spellStart"/>
      <w:r w:rsidRPr="001327AE">
        <w:rPr>
          <w:rFonts w:ascii="Times New Roman" w:hAnsi="Times New Roman" w:cs="Times New Roman"/>
          <w:sz w:val="24"/>
          <w:szCs w:val="24"/>
        </w:rPr>
        <w:t>bed</w:t>
      </w:r>
      <w:proofErr w:type="spellEnd"/>
      <w:r w:rsidRPr="001327AE">
        <w:rPr>
          <w:rFonts w:ascii="Times New Roman" w:hAnsi="Times New Roman" w:cs="Times New Roman"/>
          <w:sz w:val="24"/>
          <w:szCs w:val="24"/>
        </w:rPr>
        <w:t xml:space="preserve">-файл содержит явное указание </w:t>
      </w:r>
      <w:proofErr w:type="spellStart"/>
      <w:r w:rsidRPr="001327AE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327AE">
        <w:rPr>
          <w:rFonts w:ascii="Times New Roman" w:hAnsi="Times New Roman" w:cs="Times New Roman"/>
          <w:sz w:val="24"/>
          <w:szCs w:val="24"/>
        </w:rPr>
        <w:t xml:space="preserve">=hg19 и </w:t>
      </w:r>
      <w:proofErr w:type="spellStart"/>
      <w:r w:rsidRPr="001327AE">
        <w:rPr>
          <w:rFonts w:ascii="Times New Roman" w:hAnsi="Times New Roman" w:cs="Times New Roman"/>
          <w:sz w:val="24"/>
          <w:szCs w:val="24"/>
        </w:rPr>
        <w:t>reference</w:t>
      </w:r>
      <w:proofErr w:type="spellEnd"/>
      <w:r w:rsidRPr="001327AE">
        <w:rPr>
          <w:rFonts w:ascii="Times New Roman" w:hAnsi="Times New Roman" w:cs="Times New Roman"/>
          <w:sz w:val="24"/>
          <w:szCs w:val="24"/>
        </w:rPr>
        <w:t xml:space="preserve">=hg19, для аннотации использована сборка GRCh37.p13 (GCF_000001405.25). В качестве основной аннотации выбран </w:t>
      </w:r>
      <w:proofErr w:type="spellStart"/>
      <w:r w:rsidRPr="001327AE">
        <w:rPr>
          <w:rFonts w:ascii="Times New Roman" w:hAnsi="Times New Roman" w:cs="Times New Roman"/>
          <w:sz w:val="24"/>
          <w:szCs w:val="24"/>
        </w:rPr>
        <w:t>RefSeq</w:t>
      </w:r>
      <w:proofErr w:type="spellEnd"/>
      <w:r w:rsidRPr="001327AE">
        <w:rPr>
          <w:rFonts w:ascii="Times New Roman" w:hAnsi="Times New Roman" w:cs="Times New Roman"/>
          <w:sz w:val="24"/>
          <w:szCs w:val="24"/>
        </w:rPr>
        <w:t xml:space="preserve"> GFF3 для GRCh37.p13, поскольку NCBI предоставляет согласованные для данной сборки </w:t>
      </w:r>
      <w:r>
        <w:rPr>
          <w:rFonts w:ascii="Times New Roman" w:hAnsi="Times New Roman" w:cs="Times New Roman"/>
          <w:sz w:val="24"/>
          <w:szCs w:val="24"/>
        </w:rPr>
        <w:t>геном</w:t>
      </w:r>
      <w:r w:rsidRPr="001327AE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аннотацию.</w:t>
      </w:r>
    </w:p>
    <w:p w14:paraId="76844B51" w14:textId="77C4250E" w:rsidR="000C102D" w:rsidRDefault="006E32C0" w:rsidP="000C102D">
      <w:pPr>
        <w:pStyle w:val="a3"/>
        <w:spacing w:before="0" w:beforeAutospacing="0" w:after="0" w:afterAutospacing="0" w:line="360" w:lineRule="auto"/>
        <w:ind w:firstLine="709"/>
        <w:contextualSpacing/>
        <w:jc w:val="both"/>
      </w:pPr>
      <w:proofErr w:type="spellStart"/>
      <w:r>
        <w:t>RefSeq</w:t>
      </w:r>
      <w:proofErr w:type="spellEnd"/>
      <w:r>
        <w:t xml:space="preserve"> GFF</w:t>
      </w:r>
      <w:r w:rsidR="00853D14">
        <w:t>3</w:t>
      </w:r>
      <w:r>
        <w:t xml:space="preserve"> использует идентификаторы хромосом вида </w:t>
      </w:r>
      <w:r w:rsidRPr="006E32C0">
        <w:t>NC_0000</w:t>
      </w:r>
      <w:r>
        <w:t>*, поэтому необходимо привести названия к единому виду</w:t>
      </w:r>
      <w:r w:rsidRPr="006E32C0">
        <w:t xml:space="preserve"> </w:t>
      </w:r>
      <w:proofErr w:type="spellStart"/>
      <w:r w:rsidRPr="00E3672B">
        <w:t>chr</w:t>
      </w:r>
      <w:proofErr w:type="spellEnd"/>
      <w:r>
        <w:t xml:space="preserve">, как в файле </w:t>
      </w:r>
      <w:proofErr w:type="spellStart"/>
      <w:r w:rsidRPr="001327AE">
        <w:t>bed</w:t>
      </w:r>
      <w:proofErr w:type="spellEnd"/>
      <w:r>
        <w:t>.</w:t>
      </w:r>
    </w:p>
    <w:p w14:paraId="349B2D44" w14:textId="70B81127" w:rsidR="001837DD" w:rsidRDefault="001837DD" w:rsidP="000C102D">
      <w:pPr>
        <w:pStyle w:val="a3"/>
        <w:spacing w:before="0" w:beforeAutospacing="0" w:after="0" w:afterAutospacing="0" w:line="360" w:lineRule="auto"/>
        <w:ind w:firstLine="709"/>
        <w:contextualSpacing/>
        <w:jc w:val="both"/>
      </w:pPr>
      <w:r>
        <w:t>Для</w:t>
      </w:r>
      <w:r w:rsidR="00853D14" w:rsidRPr="001837DD">
        <w:t xml:space="preserve"> </w:t>
      </w:r>
      <w:r w:rsidR="00853D14">
        <w:t xml:space="preserve">унификации названий последовательностей в GFF3 был использован AWK-скрипт, преобразующий </w:t>
      </w:r>
      <w:proofErr w:type="spellStart"/>
      <w:r w:rsidR="00853D14">
        <w:t>RefSeq</w:t>
      </w:r>
      <w:proofErr w:type="spellEnd"/>
      <w:r w:rsidR="00853D14">
        <w:t xml:space="preserve">-идентификаторы основных хромосом в формат UCSC. Митохондриальная последовательность </w:t>
      </w:r>
      <w:r w:rsidR="00853D14" w:rsidRPr="001837DD">
        <w:rPr>
          <w:rStyle w:val="HTML"/>
          <w:rFonts w:ascii="Times New Roman" w:hAnsi="Times New Roman" w:cs="Times New Roman"/>
          <w:sz w:val="24"/>
          <w:szCs w:val="24"/>
        </w:rPr>
        <w:t>NC_012920.1</w:t>
      </w:r>
      <w:r w:rsidR="00853D14" w:rsidRPr="001837DD">
        <w:t xml:space="preserve"> была обозначена как </w:t>
      </w:r>
      <w:proofErr w:type="spellStart"/>
      <w:r w:rsidR="00853D14" w:rsidRPr="001837DD">
        <w:rPr>
          <w:rStyle w:val="HTML"/>
          <w:rFonts w:ascii="Times New Roman" w:hAnsi="Times New Roman" w:cs="Times New Roman"/>
          <w:sz w:val="24"/>
          <w:szCs w:val="24"/>
        </w:rPr>
        <w:t>chrM</w:t>
      </w:r>
      <w:proofErr w:type="spellEnd"/>
      <w:r w:rsidR="00853D14" w:rsidRPr="001837DD">
        <w:t xml:space="preserve">. Дополнительные </w:t>
      </w:r>
      <w:proofErr w:type="spellStart"/>
      <w:r w:rsidR="00853D14" w:rsidRPr="001837DD">
        <w:t>контиги</w:t>
      </w:r>
      <w:proofErr w:type="spellEnd"/>
      <w:r w:rsidR="00853D14" w:rsidRPr="001837DD">
        <w:t xml:space="preserve"> </w:t>
      </w:r>
      <w:r w:rsidR="00853D14" w:rsidRPr="001837DD">
        <w:rPr>
          <w:rStyle w:val="HTML"/>
          <w:rFonts w:ascii="Times New Roman" w:hAnsi="Times New Roman" w:cs="Times New Roman"/>
          <w:sz w:val="24"/>
          <w:szCs w:val="24"/>
        </w:rPr>
        <w:t>NT_</w:t>
      </w:r>
      <w:r w:rsidR="00853D14" w:rsidRPr="001837DD">
        <w:t xml:space="preserve"> и </w:t>
      </w:r>
      <w:r w:rsidR="00853D14" w:rsidRPr="001837DD">
        <w:rPr>
          <w:rStyle w:val="HTML"/>
          <w:rFonts w:ascii="Times New Roman" w:hAnsi="Times New Roman" w:cs="Times New Roman"/>
          <w:sz w:val="24"/>
          <w:szCs w:val="24"/>
        </w:rPr>
        <w:t>NW_</w:t>
      </w:r>
      <w:r w:rsidR="00853D14" w:rsidRPr="001837DD">
        <w:t>, не имеющие однозначного</w:t>
      </w:r>
      <w:r w:rsidR="00853D14">
        <w:t xml:space="preserve"> соответствия основным хромосомам, сохранили исходные идентификаторы.</w:t>
      </w:r>
      <w:r w:rsidR="000C102D">
        <w:t xml:space="preserve"> Выполнена</w:t>
      </w:r>
      <w:r w:rsidR="000C102D" w:rsidRPr="000C102D">
        <w:t xml:space="preserve"> </w:t>
      </w:r>
      <w:r w:rsidR="000C102D">
        <w:t>проверка</w:t>
      </w:r>
      <w:r w:rsidR="000C102D" w:rsidRPr="000C102D">
        <w:t xml:space="preserve"> соответствия идентификаторов хромосом между файлом</w:t>
      </w:r>
      <w:r w:rsidR="000C102D">
        <w:t xml:space="preserve"> </w:t>
      </w:r>
      <w:r w:rsidR="000C102D" w:rsidRPr="000C102D">
        <w:t xml:space="preserve">целевой панели и файлом </w:t>
      </w:r>
      <w:proofErr w:type="spellStart"/>
      <w:r w:rsidR="000C102D" w:rsidRPr="000C102D">
        <w:t>референсной</w:t>
      </w:r>
      <w:proofErr w:type="spellEnd"/>
      <w:r w:rsidR="000C102D" w:rsidRPr="000C102D">
        <w:t xml:space="preserve"> аннотации</w:t>
      </w:r>
      <w:r w:rsidR="000C102D">
        <w:t>:</w:t>
      </w:r>
      <w:r w:rsidR="000C102D" w:rsidRPr="000C102D">
        <w:t xml:space="preserve"> </w:t>
      </w:r>
    </w:p>
    <w:p w14:paraId="6076F99B" w14:textId="2C5A0177" w:rsidR="001837DD" w:rsidRPr="001837DD" w:rsidRDefault="001837DD" w:rsidP="001837DD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lang w:val="en-US"/>
        </w:rPr>
      </w:pPr>
      <w:r w:rsidRPr="001837DD">
        <w:rPr>
          <w:b/>
          <w:bCs/>
          <w:lang w:val="en-US"/>
        </w:rPr>
        <w:t xml:space="preserve">awk -f </w:t>
      </w:r>
      <w:proofErr w:type="spellStart"/>
      <w:r w:rsidRPr="001837DD">
        <w:rPr>
          <w:b/>
          <w:bCs/>
          <w:lang w:val="en-US"/>
        </w:rPr>
        <w:t>chr_rename</w:t>
      </w:r>
      <w:r w:rsidR="00A37A2B">
        <w:rPr>
          <w:b/>
          <w:bCs/>
          <w:lang w:val="en-US"/>
        </w:rPr>
        <w:t>_gff</w:t>
      </w:r>
      <w:r w:rsidRPr="001837DD">
        <w:rPr>
          <w:b/>
          <w:bCs/>
          <w:lang w:val="en-US"/>
        </w:rPr>
        <w:t>.awk</w:t>
      </w:r>
      <w:proofErr w:type="spellEnd"/>
      <w:r w:rsidRPr="001837DD">
        <w:rPr>
          <w:b/>
          <w:bCs/>
          <w:lang w:val="en-US"/>
        </w:rPr>
        <w:t xml:space="preserve"> </w:t>
      </w:r>
      <w:proofErr w:type="spellStart"/>
      <w:r w:rsidRPr="001837DD">
        <w:rPr>
          <w:b/>
          <w:bCs/>
          <w:lang w:val="en-US"/>
        </w:rPr>
        <w:t>genomic.gff</w:t>
      </w:r>
      <w:proofErr w:type="spellEnd"/>
      <w:r w:rsidRPr="001837DD">
        <w:rPr>
          <w:b/>
          <w:bCs/>
          <w:lang w:val="en-US"/>
        </w:rPr>
        <w:t xml:space="preserve"> &gt; </w:t>
      </w:r>
      <w:proofErr w:type="spellStart"/>
      <w:r w:rsidRPr="001837DD">
        <w:rPr>
          <w:b/>
          <w:bCs/>
          <w:lang w:val="en-US"/>
        </w:rPr>
        <w:t>genomic_chr.gff</w:t>
      </w:r>
      <w:proofErr w:type="spellEnd"/>
      <w:r w:rsidRPr="001837DD">
        <w:rPr>
          <w:lang w:val="en-US"/>
        </w:rPr>
        <w:t xml:space="preserve"> </w:t>
      </w:r>
    </w:p>
    <w:p w14:paraId="5A6DBB7D" w14:textId="33B7FE15" w:rsidR="00853D14" w:rsidRPr="001837DD" w:rsidRDefault="000C102D" w:rsidP="000C102D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lang w:val="en-US"/>
        </w:rPr>
      </w:pPr>
      <w:r w:rsidRPr="001837DD">
        <w:rPr>
          <w:b/>
          <w:bCs/>
          <w:lang w:val="en-US"/>
        </w:rPr>
        <w:t>./</w:t>
      </w:r>
      <w:r w:rsidRPr="000C102D">
        <w:rPr>
          <w:b/>
          <w:bCs/>
          <w:lang w:val="en-US"/>
        </w:rPr>
        <w:t>chr</w:t>
      </w:r>
      <w:r w:rsidRPr="001837DD">
        <w:rPr>
          <w:b/>
          <w:bCs/>
          <w:lang w:val="en-US"/>
        </w:rPr>
        <w:t>_</w:t>
      </w:r>
      <w:r w:rsidRPr="000C102D">
        <w:rPr>
          <w:b/>
          <w:bCs/>
          <w:lang w:val="en-US"/>
        </w:rPr>
        <w:t>check</w:t>
      </w:r>
      <w:r w:rsidRPr="001837DD">
        <w:rPr>
          <w:b/>
          <w:bCs/>
          <w:lang w:val="en-US"/>
        </w:rPr>
        <w:t>.</w:t>
      </w:r>
      <w:r w:rsidRPr="000C102D">
        <w:rPr>
          <w:b/>
          <w:bCs/>
          <w:lang w:val="en-US"/>
        </w:rPr>
        <w:t>sh</w:t>
      </w:r>
      <w:r w:rsidRPr="001837DD">
        <w:rPr>
          <w:b/>
          <w:bCs/>
          <w:lang w:val="en-US"/>
        </w:rPr>
        <w:t xml:space="preserve"> </w:t>
      </w:r>
      <w:r w:rsidRPr="000C102D">
        <w:rPr>
          <w:b/>
          <w:bCs/>
          <w:lang w:val="en-US"/>
        </w:rPr>
        <w:t>IAD</w:t>
      </w:r>
      <w:r w:rsidRPr="001837DD">
        <w:rPr>
          <w:b/>
          <w:bCs/>
          <w:lang w:val="en-US"/>
        </w:rPr>
        <w:t>143293_241_</w:t>
      </w:r>
      <w:r w:rsidRPr="000C102D">
        <w:rPr>
          <w:b/>
          <w:bCs/>
          <w:lang w:val="en-US"/>
        </w:rPr>
        <w:t>Designed</w:t>
      </w:r>
      <w:r w:rsidRPr="001837DD">
        <w:rPr>
          <w:b/>
          <w:bCs/>
          <w:lang w:val="en-US"/>
        </w:rPr>
        <w:t>.</w:t>
      </w:r>
      <w:r w:rsidRPr="000C102D">
        <w:rPr>
          <w:b/>
          <w:bCs/>
          <w:lang w:val="en-US"/>
        </w:rPr>
        <w:t>bed</w:t>
      </w:r>
      <w:r w:rsidRPr="001837DD">
        <w:rPr>
          <w:b/>
          <w:bCs/>
          <w:lang w:val="en-US"/>
        </w:rPr>
        <w:t xml:space="preserve"> </w:t>
      </w:r>
      <w:proofErr w:type="spellStart"/>
      <w:r w:rsidRPr="000C102D">
        <w:rPr>
          <w:b/>
          <w:bCs/>
          <w:lang w:val="en-US"/>
        </w:rPr>
        <w:t>genomic</w:t>
      </w:r>
      <w:r w:rsidRPr="001837DD">
        <w:rPr>
          <w:b/>
          <w:bCs/>
          <w:lang w:val="en-US"/>
        </w:rPr>
        <w:t>_</w:t>
      </w:r>
      <w:r w:rsidRPr="000C102D">
        <w:rPr>
          <w:b/>
          <w:bCs/>
          <w:lang w:val="en-US"/>
        </w:rPr>
        <w:t>chr</w:t>
      </w:r>
      <w:r w:rsidRPr="001837DD">
        <w:rPr>
          <w:b/>
          <w:bCs/>
          <w:lang w:val="en-US"/>
        </w:rPr>
        <w:t>.</w:t>
      </w:r>
      <w:r w:rsidRPr="000C102D">
        <w:rPr>
          <w:b/>
          <w:bCs/>
          <w:lang w:val="en-US"/>
        </w:rPr>
        <w:t>gff</w:t>
      </w:r>
      <w:proofErr w:type="spellEnd"/>
    </w:p>
    <w:p w14:paraId="36016FA9" w14:textId="3ACE8EB6" w:rsidR="000C102D" w:rsidRDefault="000C102D" w:rsidP="000C102D">
      <w:pPr>
        <w:pStyle w:val="a3"/>
        <w:spacing w:before="0" w:beforeAutospacing="0" w:after="0" w:afterAutospacing="0" w:line="360" w:lineRule="auto"/>
        <w:ind w:firstLine="709"/>
        <w:contextualSpacing/>
        <w:jc w:val="both"/>
      </w:pPr>
      <w:r>
        <w:t xml:space="preserve">Все </w:t>
      </w:r>
      <w:proofErr w:type="spellStart"/>
      <w:r>
        <w:t>таргетные</w:t>
      </w:r>
      <w:proofErr w:type="spellEnd"/>
      <w:r>
        <w:t xml:space="preserve"> регионы панели расположены на известных хромосомах, поэтому дополнительные </w:t>
      </w:r>
      <w:proofErr w:type="spellStart"/>
      <w:r>
        <w:t>контиги</w:t>
      </w:r>
      <w:proofErr w:type="spellEnd"/>
      <w:r>
        <w:t xml:space="preserve"> убирались из файла аннотации:</w:t>
      </w:r>
    </w:p>
    <w:p w14:paraId="763A2BD7" w14:textId="77777777" w:rsidR="000C102D" w:rsidRPr="000C102D" w:rsidRDefault="000C102D" w:rsidP="000C102D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lang w:val="en-US"/>
        </w:rPr>
      </w:pPr>
      <w:r w:rsidRPr="000C102D">
        <w:rPr>
          <w:b/>
          <w:bCs/>
          <w:lang w:val="en-US"/>
        </w:rPr>
        <w:t>awk '</w:t>
      </w:r>
    </w:p>
    <w:p w14:paraId="30B0D091" w14:textId="77777777" w:rsidR="000C102D" w:rsidRPr="000C102D" w:rsidRDefault="000C102D" w:rsidP="000C102D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lang w:val="en-US"/>
        </w:rPr>
      </w:pPr>
      <w:r w:rsidRPr="000C102D">
        <w:rPr>
          <w:b/>
          <w:bCs/>
          <w:lang w:val="en-US"/>
        </w:rPr>
        <w:t>BEGIN {</w:t>
      </w:r>
    </w:p>
    <w:p w14:paraId="0A3E0F17" w14:textId="2145A314" w:rsidR="000C102D" w:rsidRPr="000C102D" w:rsidRDefault="000C102D" w:rsidP="000C102D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lang w:val="en-US"/>
        </w:rPr>
      </w:pPr>
      <w:r w:rsidRPr="000C102D">
        <w:rPr>
          <w:b/>
          <w:bCs/>
          <w:lang w:val="en-US"/>
        </w:rPr>
        <w:t>while ((</w:t>
      </w:r>
      <w:proofErr w:type="spellStart"/>
      <w:r w:rsidRPr="000C102D">
        <w:rPr>
          <w:b/>
          <w:bCs/>
          <w:lang w:val="en-US"/>
        </w:rPr>
        <w:t>getline</w:t>
      </w:r>
      <w:proofErr w:type="spellEnd"/>
      <w:r w:rsidRPr="000C102D">
        <w:rPr>
          <w:b/>
          <w:bCs/>
          <w:lang w:val="en-US"/>
        </w:rPr>
        <w:t xml:space="preserve"> </w:t>
      </w:r>
      <w:proofErr w:type="spellStart"/>
      <w:r w:rsidRPr="000C102D">
        <w:rPr>
          <w:b/>
          <w:bCs/>
          <w:lang w:val="en-US"/>
        </w:rPr>
        <w:t>chr</w:t>
      </w:r>
      <w:proofErr w:type="spellEnd"/>
      <w:r w:rsidRPr="000C102D">
        <w:rPr>
          <w:b/>
          <w:bCs/>
          <w:lang w:val="en-US"/>
        </w:rPr>
        <w:t xml:space="preserve"> &lt; "panel.chromosomes.txt") &gt; 0)</w:t>
      </w:r>
    </w:p>
    <w:p w14:paraId="09D5929E" w14:textId="078DEA45" w:rsidR="000C102D" w:rsidRPr="000C102D" w:rsidRDefault="000C102D" w:rsidP="000C102D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lang w:val="en-US"/>
        </w:rPr>
      </w:pPr>
      <w:r w:rsidRPr="000C102D">
        <w:rPr>
          <w:b/>
          <w:bCs/>
          <w:lang w:val="en-US"/>
        </w:rPr>
        <w:t>keep[</w:t>
      </w:r>
      <w:proofErr w:type="spellStart"/>
      <w:r w:rsidRPr="000C102D">
        <w:rPr>
          <w:b/>
          <w:bCs/>
          <w:lang w:val="en-US"/>
        </w:rPr>
        <w:t>chr</w:t>
      </w:r>
      <w:proofErr w:type="spellEnd"/>
      <w:r w:rsidRPr="000C102D">
        <w:rPr>
          <w:b/>
          <w:bCs/>
          <w:lang w:val="en-US"/>
        </w:rPr>
        <w:t>]=1</w:t>
      </w:r>
    </w:p>
    <w:p w14:paraId="61665FC8" w14:textId="77777777" w:rsidR="000C102D" w:rsidRPr="000C102D" w:rsidRDefault="000C102D" w:rsidP="000C102D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lang w:val="en-US"/>
        </w:rPr>
      </w:pPr>
      <w:r w:rsidRPr="000C102D">
        <w:rPr>
          <w:b/>
          <w:bCs/>
          <w:lang w:val="en-US"/>
        </w:rPr>
        <w:t>}</w:t>
      </w:r>
    </w:p>
    <w:p w14:paraId="2F757830" w14:textId="77777777" w:rsidR="000C102D" w:rsidRPr="000C102D" w:rsidRDefault="000C102D" w:rsidP="000C102D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lang w:val="en-US"/>
        </w:rPr>
      </w:pPr>
      <w:r w:rsidRPr="000C102D">
        <w:rPr>
          <w:b/>
          <w:bCs/>
          <w:lang w:val="en-US"/>
        </w:rPr>
        <w:t>$1 in keep</w:t>
      </w:r>
    </w:p>
    <w:p w14:paraId="2266AE57" w14:textId="2B54B640" w:rsidR="000C102D" w:rsidRPr="000C102D" w:rsidRDefault="000C102D" w:rsidP="000C102D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lang w:val="en-US"/>
        </w:rPr>
      </w:pPr>
      <w:r w:rsidRPr="000C102D">
        <w:rPr>
          <w:b/>
          <w:bCs/>
          <w:lang w:val="en-US"/>
        </w:rPr>
        <w:lastRenderedPageBreak/>
        <w:t xml:space="preserve">' </w:t>
      </w:r>
      <w:proofErr w:type="spellStart"/>
      <w:r w:rsidRPr="000C102D">
        <w:rPr>
          <w:b/>
          <w:bCs/>
          <w:lang w:val="en-US"/>
        </w:rPr>
        <w:t>genomic_chr.gff</w:t>
      </w:r>
      <w:proofErr w:type="spellEnd"/>
      <w:r w:rsidRPr="000C102D">
        <w:rPr>
          <w:b/>
          <w:bCs/>
          <w:lang w:val="en-US"/>
        </w:rPr>
        <w:t xml:space="preserve"> &gt; </w:t>
      </w:r>
      <w:proofErr w:type="spellStart"/>
      <w:r w:rsidRPr="000C102D">
        <w:rPr>
          <w:b/>
          <w:bCs/>
          <w:lang w:val="en-US"/>
        </w:rPr>
        <w:t>genomic_panel.gff</w:t>
      </w:r>
      <w:proofErr w:type="spellEnd"/>
    </w:p>
    <w:p w14:paraId="6981CD90" w14:textId="77777777" w:rsidR="001837DD" w:rsidRDefault="001837DD" w:rsidP="000C102D">
      <w:pPr>
        <w:pStyle w:val="a3"/>
        <w:spacing w:before="0" w:beforeAutospacing="0" w:after="0" w:afterAutospacing="0" w:line="360" w:lineRule="auto"/>
        <w:ind w:firstLine="709"/>
        <w:contextualSpacing/>
        <w:jc w:val="both"/>
      </w:pPr>
      <w:r>
        <w:t xml:space="preserve">Так как в задании указано найти название гена и экзона для каждого региона в </w:t>
      </w:r>
      <w:proofErr w:type="spellStart"/>
      <w:r>
        <w:t>референсной</w:t>
      </w:r>
      <w:proofErr w:type="spellEnd"/>
      <w:r>
        <w:t xml:space="preserve"> аннотации оставлены только экзоны: </w:t>
      </w:r>
    </w:p>
    <w:p w14:paraId="6BE0887E" w14:textId="3DEA8875" w:rsidR="000C102D" w:rsidRPr="001837DD" w:rsidRDefault="001837DD" w:rsidP="000C102D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lang w:val="en-US"/>
        </w:rPr>
      </w:pPr>
      <w:r w:rsidRPr="001837DD">
        <w:rPr>
          <w:b/>
          <w:bCs/>
          <w:lang w:val="en-US"/>
        </w:rPr>
        <w:t xml:space="preserve">awk '$3 == "exon"' </w:t>
      </w:r>
      <w:proofErr w:type="spellStart"/>
      <w:r w:rsidRPr="001837DD">
        <w:rPr>
          <w:b/>
          <w:bCs/>
          <w:lang w:val="en-US"/>
        </w:rPr>
        <w:t>genomic_panel.gff</w:t>
      </w:r>
      <w:proofErr w:type="spellEnd"/>
      <w:r w:rsidRPr="001837DD">
        <w:rPr>
          <w:b/>
          <w:bCs/>
          <w:lang w:val="en-US"/>
        </w:rPr>
        <w:t xml:space="preserve"> &gt; </w:t>
      </w:r>
      <w:proofErr w:type="spellStart"/>
      <w:r w:rsidRPr="001837DD">
        <w:rPr>
          <w:b/>
          <w:bCs/>
          <w:lang w:val="en-US"/>
        </w:rPr>
        <w:t>refseq_exons.gff</w:t>
      </w:r>
      <w:proofErr w:type="spellEnd"/>
    </w:p>
    <w:p w14:paraId="6395B6CE" w14:textId="1C23D941" w:rsidR="001837DD" w:rsidRPr="00F2330F" w:rsidRDefault="001837DD" w:rsidP="000C102D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rFonts w:eastAsiaTheme="minorEastAsia"/>
          <w:lang w:val="en-US"/>
        </w:rPr>
      </w:pPr>
      <w:r>
        <w:t>Подготовка</w:t>
      </w:r>
      <w:r w:rsidRPr="00F2330F">
        <w:rPr>
          <w:lang w:val="en-US"/>
        </w:rPr>
        <w:t xml:space="preserve"> </w:t>
      </w:r>
      <w:r>
        <w:t>файла</w:t>
      </w:r>
      <w:r w:rsidRPr="00F2330F">
        <w:rPr>
          <w:lang w:val="en-US"/>
        </w:rPr>
        <w:t xml:space="preserve"> </w:t>
      </w:r>
      <w:r>
        <w:rPr>
          <w:lang w:val="en-US"/>
        </w:rPr>
        <w:t>bed</w:t>
      </w:r>
      <w:r w:rsidRPr="00F2330F">
        <w:rPr>
          <w:rFonts w:eastAsiaTheme="minorEastAsia"/>
          <w:lang w:val="en-US"/>
        </w:rPr>
        <w:t>:</w:t>
      </w:r>
    </w:p>
    <w:p w14:paraId="5AB1C13C" w14:textId="77777777" w:rsidR="001837DD" w:rsidRPr="001837DD" w:rsidRDefault="001837DD" w:rsidP="001837DD">
      <w:pPr>
        <w:pStyle w:val="a3"/>
        <w:spacing w:after="0" w:line="360" w:lineRule="auto"/>
        <w:ind w:firstLine="709"/>
        <w:contextualSpacing/>
        <w:jc w:val="both"/>
        <w:rPr>
          <w:rFonts w:eastAsiaTheme="minorEastAsia"/>
          <w:b/>
          <w:bCs/>
          <w:lang w:val="en-US"/>
        </w:rPr>
      </w:pPr>
      <w:r w:rsidRPr="001837DD">
        <w:rPr>
          <w:rFonts w:eastAsiaTheme="minorEastAsia"/>
          <w:b/>
          <w:bCs/>
          <w:lang w:val="en-US"/>
        </w:rPr>
        <w:t>grep -v '^track' IAD143293_241_Designed.bed |</w:t>
      </w:r>
    </w:p>
    <w:p w14:paraId="2652571A" w14:textId="2427F38E" w:rsidR="001837DD" w:rsidRDefault="001837DD" w:rsidP="001837DD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rFonts w:eastAsiaTheme="minorEastAsia"/>
          <w:b/>
          <w:bCs/>
          <w:lang w:val="en-US"/>
        </w:rPr>
      </w:pPr>
      <w:r w:rsidRPr="001837DD">
        <w:rPr>
          <w:rFonts w:eastAsiaTheme="minorEastAsia"/>
          <w:b/>
          <w:bCs/>
          <w:lang w:val="en-US"/>
        </w:rPr>
        <w:t xml:space="preserve">sort -k1,1 -k2,2n &gt; </w:t>
      </w:r>
      <w:proofErr w:type="spellStart"/>
      <w:r w:rsidRPr="001837DD">
        <w:rPr>
          <w:rFonts w:eastAsiaTheme="minorEastAsia"/>
          <w:b/>
          <w:bCs/>
          <w:lang w:val="en-US"/>
        </w:rPr>
        <w:t>panel_sorted.bed</w:t>
      </w:r>
      <w:proofErr w:type="spellEnd"/>
    </w:p>
    <w:p w14:paraId="2BB75BD7" w14:textId="3408A832" w:rsidR="001837DD" w:rsidRDefault="001837DD" w:rsidP="001837DD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Далее произведен поиск пересечений </w:t>
      </w:r>
      <w:proofErr w:type="spellStart"/>
      <w:r>
        <w:rPr>
          <w:rFonts w:eastAsiaTheme="minorEastAsia"/>
        </w:rPr>
        <w:t>таргетных</w:t>
      </w:r>
      <w:proofErr w:type="spellEnd"/>
      <w:r>
        <w:rPr>
          <w:rFonts w:eastAsiaTheme="minorEastAsia"/>
        </w:rPr>
        <w:t xml:space="preserve"> регионов с экзонами </w:t>
      </w:r>
      <w:proofErr w:type="spellStart"/>
      <w:r>
        <w:rPr>
          <w:rFonts w:eastAsiaTheme="minorEastAsia"/>
        </w:rPr>
        <w:t>референсной</w:t>
      </w:r>
      <w:proofErr w:type="spellEnd"/>
      <w:r>
        <w:rPr>
          <w:rFonts w:eastAsiaTheme="minorEastAsia"/>
        </w:rPr>
        <w:t xml:space="preserve"> аннотации: </w:t>
      </w:r>
    </w:p>
    <w:p w14:paraId="21E2B6FC" w14:textId="77777777" w:rsidR="001837DD" w:rsidRPr="001837DD" w:rsidRDefault="001837DD" w:rsidP="001837DD">
      <w:pPr>
        <w:pStyle w:val="a3"/>
        <w:spacing w:after="0" w:line="360" w:lineRule="auto"/>
        <w:ind w:firstLine="709"/>
        <w:contextualSpacing/>
        <w:jc w:val="both"/>
        <w:rPr>
          <w:rFonts w:eastAsiaTheme="minorEastAsia"/>
          <w:b/>
          <w:bCs/>
          <w:lang w:val="en-US"/>
        </w:rPr>
      </w:pPr>
      <w:proofErr w:type="spellStart"/>
      <w:r w:rsidRPr="001837DD">
        <w:rPr>
          <w:rFonts w:eastAsiaTheme="minorEastAsia"/>
          <w:b/>
          <w:bCs/>
          <w:lang w:val="en-US"/>
        </w:rPr>
        <w:t>bedtools</w:t>
      </w:r>
      <w:proofErr w:type="spellEnd"/>
      <w:r w:rsidRPr="001837DD">
        <w:rPr>
          <w:rFonts w:eastAsiaTheme="minorEastAsia"/>
          <w:b/>
          <w:bCs/>
          <w:lang w:val="en-US"/>
        </w:rPr>
        <w:t xml:space="preserve"> intersect \</w:t>
      </w:r>
    </w:p>
    <w:p w14:paraId="11929D0B" w14:textId="77777777" w:rsidR="001837DD" w:rsidRPr="001837DD" w:rsidRDefault="001837DD" w:rsidP="001837DD">
      <w:pPr>
        <w:pStyle w:val="a3"/>
        <w:spacing w:after="0" w:line="360" w:lineRule="auto"/>
        <w:ind w:firstLine="709"/>
        <w:contextualSpacing/>
        <w:jc w:val="both"/>
        <w:rPr>
          <w:rFonts w:eastAsiaTheme="minorEastAsia"/>
          <w:b/>
          <w:bCs/>
          <w:lang w:val="en-US"/>
        </w:rPr>
      </w:pPr>
      <w:r w:rsidRPr="001837DD">
        <w:rPr>
          <w:rFonts w:eastAsiaTheme="minorEastAsia"/>
          <w:b/>
          <w:bCs/>
          <w:lang w:val="en-US"/>
        </w:rPr>
        <w:t xml:space="preserve">    -a </w:t>
      </w:r>
      <w:proofErr w:type="spellStart"/>
      <w:r w:rsidRPr="001837DD">
        <w:rPr>
          <w:rFonts w:eastAsiaTheme="minorEastAsia"/>
          <w:b/>
          <w:bCs/>
          <w:lang w:val="en-US"/>
        </w:rPr>
        <w:t>panel_sorted.bed</w:t>
      </w:r>
      <w:proofErr w:type="spellEnd"/>
      <w:r w:rsidRPr="001837DD">
        <w:rPr>
          <w:rFonts w:eastAsiaTheme="minorEastAsia"/>
          <w:b/>
          <w:bCs/>
          <w:lang w:val="en-US"/>
        </w:rPr>
        <w:t xml:space="preserve"> \</w:t>
      </w:r>
    </w:p>
    <w:p w14:paraId="409F6B04" w14:textId="77777777" w:rsidR="001837DD" w:rsidRPr="001837DD" w:rsidRDefault="001837DD" w:rsidP="001837DD">
      <w:pPr>
        <w:pStyle w:val="a3"/>
        <w:spacing w:after="0" w:line="360" w:lineRule="auto"/>
        <w:ind w:firstLine="709"/>
        <w:contextualSpacing/>
        <w:jc w:val="both"/>
        <w:rPr>
          <w:rFonts w:eastAsiaTheme="minorEastAsia"/>
          <w:b/>
          <w:bCs/>
          <w:lang w:val="en-US"/>
        </w:rPr>
      </w:pPr>
      <w:r w:rsidRPr="001837DD">
        <w:rPr>
          <w:rFonts w:eastAsiaTheme="minorEastAsia"/>
          <w:b/>
          <w:bCs/>
          <w:lang w:val="en-US"/>
        </w:rPr>
        <w:t xml:space="preserve">    -b </w:t>
      </w:r>
      <w:proofErr w:type="spellStart"/>
      <w:r w:rsidRPr="001837DD">
        <w:rPr>
          <w:rFonts w:eastAsiaTheme="minorEastAsia"/>
          <w:b/>
          <w:bCs/>
          <w:lang w:val="en-US"/>
        </w:rPr>
        <w:t>refseq_exons.gff</w:t>
      </w:r>
      <w:proofErr w:type="spellEnd"/>
      <w:r w:rsidRPr="001837DD">
        <w:rPr>
          <w:rFonts w:eastAsiaTheme="minorEastAsia"/>
          <w:b/>
          <w:bCs/>
          <w:lang w:val="en-US"/>
        </w:rPr>
        <w:t xml:space="preserve"> \</w:t>
      </w:r>
    </w:p>
    <w:p w14:paraId="3ED93EE3" w14:textId="2450AA26" w:rsidR="001837DD" w:rsidRPr="001837DD" w:rsidRDefault="001837DD" w:rsidP="001837DD">
      <w:pPr>
        <w:pStyle w:val="a3"/>
        <w:spacing w:after="0" w:line="360" w:lineRule="auto"/>
        <w:ind w:firstLine="709"/>
        <w:contextualSpacing/>
        <w:jc w:val="both"/>
        <w:rPr>
          <w:rFonts w:eastAsiaTheme="minorEastAsia"/>
          <w:b/>
          <w:bCs/>
          <w:lang w:val="en-US"/>
        </w:rPr>
      </w:pPr>
      <w:r w:rsidRPr="001837DD">
        <w:rPr>
          <w:rFonts w:eastAsiaTheme="minorEastAsia"/>
          <w:b/>
          <w:bCs/>
          <w:lang w:val="en-US"/>
        </w:rPr>
        <w:t xml:space="preserve">    -</w:t>
      </w:r>
      <w:proofErr w:type="spellStart"/>
      <w:r w:rsidRPr="001837DD">
        <w:rPr>
          <w:rFonts w:eastAsiaTheme="minorEastAsia"/>
          <w:b/>
          <w:bCs/>
          <w:lang w:val="en-US"/>
        </w:rPr>
        <w:t>wa</w:t>
      </w:r>
      <w:proofErr w:type="spellEnd"/>
      <w:r w:rsidRPr="001837DD">
        <w:rPr>
          <w:rFonts w:eastAsiaTheme="minorEastAsia"/>
          <w:b/>
          <w:bCs/>
          <w:lang w:val="en-US"/>
        </w:rPr>
        <w:t xml:space="preserve"> -</w:t>
      </w:r>
      <w:proofErr w:type="spellStart"/>
      <w:r w:rsidRPr="001837DD">
        <w:rPr>
          <w:rFonts w:eastAsiaTheme="minorEastAsia"/>
          <w:b/>
          <w:bCs/>
          <w:lang w:val="en-US"/>
        </w:rPr>
        <w:t>wb</w:t>
      </w:r>
      <w:proofErr w:type="spellEnd"/>
      <w:r w:rsidR="00F2330F" w:rsidRPr="000C7C90">
        <w:rPr>
          <w:rFonts w:eastAsiaTheme="minorEastAsia"/>
          <w:b/>
          <w:bCs/>
          <w:lang w:val="en-US"/>
        </w:rPr>
        <w:t xml:space="preserve"> </w:t>
      </w:r>
      <w:r w:rsidR="00F2330F" w:rsidRPr="0064621C">
        <w:rPr>
          <w:b/>
          <w:bCs/>
          <w:lang w:val="en-US"/>
        </w:rPr>
        <w:t>-</w:t>
      </w:r>
      <w:proofErr w:type="spellStart"/>
      <w:r w:rsidR="00F2330F" w:rsidRPr="0064621C">
        <w:rPr>
          <w:b/>
          <w:bCs/>
          <w:lang w:val="en-US"/>
        </w:rPr>
        <w:t>loj</w:t>
      </w:r>
      <w:proofErr w:type="spellEnd"/>
      <w:r w:rsidRPr="001837DD">
        <w:rPr>
          <w:rFonts w:eastAsiaTheme="minorEastAsia"/>
          <w:b/>
          <w:bCs/>
          <w:lang w:val="en-US"/>
        </w:rPr>
        <w:t xml:space="preserve"> \</w:t>
      </w:r>
    </w:p>
    <w:p w14:paraId="4B294AF3" w14:textId="6BEF6714" w:rsidR="001837DD" w:rsidRPr="00EF419F" w:rsidRDefault="001837DD" w:rsidP="001837DD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rFonts w:eastAsiaTheme="minorEastAsia"/>
          <w:b/>
          <w:bCs/>
        </w:rPr>
      </w:pPr>
      <w:r w:rsidRPr="001837DD">
        <w:rPr>
          <w:rFonts w:eastAsiaTheme="minorEastAsia"/>
          <w:b/>
          <w:bCs/>
          <w:lang w:val="en-US"/>
        </w:rPr>
        <w:t xml:space="preserve">    </w:t>
      </w:r>
      <w:r w:rsidRPr="00EF419F">
        <w:rPr>
          <w:rFonts w:eastAsiaTheme="minorEastAsia"/>
          <w:b/>
          <w:bCs/>
        </w:rPr>
        <w:t xml:space="preserve">&gt; </w:t>
      </w:r>
      <w:r w:rsidRPr="000C7C90">
        <w:rPr>
          <w:rFonts w:eastAsiaTheme="minorEastAsia"/>
          <w:b/>
          <w:bCs/>
          <w:lang w:val="en-US"/>
        </w:rPr>
        <w:t>panel</w:t>
      </w:r>
      <w:r w:rsidRPr="00EF419F">
        <w:rPr>
          <w:rFonts w:eastAsiaTheme="minorEastAsia"/>
          <w:b/>
          <w:bCs/>
        </w:rPr>
        <w:t>_</w:t>
      </w:r>
      <w:r w:rsidRPr="000C7C90">
        <w:rPr>
          <w:rFonts w:eastAsiaTheme="minorEastAsia"/>
          <w:b/>
          <w:bCs/>
          <w:lang w:val="en-US"/>
        </w:rPr>
        <w:t>exons</w:t>
      </w:r>
      <w:r w:rsidRPr="00EF419F">
        <w:rPr>
          <w:rFonts w:eastAsiaTheme="minorEastAsia"/>
          <w:b/>
          <w:bCs/>
        </w:rPr>
        <w:t>.</w:t>
      </w:r>
      <w:proofErr w:type="spellStart"/>
      <w:r w:rsidRPr="000C7C90">
        <w:rPr>
          <w:rFonts w:eastAsiaTheme="minorEastAsia"/>
          <w:b/>
          <w:bCs/>
          <w:lang w:val="en-US"/>
        </w:rPr>
        <w:t>tsv</w:t>
      </w:r>
      <w:proofErr w:type="spellEnd"/>
    </w:p>
    <w:p w14:paraId="5A524A8C" w14:textId="142B4F38" w:rsidR="001837DD" w:rsidRDefault="00274D18" w:rsidP="001837DD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Выполнена проверка пересечений с экзонами: </w:t>
      </w:r>
    </w:p>
    <w:p w14:paraId="233966C3" w14:textId="77777777" w:rsidR="00274D18" w:rsidRPr="00274D18" w:rsidRDefault="00274D18" w:rsidP="00274D18">
      <w:pPr>
        <w:pStyle w:val="a3"/>
        <w:spacing w:after="0" w:line="360" w:lineRule="auto"/>
        <w:ind w:firstLine="709"/>
        <w:contextualSpacing/>
        <w:jc w:val="both"/>
        <w:rPr>
          <w:rFonts w:eastAsiaTheme="minorEastAsia"/>
          <w:b/>
          <w:bCs/>
          <w:lang w:val="en-US"/>
        </w:rPr>
      </w:pPr>
      <w:r w:rsidRPr="00274D18">
        <w:rPr>
          <w:rFonts w:eastAsiaTheme="minorEastAsia"/>
          <w:b/>
          <w:bCs/>
          <w:lang w:val="en-US"/>
        </w:rPr>
        <w:t>awk -F'\t' '</w:t>
      </w:r>
    </w:p>
    <w:p w14:paraId="6C281284" w14:textId="77777777" w:rsidR="00274D18" w:rsidRPr="00274D18" w:rsidRDefault="00274D18" w:rsidP="00274D18">
      <w:pPr>
        <w:pStyle w:val="a3"/>
        <w:spacing w:after="0" w:line="360" w:lineRule="auto"/>
        <w:ind w:firstLine="709"/>
        <w:contextualSpacing/>
        <w:jc w:val="both"/>
        <w:rPr>
          <w:rFonts w:eastAsiaTheme="minorEastAsia"/>
          <w:b/>
          <w:bCs/>
          <w:lang w:val="en-US"/>
        </w:rPr>
      </w:pPr>
      <w:r w:rsidRPr="00274D18">
        <w:rPr>
          <w:rFonts w:eastAsiaTheme="minorEastAsia"/>
          <w:b/>
          <w:bCs/>
          <w:lang w:val="en-US"/>
        </w:rPr>
        <w:t>{</w:t>
      </w:r>
    </w:p>
    <w:p w14:paraId="585B3D53" w14:textId="77777777" w:rsidR="00274D18" w:rsidRPr="00274D18" w:rsidRDefault="00274D18" w:rsidP="00274D18">
      <w:pPr>
        <w:pStyle w:val="a3"/>
        <w:spacing w:after="0" w:line="360" w:lineRule="auto"/>
        <w:ind w:firstLine="709"/>
        <w:contextualSpacing/>
        <w:jc w:val="both"/>
        <w:rPr>
          <w:rFonts w:eastAsiaTheme="minorEastAsia"/>
          <w:b/>
          <w:bCs/>
          <w:lang w:val="en-US"/>
        </w:rPr>
      </w:pPr>
      <w:r w:rsidRPr="00274D18">
        <w:rPr>
          <w:rFonts w:eastAsiaTheme="minorEastAsia"/>
          <w:b/>
          <w:bCs/>
          <w:lang w:val="en-US"/>
        </w:rPr>
        <w:t xml:space="preserve">    if ($7 == ".")</w:t>
      </w:r>
    </w:p>
    <w:p w14:paraId="3F4C7E3B" w14:textId="77777777" w:rsidR="00274D18" w:rsidRPr="00274D18" w:rsidRDefault="00274D18" w:rsidP="00274D18">
      <w:pPr>
        <w:pStyle w:val="a3"/>
        <w:spacing w:after="0" w:line="360" w:lineRule="auto"/>
        <w:ind w:firstLine="709"/>
        <w:contextualSpacing/>
        <w:jc w:val="both"/>
        <w:rPr>
          <w:rFonts w:eastAsiaTheme="minorEastAsia"/>
          <w:b/>
          <w:bCs/>
          <w:lang w:val="en-US"/>
        </w:rPr>
      </w:pPr>
      <w:r w:rsidRPr="00274D18">
        <w:rPr>
          <w:rFonts w:eastAsiaTheme="minorEastAsia"/>
          <w:b/>
          <w:bCs/>
          <w:lang w:val="en-US"/>
        </w:rPr>
        <w:t xml:space="preserve">        </w:t>
      </w:r>
      <w:proofErr w:type="spellStart"/>
      <w:r w:rsidRPr="00274D18">
        <w:rPr>
          <w:rFonts w:eastAsiaTheme="minorEastAsia"/>
          <w:b/>
          <w:bCs/>
          <w:lang w:val="en-US"/>
        </w:rPr>
        <w:t>no_</w:t>
      </w:r>
      <w:proofErr w:type="gramStart"/>
      <w:r w:rsidRPr="00274D18">
        <w:rPr>
          <w:rFonts w:eastAsiaTheme="minorEastAsia"/>
          <w:b/>
          <w:bCs/>
          <w:lang w:val="en-US"/>
        </w:rPr>
        <w:t>exon</w:t>
      </w:r>
      <w:proofErr w:type="spellEnd"/>
      <w:r w:rsidRPr="00274D18">
        <w:rPr>
          <w:rFonts w:eastAsiaTheme="minorEastAsia"/>
          <w:b/>
          <w:bCs/>
          <w:lang w:val="en-US"/>
        </w:rPr>
        <w:t>[</w:t>
      </w:r>
      <w:proofErr w:type="gramEnd"/>
      <w:r w:rsidRPr="00274D18">
        <w:rPr>
          <w:rFonts w:eastAsiaTheme="minorEastAsia"/>
          <w:b/>
          <w:bCs/>
          <w:lang w:val="en-US"/>
        </w:rPr>
        <w:t>$4] = 1</w:t>
      </w:r>
    </w:p>
    <w:p w14:paraId="7493788B" w14:textId="77777777" w:rsidR="00274D18" w:rsidRPr="00274D18" w:rsidRDefault="00274D18" w:rsidP="00274D18">
      <w:pPr>
        <w:pStyle w:val="a3"/>
        <w:spacing w:after="0" w:line="360" w:lineRule="auto"/>
        <w:ind w:firstLine="709"/>
        <w:contextualSpacing/>
        <w:jc w:val="both"/>
        <w:rPr>
          <w:rFonts w:eastAsiaTheme="minorEastAsia"/>
          <w:b/>
          <w:bCs/>
          <w:lang w:val="en-US"/>
        </w:rPr>
      </w:pPr>
      <w:r w:rsidRPr="00274D18">
        <w:rPr>
          <w:rFonts w:eastAsiaTheme="minorEastAsia"/>
          <w:b/>
          <w:bCs/>
          <w:lang w:val="en-US"/>
        </w:rPr>
        <w:t xml:space="preserve">    else</w:t>
      </w:r>
    </w:p>
    <w:p w14:paraId="588467E7" w14:textId="77777777" w:rsidR="00274D18" w:rsidRPr="00274D18" w:rsidRDefault="00274D18" w:rsidP="00274D18">
      <w:pPr>
        <w:pStyle w:val="a3"/>
        <w:spacing w:after="0" w:line="360" w:lineRule="auto"/>
        <w:ind w:firstLine="709"/>
        <w:contextualSpacing/>
        <w:jc w:val="both"/>
        <w:rPr>
          <w:rFonts w:eastAsiaTheme="minorEastAsia"/>
          <w:b/>
          <w:bCs/>
          <w:lang w:val="en-US"/>
        </w:rPr>
      </w:pPr>
      <w:r w:rsidRPr="00274D18">
        <w:rPr>
          <w:rFonts w:eastAsiaTheme="minorEastAsia"/>
          <w:b/>
          <w:bCs/>
          <w:lang w:val="en-US"/>
        </w:rPr>
        <w:t xml:space="preserve">        </w:t>
      </w:r>
      <w:proofErr w:type="gramStart"/>
      <w:r w:rsidRPr="00274D18">
        <w:rPr>
          <w:rFonts w:eastAsiaTheme="minorEastAsia"/>
          <w:b/>
          <w:bCs/>
          <w:lang w:val="en-US"/>
        </w:rPr>
        <w:t>exon[</w:t>
      </w:r>
      <w:proofErr w:type="gramEnd"/>
      <w:r w:rsidRPr="00274D18">
        <w:rPr>
          <w:rFonts w:eastAsiaTheme="minorEastAsia"/>
          <w:b/>
          <w:bCs/>
          <w:lang w:val="en-US"/>
        </w:rPr>
        <w:t>$4] = 1</w:t>
      </w:r>
    </w:p>
    <w:p w14:paraId="6A92E90C" w14:textId="77777777" w:rsidR="00274D18" w:rsidRPr="00274D18" w:rsidRDefault="00274D18" w:rsidP="00274D18">
      <w:pPr>
        <w:pStyle w:val="a3"/>
        <w:spacing w:after="0" w:line="360" w:lineRule="auto"/>
        <w:ind w:firstLine="709"/>
        <w:contextualSpacing/>
        <w:jc w:val="both"/>
        <w:rPr>
          <w:rFonts w:eastAsiaTheme="minorEastAsia"/>
          <w:b/>
          <w:bCs/>
          <w:lang w:val="en-US"/>
        </w:rPr>
      </w:pPr>
      <w:r w:rsidRPr="00274D18">
        <w:rPr>
          <w:rFonts w:eastAsiaTheme="minorEastAsia"/>
          <w:b/>
          <w:bCs/>
          <w:lang w:val="en-US"/>
        </w:rPr>
        <w:t>}</w:t>
      </w:r>
    </w:p>
    <w:p w14:paraId="2103734A" w14:textId="77777777" w:rsidR="00274D18" w:rsidRPr="00274D18" w:rsidRDefault="00274D18" w:rsidP="00274D18">
      <w:pPr>
        <w:pStyle w:val="a3"/>
        <w:spacing w:after="0" w:line="360" w:lineRule="auto"/>
        <w:ind w:firstLine="709"/>
        <w:contextualSpacing/>
        <w:jc w:val="both"/>
        <w:rPr>
          <w:rFonts w:eastAsiaTheme="minorEastAsia"/>
          <w:b/>
          <w:bCs/>
          <w:lang w:val="en-US"/>
        </w:rPr>
      </w:pPr>
      <w:r w:rsidRPr="00274D18">
        <w:rPr>
          <w:rFonts w:eastAsiaTheme="minorEastAsia"/>
          <w:b/>
          <w:bCs/>
          <w:lang w:val="en-US"/>
        </w:rPr>
        <w:t>END {</w:t>
      </w:r>
    </w:p>
    <w:p w14:paraId="1C6A9003" w14:textId="77777777" w:rsidR="00274D18" w:rsidRPr="00274D18" w:rsidRDefault="00274D18" w:rsidP="00274D18">
      <w:pPr>
        <w:pStyle w:val="a3"/>
        <w:spacing w:after="0" w:line="360" w:lineRule="auto"/>
        <w:ind w:firstLine="709"/>
        <w:contextualSpacing/>
        <w:jc w:val="both"/>
        <w:rPr>
          <w:rFonts w:eastAsiaTheme="minorEastAsia"/>
          <w:b/>
          <w:bCs/>
          <w:lang w:val="en-US"/>
        </w:rPr>
      </w:pPr>
      <w:r w:rsidRPr="00274D18">
        <w:rPr>
          <w:rFonts w:eastAsiaTheme="minorEastAsia"/>
          <w:b/>
          <w:bCs/>
          <w:lang w:val="en-US"/>
        </w:rPr>
        <w:t xml:space="preserve">    for (id in exon) </w:t>
      </w:r>
      <w:proofErr w:type="spellStart"/>
      <w:r w:rsidRPr="00274D18">
        <w:rPr>
          <w:rFonts w:eastAsiaTheme="minorEastAsia"/>
          <w:b/>
          <w:bCs/>
          <w:lang w:val="en-US"/>
        </w:rPr>
        <w:t>n_exon</w:t>
      </w:r>
      <w:proofErr w:type="spellEnd"/>
      <w:r w:rsidRPr="00274D18">
        <w:rPr>
          <w:rFonts w:eastAsiaTheme="minorEastAsia"/>
          <w:b/>
          <w:bCs/>
          <w:lang w:val="en-US"/>
        </w:rPr>
        <w:t>++</w:t>
      </w:r>
    </w:p>
    <w:p w14:paraId="3F238A6C" w14:textId="77777777" w:rsidR="00274D18" w:rsidRPr="00274D18" w:rsidRDefault="00274D18" w:rsidP="00274D18">
      <w:pPr>
        <w:pStyle w:val="a3"/>
        <w:spacing w:after="0" w:line="360" w:lineRule="auto"/>
        <w:ind w:firstLine="709"/>
        <w:contextualSpacing/>
        <w:jc w:val="both"/>
        <w:rPr>
          <w:rFonts w:eastAsiaTheme="minorEastAsia"/>
          <w:b/>
          <w:bCs/>
          <w:lang w:val="en-US"/>
        </w:rPr>
      </w:pPr>
      <w:r w:rsidRPr="00274D18">
        <w:rPr>
          <w:rFonts w:eastAsiaTheme="minorEastAsia"/>
          <w:b/>
          <w:bCs/>
          <w:lang w:val="en-US"/>
        </w:rPr>
        <w:t xml:space="preserve">    for (id in </w:t>
      </w:r>
      <w:proofErr w:type="spellStart"/>
      <w:r w:rsidRPr="00274D18">
        <w:rPr>
          <w:rFonts w:eastAsiaTheme="minorEastAsia"/>
          <w:b/>
          <w:bCs/>
          <w:lang w:val="en-US"/>
        </w:rPr>
        <w:t>no_exon</w:t>
      </w:r>
      <w:proofErr w:type="spellEnd"/>
      <w:r w:rsidRPr="00274D18">
        <w:rPr>
          <w:rFonts w:eastAsiaTheme="minorEastAsia"/>
          <w:b/>
          <w:bCs/>
          <w:lang w:val="en-US"/>
        </w:rPr>
        <w:t xml:space="preserve">) </w:t>
      </w:r>
      <w:proofErr w:type="spellStart"/>
      <w:r w:rsidRPr="00274D18">
        <w:rPr>
          <w:rFonts w:eastAsiaTheme="minorEastAsia"/>
          <w:b/>
          <w:bCs/>
          <w:lang w:val="en-US"/>
        </w:rPr>
        <w:t>n_no_exon</w:t>
      </w:r>
      <w:proofErr w:type="spellEnd"/>
      <w:r w:rsidRPr="00274D18">
        <w:rPr>
          <w:rFonts w:eastAsiaTheme="minorEastAsia"/>
          <w:b/>
          <w:bCs/>
          <w:lang w:val="en-US"/>
        </w:rPr>
        <w:t>++</w:t>
      </w:r>
    </w:p>
    <w:p w14:paraId="51822813" w14:textId="77777777" w:rsidR="00274D18" w:rsidRPr="00274D18" w:rsidRDefault="00274D18" w:rsidP="00274D18">
      <w:pPr>
        <w:pStyle w:val="a3"/>
        <w:spacing w:after="0" w:line="360" w:lineRule="auto"/>
        <w:ind w:firstLine="709"/>
        <w:contextualSpacing/>
        <w:jc w:val="both"/>
        <w:rPr>
          <w:rFonts w:eastAsiaTheme="minorEastAsia"/>
          <w:b/>
          <w:bCs/>
          <w:lang w:val="en-US"/>
        </w:rPr>
      </w:pPr>
    </w:p>
    <w:p w14:paraId="09484EC0" w14:textId="77777777" w:rsidR="00274D18" w:rsidRPr="00274D18" w:rsidRDefault="00274D18" w:rsidP="00274D18">
      <w:pPr>
        <w:pStyle w:val="a3"/>
        <w:spacing w:after="0" w:line="360" w:lineRule="auto"/>
        <w:ind w:firstLine="709"/>
        <w:contextualSpacing/>
        <w:jc w:val="both"/>
        <w:rPr>
          <w:rFonts w:eastAsiaTheme="minorEastAsia"/>
          <w:b/>
          <w:bCs/>
          <w:lang w:val="en-US"/>
        </w:rPr>
      </w:pPr>
      <w:r w:rsidRPr="00274D18">
        <w:rPr>
          <w:rFonts w:eastAsiaTheme="minorEastAsia"/>
          <w:b/>
          <w:bCs/>
          <w:lang w:val="en-US"/>
        </w:rPr>
        <w:t xml:space="preserve">    print "Target </w:t>
      </w:r>
      <w:r w:rsidRPr="00274D18">
        <w:rPr>
          <w:rFonts w:eastAsiaTheme="minorEastAsia"/>
          <w:b/>
          <w:bCs/>
        </w:rPr>
        <w:t>с</w:t>
      </w:r>
      <w:r w:rsidRPr="00274D18">
        <w:rPr>
          <w:rFonts w:eastAsiaTheme="minorEastAsia"/>
          <w:b/>
          <w:bCs/>
          <w:lang w:val="en-US"/>
        </w:rPr>
        <w:t xml:space="preserve"> </w:t>
      </w:r>
      <w:r w:rsidRPr="00274D18">
        <w:rPr>
          <w:rFonts w:eastAsiaTheme="minorEastAsia"/>
          <w:b/>
          <w:bCs/>
        </w:rPr>
        <w:t>пересечением</w:t>
      </w:r>
      <w:r w:rsidRPr="00274D18">
        <w:rPr>
          <w:rFonts w:eastAsiaTheme="minorEastAsia"/>
          <w:b/>
          <w:bCs/>
          <w:lang w:val="en-US"/>
        </w:rPr>
        <w:t xml:space="preserve"> exon:", </w:t>
      </w:r>
      <w:proofErr w:type="spellStart"/>
      <w:r w:rsidRPr="00274D18">
        <w:rPr>
          <w:rFonts w:eastAsiaTheme="minorEastAsia"/>
          <w:b/>
          <w:bCs/>
          <w:lang w:val="en-US"/>
        </w:rPr>
        <w:t>n_exon</w:t>
      </w:r>
      <w:proofErr w:type="spellEnd"/>
    </w:p>
    <w:p w14:paraId="3601DA2B" w14:textId="77777777" w:rsidR="00274D18" w:rsidRPr="00274D18" w:rsidRDefault="00274D18" w:rsidP="00274D18">
      <w:pPr>
        <w:pStyle w:val="a3"/>
        <w:spacing w:after="0" w:line="360" w:lineRule="auto"/>
        <w:ind w:firstLine="709"/>
        <w:contextualSpacing/>
        <w:jc w:val="both"/>
        <w:rPr>
          <w:rFonts w:eastAsiaTheme="minorEastAsia"/>
          <w:b/>
          <w:bCs/>
          <w:lang w:val="en-US"/>
        </w:rPr>
      </w:pPr>
      <w:r w:rsidRPr="00274D18">
        <w:rPr>
          <w:rFonts w:eastAsiaTheme="minorEastAsia"/>
          <w:b/>
          <w:bCs/>
          <w:lang w:val="en-US"/>
        </w:rPr>
        <w:t xml:space="preserve">    print "Target </w:t>
      </w:r>
      <w:r w:rsidRPr="00274D18">
        <w:rPr>
          <w:rFonts w:eastAsiaTheme="minorEastAsia"/>
          <w:b/>
          <w:bCs/>
        </w:rPr>
        <w:t>без</w:t>
      </w:r>
      <w:r w:rsidRPr="00274D18">
        <w:rPr>
          <w:rFonts w:eastAsiaTheme="minorEastAsia"/>
          <w:b/>
          <w:bCs/>
          <w:lang w:val="en-US"/>
        </w:rPr>
        <w:t xml:space="preserve"> </w:t>
      </w:r>
      <w:r w:rsidRPr="00274D18">
        <w:rPr>
          <w:rFonts w:eastAsiaTheme="minorEastAsia"/>
          <w:b/>
          <w:bCs/>
        </w:rPr>
        <w:t>пересечения</w:t>
      </w:r>
      <w:r w:rsidRPr="00274D18">
        <w:rPr>
          <w:rFonts w:eastAsiaTheme="minorEastAsia"/>
          <w:b/>
          <w:bCs/>
          <w:lang w:val="en-US"/>
        </w:rPr>
        <w:t xml:space="preserve"> exon:", </w:t>
      </w:r>
      <w:proofErr w:type="spellStart"/>
      <w:r w:rsidRPr="00274D18">
        <w:rPr>
          <w:rFonts w:eastAsiaTheme="minorEastAsia"/>
          <w:b/>
          <w:bCs/>
          <w:lang w:val="en-US"/>
        </w:rPr>
        <w:t>n_no_exon</w:t>
      </w:r>
      <w:proofErr w:type="spellEnd"/>
    </w:p>
    <w:p w14:paraId="001B62DD" w14:textId="77777777" w:rsidR="00274D18" w:rsidRPr="00274D18" w:rsidRDefault="00274D18" w:rsidP="00274D18">
      <w:pPr>
        <w:pStyle w:val="a3"/>
        <w:spacing w:after="0" w:line="360" w:lineRule="auto"/>
        <w:ind w:firstLine="709"/>
        <w:contextualSpacing/>
        <w:jc w:val="both"/>
        <w:rPr>
          <w:rFonts w:eastAsiaTheme="minorEastAsia"/>
          <w:b/>
          <w:bCs/>
        </w:rPr>
      </w:pPr>
      <w:r w:rsidRPr="00274D18">
        <w:rPr>
          <w:rFonts w:eastAsiaTheme="minorEastAsia"/>
          <w:b/>
          <w:bCs/>
        </w:rPr>
        <w:t>}</w:t>
      </w:r>
    </w:p>
    <w:p w14:paraId="5C8AE199" w14:textId="35AC7773" w:rsidR="00274D18" w:rsidRPr="00274D18" w:rsidRDefault="00274D18" w:rsidP="00274D18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rFonts w:eastAsiaTheme="minorEastAsia"/>
          <w:b/>
          <w:bCs/>
        </w:rPr>
      </w:pPr>
      <w:r w:rsidRPr="00274D18">
        <w:rPr>
          <w:rFonts w:eastAsiaTheme="minorEastAsia"/>
          <w:b/>
          <w:bCs/>
        </w:rPr>
        <w:t xml:space="preserve">' </w:t>
      </w:r>
      <w:proofErr w:type="spellStart"/>
      <w:r w:rsidRPr="00274D18">
        <w:rPr>
          <w:rFonts w:eastAsiaTheme="minorEastAsia"/>
          <w:b/>
          <w:bCs/>
        </w:rPr>
        <w:t>panel_exons_full.tsv</w:t>
      </w:r>
      <w:proofErr w:type="spellEnd"/>
    </w:p>
    <w:p w14:paraId="4EA730A6" w14:textId="1EC420F9" w:rsidR="00E3672B" w:rsidRDefault="00394481" w:rsidP="006462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74D18">
        <w:rPr>
          <w:rFonts w:ascii="Times New Roman" w:hAnsi="Times New Roman" w:cs="Times New Roman"/>
          <w:sz w:val="24"/>
          <w:szCs w:val="24"/>
        </w:rPr>
        <w:t xml:space="preserve">Из 386 </w:t>
      </w:r>
      <w:proofErr w:type="spellStart"/>
      <w:r w:rsidRPr="00274D18">
        <w:rPr>
          <w:rFonts w:ascii="Times New Roman" w:hAnsi="Times New Roman" w:cs="Times New Roman"/>
          <w:sz w:val="24"/>
          <w:szCs w:val="24"/>
        </w:rPr>
        <w:t>таргетных</w:t>
      </w:r>
      <w:proofErr w:type="spellEnd"/>
      <w:r w:rsidRPr="00274D18">
        <w:rPr>
          <w:rFonts w:ascii="Times New Roman" w:hAnsi="Times New Roman" w:cs="Times New Roman"/>
          <w:sz w:val="24"/>
          <w:szCs w:val="24"/>
        </w:rPr>
        <w:t xml:space="preserve"> регионов панели 361 регион пересекается с аннотированными экзонами </w:t>
      </w:r>
      <w:proofErr w:type="spellStart"/>
      <w:r w:rsidRPr="00274D18">
        <w:rPr>
          <w:rFonts w:ascii="Times New Roman" w:hAnsi="Times New Roman" w:cs="Times New Roman"/>
          <w:sz w:val="24"/>
          <w:szCs w:val="24"/>
        </w:rPr>
        <w:t>RefSeq</w:t>
      </w:r>
      <w:proofErr w:type="spellEnd"/>
      <w:r w:rsidRPr="00274D18">
        <w:rPr>
          <w:rFonts w:ascii="Times New Roman" w:hAnsi="Times New Roman" w:cs="Times New Roman"/>
          <w:sz w:val="24"/>
          <w:szCs w:val="24"/>
        </w:rPr>
        <w:t>, тогда как для 25 регионов пересечение с экзонами не обнаружено.</w:t>
      </w:r>
    </w:p>
    <w:p w14:paraId="6531BC5C" w14:textId="179AE58D" w:rsidR="0064621C" w:rsidRDefault="0064621C" w:rsidP="006462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Отдельно для обработки регионов не в экзонах выполнено пересечение по всей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референсной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аннотации:</w:t>
      </w:r>
    </w:p>
    <w:p w14:paraId="12FEAD3F" w14:textId="77777777" w:rsidR="0064621C" w:rsidRPr="0064621C" w:rsidRDefault="0064621C" w:rsidP="006462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4621C">
        <w:rPr>
          <w:rFonts w:ascii="Times New Roman" w:hAnsi="Times New Roman" w:cs="Times New Roman"/>
          <w:b/>
          <w:bCs/>
          <w:sz w:val="24"/>
          <w:szCs w:val="24"/>
          <w:lang w:val="en-US"/>
        </w:rPr>
        <w:t>bedtools</w:t>
      </w:r>
      <w:proofErr w:type="spellEnd"/>
      <w:r w:rsidRPr="006462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intersect \</w:t>
      </w:r>
    </w:p>
    <w:p w14:paraId="4F490BC0" w14:textId="77777777" w:rsidR="0064621C" w:rsidRPr="0064621C" w:rsidRDefault="0064621C" w:rsidP="006462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621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   -a </w:t>
      </w:r>
      <w:proofErr w:type="spellStart"/>
      <w:r w:rsidRPr="0064621C">
        <w:rPr>
          <w:rFonts w:ascii="Times New Roman" w:hAnsi="Times New Roman" w:cs="Times New Roman"/>
          <w:b/>
          <w:bCs/>
          <w:sz w:val="24"/>
          <w:szCs w:val="24"/>
          <w:lang w:val="en-US"/>
        </w:rPr>
        <w:t>panel_sorted.bed</w:t>
      </w:r>
      <w:proofErr w:type="spellEnd"/>
      <w:r w:rsidRPr="006462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\</w:t>
      </w:r>
    </w:p>
    <w:p w14:paraId="405491A0" w14:textId="77777777" w:rsidR="0064621C" w:rsidRPr="0064621C" w:rsidRDefault="0064621C" w:rsidP="006462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62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-b </w:t>
      </w:r>
      <w:proofErr w:type="spellStart"/>
      <w:r w:rsidRPr="0064621C">
        <w:rPr>
          <w:rFonts w:ascii="Times New Roman" w:hAnsi="Times New Roman" w:cs="Times New Roman"/>
          <w:b/>
          <w:bCs/>
          <w:sz w:val="24"/>
          <w:szCs w:val="24"/>
          <w:lang w:val="en-US"/>
        </w:rPr>
        <w:t>genomic_panel.gff</w:t>
      </w:r>
      <w:proofErr w:type="spellEnd"/>
      <w:r w:rsidRPr="006462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\</w:t>
      </w:r>
    </w:p>
    <w:p w14:paraId="07638EE8" w14:textId="77777777" w:rsidR="0064621C" w:rsidRPr="0064621C" w:rsidRDefault="0064621C" w:rsidP="006462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62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-</w:t>
      </w:r>
      <w:proofErr w:type="spellStart"/>
      <w:r w:rsidRPr="0064621C">
        <w:rPr>
          <w:rFonts w:ascii="Times New Roman" w:hAnsi="Times New Roman" w:cs="Times New Roman"/>
          <w:b/>
          <w:bCs/>
          <w:sz w:val="24"/>
          <w:szCs w:val="24"/>
          <w:lang w:val="en-US"/>
        </w:rPr>
        <w:t>wa</w:t>
      </w:r>
      <w:proofErr w:type="spellEnd"/>
      <w:r w:rsidRPr="006462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</w:t>
      </w:r>
      <w:proofErr w:type="spellStart"/>
      <w:r w:rsidRPr="0064621C">
        <w:rPr>
          <w:rFonts w:ascii="Times New Roman" w:hAnsi="Times New Roman" w:cs="Times New Roman"/>
          <w:b/>
          <w:bCs/>
          <w:sz w:val="24"/>
          <w:szCs w:val="24"/>
          <w:lang w:val="en-US"/>
        </w:rPr>
        <w:t>wb</w:t>
      </w:r>
      <w:proofErr w:type="spellEnd"/>
      <w:r w:rsidRPr="006462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</w:t>
      </w:r>
      <w:proofErr w:type="spellStart"/>
      <w:r w:rsidRPr="0064621C">
        <w:rPr>
          <w:rFonts w:ascii="Times New Roman" w:hAnsi="Times New Roman" w:cs="Times New Roman"/>
          <w:b/>
          <w:bCs/>
          <w:sz w:val="24"/>
          <w:szCs w:val="24"/>
          <w:lang w:val="en-US"/>
        </w:rPr>
        <w:t>loj</w:t>
      </w:r>
      <w:proofErr w:type="spellEnd"/>
      <w:r w:rsidRPr="006462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\</w:t>
      </w:r>
    </w:p>
    <w:p w14:paraId="2C650C72" w14:textId="0CE7D612" w:rsidR="0064621C" w:rsidRPr="00EF419F" w:rsidRDefault="0064621C" w:rsidP="006462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62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F419F">
        <w:rPr>
          <w:rFonts w:ascii="Times New Roman" w:hAnsi="Times New Roman" w:cs="Times New Roman"/>
          <w:b/>
          <w:bCs/>
          <w:sz w:val="24"/>
          <w:szCs w:val="24"/>
        </w:rPr>
        <w:t xml:space="preserve">&gt; </w:t>
      </w:r>
      <w:r w:rsidRPr="00F2330F">
        <w:rPr>
          <w:rFonts w:ascii="Times New Roman" w:hAnsi="Times New Roman" w:cs="Times New Roman"/>
          <w:b/>
          <w:bCs/>
          <w:sz w:val="24"/>
          <w:szCs w:val="24"/>
          <w:lang w:val="en-US"/>
        </w:rPr>
        <w:t>panel</w:t>
      </w:r>
      <w:r w:rsidRPr="00EF419F"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spellStart"/>
      <w:r w:rsidRPr="00F2330F">
        <w:rPr>
          <w:rFonts w:ascii="Times New Roman" w:hAnsi="Times New Roman" w:cs="Times New Roman"/>
          <w:b/>
          <w:bCs/>
          <w:sz w:val="24"/>
          <w:szCs w:val="24"/>
          <w:lang w:val="en-US"/>
        </w:rPr>
        <w:t>refseq</w:t>
      </w:r>
      <w:proofErr w:type="spellEnd"/>
      <w:r w:rsidRPr="00EF419F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F2330F">
        <w:rPr>
          <w:rFonts w:ascii="Times New Roman" w:hAnsi="Times New Roman" w:cs="Times New Roman"/>
          <w:b/>
          <w:bCs/>
          <w:sz w:val="24"/>
          <w:szCs w:val="24"/>
          <w:lang w:val="en-US"/>
        </w:rPr>
        <w:t>full</w:t>
      </w:r>
      <w:r w:rsidRPr="00EF419F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F2330F">
        <w:rPr>
          <w:rFonts w:ascii="Times New Roman" w:hAnsi="Times New Roman" w:cs="Times New Roman"/>
          <w:b/>
          <w:bCs/>
          <w:sz w:val="24"/>
          <w:szCs w:val="24"/>
          <w:lang w:val="en-US"/>
        </w:rPr>
        <w:t>tsv</w:t>
      </w:r>
      <w:proofErr w:type="spellEnd"/>
    </w:p>
    <w:p w14:paraId="350C22BE" w14:textId="48AF8A06" w:rsidR="000C7C90" w:rsidRPr="003A3708" w:rsidRDefault="000C7C90" w:rsidP="006462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C7C90">
        <w:rPr>
          <w:rFonts w:ascii="Times New Roman" w:hAnsi="Times New Roman" w:cs="Times New Roman"/>
          <w:sz w:val="24"/>
          <w:szCs w:val="24"/>
        </w:rPr>
        <w:t xml:space="preserve">Для определения регионов панели, не перекрывающихся с экзонами, из файла </w:t>
      </w:r>
      <w:r w:rsidRPr="000C7C90">
        <w:rPr>
          <w:rFonts w:ascii="Times New Roman" w:hAnsi="Times New Roman" w:cs="Times New Roman"/>
          <w:sz w:val="24"/>
          <w:szCs w:val="24"/>
          <w:lang w:val="en-US"/>
        </w:rPr>
        <w:t>panel</w:t>
      </w:r>
      <w:r w:rsidRPr="000C7C90">
        <w:rPr>
          <w:rFonts w:ascii="Times New Roman" w:hAnsi="Times New Roman" w:cs="Times New Roman"/>
          <w:sz w:val="24"/>
          <w:szCs w:val="24"/>
        </w:rPr>
        <w:t>_</w:t>
      </w:r>
      <w:r w:rsidRPr="000C7C90">
        <w:rPr>
          <w:rFonts w:ascii="Times New Roman" w:hAnsi="Times New Roman" w:cs="Times New Roman"/>
          <w:sz w:val="24"/>
          <w:szCs w:val="24"/>
          <w:lang w:val="en-US"/>
        </w:rPr>
        <w:t>exons</w:t>
      </w:r>
      <w:r w:rsidRPr="000C7C9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0C7C90">
        <w:rPr>
          <w:rFonts w:ascii="Times New Roman" w:hAnsi="Times New Roman" w:cs="Times New Roman"/>
          <w:sz w:val="24"/>
          <w:szCs w:val="24"/>
          <w:lang w:val="en-US"/>
        </w:rPr>
        <w:t>tsv</w:t>
      </w:r>
      <w:proofErr w:type="spellEnd"/>
      <w:r w:rsidRPr="000C7C90">
        <w:rPr>
          <w:rFonts w:ascii="Times New Roman" w:hAnsi="Times New Roman" w:cs="Times New Roman"/>
          <w:sz w:val="24"/>
          <w:szCs w:val="24"/>
        </w:rPr>
        <w:t xml:space="preserve"> были выбраны строки с отсутствующей аннотацией экзона. Для них сохранены координаты и идентификаторы </w:t>
      </w:r>
      <w:proofErr w:type="spellStart"/>
      <w:r w:rsidRPr="000C7C90">
        <w:rPr>
          <w:rFonts w:ascii="Times New Roman" w:hAnsi="Times New Roman" w:cs="Times New Roman"/>
          <w:sz w:val="24"/>
          <w:szCs w:val="24"/>
        </w:rPr>
        <w:t>ампликонов</w:t>
      </w:r>
      <w:proofErr w:type="spellEnd"/>
      <w:r w:rsidRPr="000C7C90">
        <w:rPr>
          <w:rFonts w:ascii="Times New Roman" w:hAnsi="Times New Roman" w:cs="Times New Roman"/>
          <w:sz w:val="24"/>
          <w:szCs w:val="24"/>
        </w:rPr>
        <w:t>, после чего регионы отсортированы по хромосоме и начальной координате</w:t>
      </w:r>
      <w:r w:rsidR="003A3708" w:rsidRPr="003A3708">
        <w:rPr>
          <w:rFonts w:ascii="Times New Roman" w:hAnsi="Times New Roman" w:cs="Times New Roman"/>
          <w:sz w:val="24"/>
          <w:szCs w:val="24"/>
        </w:rPr>
        <w:t xml:space="preserve"> были извлечены экзоны, относящиеся к хромосомам панели:</w:t>
      </w:r>
    </w:p>
    <w:p w14:paraId="5277EE5B" w14:textId="77777777" w:rsidR="000C7C90" w:rsidRPr="000C7C90" w:rsidRDefault="000C7C90" w:rsidP="000C7C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C7C9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awk '$7 == "." {print $1, $2, $3, $4}' OFS='\t' </w:t>
      </w:r>
      <w:proofErr w:type="spellStart"/>
      <w:r w:rsidRPr="000C7C90">
        <w:rPr>
          <w:rFonts w:ascii="Times New Roman" w:hAnsi="Times New Roman" w:cs="Times New Roman"/>
          <w:b/>
          <w:bCs/>
          <w:sz w:val="24"/>
          <w:szCs w:val="24"/>
          <w:lang w:val="en-US"/>
        </w:rPr>
        <w:t>panel_exons.tsv</w:t>
      </w:r>
      <w:proofErr w:type="spellEnd"/>
      <w:r w:rsidRPr="000C7C9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|</w:t>
      </w:r>
    </w:p>
    <w:p w14:paraId="453A0790" w14:textId="5E40F64D" w:rsidR="003A3708" w:rsidRPr="003A3708" w:rsidRDefault="000C7C90" w:rsidP="003A37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37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sort -k1,1 -k2,2n &gt; </w:t>
      </w:r>
      <w:proofErr w:type="spellStart"/>
      <w:r w:rsidRPr="003A3708">
        <w:rPr>
          <w:rFonts w:ascii="Times New Roman" w:hAnsi="Times New Roman" w:cs="Times New Roman"/>
          <w:b/>
          <w:bCs/>
          <w:sz w:val="24"/>
          <w:szCs w:val="24"/>
          <w:lang w:val="en-US"/>
        </w:rPr>
        <w:t>no_exon_overlap.sorted.bed</w:t>
      </w:r>
      <w:proofErr w:type="spellEnd"/>
    </w:p>
    <w:p w14:paraId="7117C7A1" w14:textId="6D320A67" w:rsidR="000C7C90" w:rsidRDefault="003A3708" w:rsidP="000C7C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3708">
        <w:rPr>
          <w:rStyle w:val="token"/>
          <w:rFonts w:ascii="Times New Roman" w:hAnsi="Times New Roman" w:cs="Times New Roman"/>
          <w:b/>
          <w:bCs/>
          <w:sz w:val="24"/>
          <w:szCs w:val="24"/>
          <w:lang w:val="en-US"/>
        </w:rPr>
        <w:t>grep</w:t>
      </w:r>
      <w:r w:rsidRPr="003A37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-F -w -f panel.chromosomes.txt </w:t>
      </w:r>
      <w:proofErr w:type="spellStart"/>
      <w:r w:rsidRPr="003A3708">
        <w:rPr>
          <w:rFonts w:ascii="Times New Roman" w:hAnsi="Times New Roman" w:cs="Times New Roman"/>
          <w:b/>
          <w:bCs/>
          <w:sz w:val="24"/>
          <w:szCs w:val="24"/>
          <w:lang w:val="en-US"/>
        </w:rPr>
        <w:t>refseq_exons.gff</w:t>
      </w:r>
      <w:proofErr w:type="spellEnd"/>
    </w:p>
    <w:p w14:paraId="33C610A6" w14:textId="0BB72655" w:rsidR="003A3708" w:rsidRPr="003A3708" w:rsidRDefault="003A3708" w:rsidP="000C7C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A3708">
        <w:rPr>
          <w:rFonts w:ascii="Times New Roman" w:hAnsi="Times New Roman" w:cs="Times New Roman"/>
          <w:sz w:val="24"/>
          <w:szCs w:val="24"/>
        </w:rPr>
        <w:t>Для каждого из 25 регионов был найден ближайший экзон:</w:t>
      </w:r>
    </w:p>
    <w:p w14:paraId="062C4336" w14:textId="77777777" w:rsidR="003A3708" w:rsidRPr="003A3708" w:rsidRDefault="003A3708" w:rsidP="003A37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A3708">
        <w:rPr>
          <w:rFonts w:ascii="Times New Roman" w:hAnsi="Times New Roman" w:cs="Times New Roman"/>
          <w:b/>
          <w:bCs/>
          <w:sz w:val="24"/>
          <w:szCs w:val="24"/>
          <w:lang w:val="en-US"/>
        </w:rPr>
        <w:t>bedtools</w:t>
      </w:r>
      <w:proofErr w:type="spellEnd"/>
      <w:r w:rsidRPr="003A37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closest \</w:t>
      </w:r>
    </w:p>
    <w:p w14:paraId="6B1B2C48" w14:textId="77777777" w:rsidR="003A3708" w:rsidRPr="003A3708" w:rsidRDefault="003A3708" w:rsidP="003A37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37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-a </w:t>
      </w:r>
      <w:proofErr w:type="spellStart"/>
      <w:r w:rsidRPr="003A3708">
        <w:rPr>
          <w:rFonts w:ascii="Times New Roman" w:hAnsi="Times New Roman" w:cs="Times New Roman"/>
          <w:b/>
          <w:bCs/>
          <w:sz w:val="24"/>
          <w:szCs w:val="24"/>
          <w:lang w:val="en-US"/>
        </w:rPr>
        <w:t>no_exon_overlap.sorted.bed</w:t>
      </w:r>
      <w:proofErr w:type="spellEnd"/>
      <w:r w:rsidRPr="003A37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\</w:t>
      </w:r>
    </w:p>
    <w:p w14:paraId="0C7EB2CE" w14:textId="54D5B494" w:rsidR="003A3708" w:rsidRPr="003A3708" w:rsidRDefault="003A3708" w:rsidP="003A37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37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-b </w:t>
      </w:r>
      <w:proofErr w:type="spellStart"/>
      <w:r w:rsidRPr="003A3708">
        <w:rPr>
          <w:rFonts w:ascii="Times New Roman" w:hAnsi="Times New Roman" w:cs="Times New Roman"/>
          <w:b/>
          <w:bCs/>
          <w:sz w:val="24"/>
          <w:szCs w:val="24"/>
          <w:lang w:val="en-US"/>
        </w:rPr>
        <w:t>exons.sorted.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gff</w:t>
      </w:r>
      <w:proofErr w:type="spellEnd"/>
      <w:r w:rsidRPr="003A37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\</w:t>
      </w:r>
    </w:p>
    <w:p w14:paraId="739E4AFF" w14:textId="77777777" w:rsidR="003A3708" w:rsidRPr="003A3708" w:rsidRDefault="003A3708" w:rsidP="003A37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37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-d \</w:t>
      </w:r>
    </w:p>
    <w:p w14:paraId="350AEC0E" w14:textId="0C463BF6" w:rsidR="003A3708" w:rsidRPr="00EF419F" w:rsidRDefault="003A3708" w:rsidP="003A37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37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F419F">
        <w:rPr>
          <w:rFonts w:ascii="Times New Roman" w:hAnsi="Times New Roman" w:cs="Times New Roman"/>
          <w:b/>
          <w:bCs/>
          <w:sz w:val="24"/>
          <w:szCs w:val="24"/>
        </w:rPr>
        <w:t xml:space="preserve">&gt; </w:t>
      </w:r>
      <w:r w:rsidRPr="003A3708">
        <w:rPr>
          <w:rFonts w:ascii="Times New Roman" w:hAnsi="Times New Roman" w:cs="Times New Roman"/>
          <w:b/>
          <w:bCs/>
          <w:sz w:val="24"/>
          <w:szCs w:val="24"/>
          <w:lang w:val="en-US"/>
        </w:rPr>
        <w:t>closest</w:t>
      </w:r>
      <w:r w:rsidRPr="00EF419F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3A3708">
        <w:rPr>
          <w:rFonts w:ascii="Times New Roman" w:hAnsi="Times New Roman" w:cs="Times New Roman"/>
          <w:b/>
          <w:bCs/>
          <w:sz w:val="24"/>
          <w:szCs w:val="24"/>
          <w:lang w:val="en-US"/>
        </w:rPr>
        <w:t>check</w:t>
      </w:r>
      <w:r w:rsidRPr="00EF419F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3A3708">
        <w:rPr>
          <w:rFonts w:ascii="Times New Roman" w:hAnsi="Times New Roman" w:cs="Times New Roman"/>
          <w:b/>
          <w:bCs/>
          <w:sz w:val="24"/>
          <w:szCs w:val="24"/>
          <w:lang w:val="en-US"/>
        </w:rPr>
        <w:t>tsv</w:t>
      </w:r>
      <w:proofErr w:type="spellEnd"/>
    </w:p>
    <w:p w14:paraId="7D76FEDE" w14:textId="4DD33B24" w:rsidR="003A3708" w:rsidRDefault="003A3708" w:rsidP="00B518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A3708">
        <w:rPr>
          <w:rFonts w:ascii="Times New Roman" w:hAnsi="Times New Roman" w:cs="Times New Roman"/>
          <w:sz w:val="24"/>
          <w:szCs w:val="24"/>
        </w:rPr>
        <w:t xml:space="preserve">Полученный файл позволяет определить, являются ли оставшиеся регионы </w:t>
      </w:r>
      <w:proofErr w:type="spellStart"/>
      <w:r w:rsidRPr="003A3708">
        <w:rPr>
          <w:rFonts w:ascii="Times New Roman" w:hAnsi="Times New Roman" w:cs="Times New Roman"/>
          <w:sz w:val="24"/>
          <w:szCs w:val="24"/>
        </w:rPr>
        <w:t>промоторными</w:t>
      </w:r>
      <w:proofErr w:type="spellEnd"/>
      <w:r w:rsidRPr="003A37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3708">
        <w:rPr>
          <w:rFonts w:ascii="Times New Roman" w:hAnsi="Times New Roman" w:cs="Times New Roman"/>
          <w:sz w:val="24"/>
          <w:szCs w:val="24"/>
        </w:rPr>
        <w:t>интронными</w:t>
      </w:r>
      <w:proofErr w:type="spellEnd"/>
      <w:r w:rsidRPr="003A37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3708">
        <w:rPr>
          <w:rFonts w:ascii="Times New Roman" w:hAnsi="Times New Roman" w:cs="Times New Roman"/>
          <w:sz w:val="24"/>
          <w:szCs w:val="24"/>
        </w:rPr>
        <w:t>межгенными</w:t>
      </w:r>
      <w:proofErr w:type="spellEnd"/>
      <w:r w:rsidRPr="003A3708">
        <w:rPr>
          <w:rFonts w:ascii="Times New Roman" w:hAnsi="Times New Roman" w:cs="Times New Roman"/>
          <w:sz w:val="24"/>
          <w:szCs w:val="24"/>
        </w:rPr>
        <w:t xml:space="preserve"> или другими участками, расположенными вне границ аннотированных экзонов.</w:t>
      </w:r>
    </w:p>
    <w:p w14:paraId="04722CEB" w14:textId="001CBEB7" w:rsidR="003A3708" w:rsidRDefault="003A3708" w:rsidP="00B5183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3708">
        <w:rPr>
          <w:rFonts w:ascii="Times New Roman" w:eastAsia="Times New Roman" w:hAnsi="Times New Roman" w:cs="Times New Roman"/>
          <w:sz w:val="24"/>
          <w:szCs w:val="24"/>
        </w:rPr>
        <w:t xml:space="preserve">Скрипт </w:t>
      </w:r>
      <w:r w:rsidR="00B51839">
        <w:rPr>
          <w:rFonts w:ascii="Times New Roman" w:eastAsia="Times New Roman" w:hAnsi="Times New Roman" w:cs="Times New Roman"/>
          <w:sz w:val="24"/>
          <w:szCs w:val="24"/>
          <w:lang w:val="en-US"/>
        </w:rPr>
        <w:t>test</w:t>
      </w:r>
      <w:r w:rsidR="00B51839" w:rsidRPr="00B51839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 w:rsidR="00B51839" w:rsidRPr="00B51839">
        <w:rPr>
          <w:rFonts w:ascii="Times New Roman" w:eastAsia="Times New Roman" w:hAnsi="Times New Roman" w:cs="Times New Roman"/>
          <w:sz w:val="24"/>
          <w:szCs w:val="24"/>
        </w:rPr>
        <w:t>1.</w:t>
      </w:r>
      <w:proofErr w:type="spellStart"/>
      <w:r w:rsidR="00B51839">
        <w:rPr>
          <w:rFonts w:ascii="Times New Roman" w:eastAsia="Times New Roman" w:hAnsi="Times New Roman" w:cs="Times New Roman"/>
          <w:sz w:val="24"/>
          <w:szCs w:val="24"/>
          <w:lang w:val="en-US"/>
        </w:rPr>
        <w:t>ipynb</w:t>
      </w:r>
      <w:proofErr w:type="spellEnd"/>
      <w:proofErr w:type="gramEnd"/>
      <w:r w:rsidR="00B51839" w:rsidRPr="00B518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3708">
        <w:rPr>
          <w:rFonts w:ascii="Times New Roman" w:eastAsia="Times New Roman" w:hAnsi="Times New Roman" w:cs="Times New Roman"/>
          <w:sz w:val="24"/>
          <w:szCs w:val="24"/>
        </w:rPr>
        <w:t xml:space="preserve">выполняет аннотацию </w:t>
      </w:r>
      <w:proofErr w:type="spellStart"/>
      <w:r w:rsidRPr="003A3708">
        <w:rPr>
          <w:rFonts w:ascii="Times New Roman" w:eastAsia="Times New Roman" w:hAnsi="Times New Roman" w:cs="Times New Roman"/>
          <w:sz w:val="24"/>
          <w:szCs w:val="24"/>
        </w:rPr>
        <w:t>таргетных</w:t>
      </w:r>
      <w:proofErr w:type="spellEnd"/>
      <w:r w:rsidRPr="003A3708">
        <w:rPr>
          <w:rFonts w:ascii="Times New Roman" w:eastAsia="Times New Roman" w:hAnsi="Times New Roman" w:cs="Times New Roman"/>
          <w:sz w:val="24"/>
          <w:szCs w:val="24"/>
        </w:rPr>
        <w:t xml:space="preserve"> регионов панели на основе данных </w:t>
      </w:r>
      <w:proofErr w:type="spellStart"/>
      <w:r w:rsidRPr="003A3708">
        <w:rPr>
          <w:rFonts w:ascii="Times New Roman" w:eastAsia="Times New Roman" w:hAnsi="Times New Roman" w:cs="Times New Roman"/>
          <w:sz w:val="24"/>
          <w:szCs w:val="24"/>
        </w:rPr>
        <w:t>RefSeq</w:t>
      </w:r>
      <w:proofErr w:type="spellEnd"/>
      <w:r w:rsidRPr="003A3708">
        <w:rPr>
          <w:rFonts w:ascii="Times New Roman" w:eastAsia="Times New Roman" w:hAnsi="Times New Roman" w:cs="Times New Roman"/>
          <w:sz w:val="24"/>
          <w:szCs w:val="24"/>
        </w:rPr>
        <w:t xml:space="preserve">. Сначала результаты пересечения BED-файла с аннотацией GFF обрабатываются с учетом различий в системах координат, после чего для каждого </w:t>
      </w:r>
      <w:proofErr w:type="spellStart"/>
      <w:r w:rsidRPr="003A3708">
        <w:rPr>
          <w:rFonts w:ascii="Times New Roman" w:eastAsia="Times New Roman" w:hAnsi="Times New Roman" w:cs="Times New Roman"/>
          <w:sz w:val="24"/>
          <w:szCs w:val="24"/>
        </w:rPr>
        <w:t>таргет</w:t>
      </w:r>
      <w:r w:rsidR="00B51839">
        <w:rPr>
          <w:rFonts w:ascii="Times New Roman" w:eastAsia="Times New Roman" w:hAnsi="Times New Roman" w:cs="Times New Roman"/>
          <w:sz w:val="24"/>
          <w:szCs w:val="24"/>
        </w:rPr>
        <w:t>ного</w:t>
      </w:r>
      <w:proofErr w:type="spellEnd"/>
      <w:r w:rsidR="00B51839">
        <w:rPr>
          <w:rFonts w:ascii="Times New Roman" w:eastAsia="Times New Roman" w:hAnsi="Times New Roman" w:cs="Times New Roman"/>
          <w:sz w:val="24"/>
          <w:szCs w:val="24"/>
        </w:rPr>
        <w:t xml:space="preserve"> региона</w:t>
      </w:r>
      <w:r w:rsidRPr="003A3708">
        <w:rPr>
          <w:rFonts w:ascii="Times New Roman" w:eastAsia="Times New Roman" w:hAnsi="Times New Roman" w:cs="Times New Roman"/>
          <w:sz w:val="24"/>
          <w:szCs w:val="24"/>
        </w:rPr>
        <w:t xml:space="preserve"> определяется ген, </w:t>
      </w:r>
      <w:proofErr w:type="spellStart"/>
      <w:r w:rsidRPr="003A3708">
        <w:rPr>
          <w:rFonts w:ascii="Times New Roman" w:eastAsia="Times New Roman" w:hAnsi="Times New Roman" w:cs="Times New Roman"/>
          <w:sz w:val="24"/>
          <w:szCs w:val="24"/>
        </w:rPr>
        <w:t>GeneID</w:t>
      </w:r>
      <w:proofErr w:type="spellEnd"/>
      <w:r w:rsidRPr="003A3708">
        <w:rPr>
          <w:rFonts w:ascii="Times New Roman" w:eastAsia="Times New Roman" w:hAnsi="Times New Roman" w:cs="Times New Roman"/>
          <w:sz w:val="24"/>
          <w:szCs w:val="24"/>
        </w:rPr>
        <w:t>, транскрипт и номер экзона. При наличии нескольких пересечений выбирается наиболее информативная аннотация с приоритетом транскриптов MANE Select</w:t>
      </w:r>
      <w:r w:rsidR="00B5183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A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3708">
        <w:rPr>
          <w:rFonts w:ascii="Times New Roman" w:eastAsia="Times New Roman" w:hAnsi="Times New Roman" w:cs="Times New Roman"/>
          <w:sz w:val="24"/>
          <w:szCs w:val="24"/>
        </w:rPr>
        <w:t>RefSeq</w:t>
      </w:r>
      <w:proofErr w:type="spellEnd"/>
      <w:r w:rsidRPr="003A3708">
        <w:rPr>
          <w:rFonts w:ascii="Times New Roman" w:eastAsia="Times New Roman" w:hAnsi="Times New Roman" w:cs="Times New Roman"/>
          <w:sz w:val="24"/>
          <w:szCs w:val="24"/>
        </w:rPr>
        <w:t xml:space="preserve"> Select и максимальной длины перекрытия. </w:t>
      </w:r>
      <w:proofErr w:type="spellStart"/>
      <w:r w:rsidRPr="003A3708">
        <w:rPr>
          <w:rFonts w:ascii="Times New Roman" w:eastAsia="Times New Roman" w:hAnsi="Times New Roman" w:cs="Times New Roman"/>
          <w:sz w:val="24"/>
          <w:szCs w:val="24"/>
        </w:rPr>
        <w:t>Таргет</w:t>
      </w:r>
      <w:r w:rsidR="00B51839">
        <w:rPr>
          <w:rFonts w:ascii="Times New Roman" w:eastAsia="Times New Roman" w:hAnsi="Times New Roman" w:cs="Times New Roman"/>
          <w:sz w:val="24"/>
          <w:szCs w:val="24"/>
        </w:rPr>
        <w:t>ные</w:t>
      </w:r>
      <w:proofErr w:type="spellEnd"/>
      <w:r w:rsidR="00B51839">
        <w:rPr>
          <w:rFonts w:ascii="Times New Roman" w:eastAsia="Times New Roman" w:hAnsi="Times New Roman" w:cs="Times New Roman"/>
          <w:sz w:val="24"/>
          <w:szCs w:val="24"/>
        </w:rPr>
        <w:t xml:space="preserve"> регионы</w:t>
      </w:r>
      <w:r w:rsidRPr="003A3708">
        <w:rPr>
          <w:rFonts w:ascii="Times New Roman" w:eastAsia="Times New Roman" w:hAnsi="Times New Roman" w:cs="Times New Roman"/>
          <w:sz w:val="24"/>
          <w:szCs w:val="24"/>
        </w:rPr>
        <w:t xml:space="preserve"> без пересечения </w:t>
      </w:r>
      <w:r w:rsidR="00B51839">
        <w:rPr>
          <w:rFonts w:ascii="Times New Roman" w:eastAsia="Times New Roman" w:hAnsi="Times New Roman" w:cs="Times New Roman"/>
          <w:sz w:val="24"/>
          <w:szCs w:val="24"/>
        </w:rPr>
        <w:t xml:space="preserve">с экзонами </w:t>
      </w:r>
      <w:r w:rsidRPr="003A3708">
        <w:rPr>
          <w:rFonts w:ascii="Times New Roman" w:eastAsia="Times New Roman" w:hAnsi="Times New Roman" w:cs="Times New Roman"/>
          <w:sz w:val="24"/>
          <w:szCs w:val="24"/>
        </w:rPr>
        <w:t xml:space="preserve">дополнительно сопоставляются с другими элементами </w:t>
      </w:r>
      <w:proofErr w:type="spellStart"/>
      <w:r w:rsidRPr="003A3708">
        <w:rPr>
          <w:rFonts w:ascii="Times New Roman" w:eastAsia="Times New Roman" w:hAnsi="Times New Roman" w:cs="Times New Roman"/>
          <w:sz w:val="24"/>
          <w:szCs w:val="24"/>
        </w:rPr>
        <w:t>RefSeq</w:t>
      </w:r>
      <w:proofErr w:type="spellEnd"/>
      <w:r w:rsidRPr="003A3708">
        <w:rPr>
          <w:rFonts w:ascii="Times New Roman" w:eastAsia="Times New Roman" w:hAnsi="Times New Roman" w:cs="Times New Roman"/>
          <w:sz w:val="24"/>
          <w:szCs w:val="24"/>
        </w:rPr>
        <w:t xml:space="preserve"> и ближайшими экзонами, после чего им присваивается тип аннотации и расстояние до ближайшего экзона. </w:t>
      </w:r>
      <w:r w:rsidR="00B51839">
        <w:rPr>
          <w:rFonts w:ascii="Times New Roman" w:eastAsia="Times New Roman" w:hAnsi="Times New Roman" w:cs="Times New Roman"/>
          <w:sz w:val="24"/>
          <w:szCs w:val="24"/>
        </w:rPr>
        <w:t>После этого</w:t>
      </w:r>
      <w:r w:rsidRPr="003A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3708">
        <w:rPr>
          <w:rFonts w:ascii="Times New Roman" w:eastAsia="Times New Roman" w:hAnsi="Times New Roman" w:cs="Times New Roman"/>
          <w:sz w:val="24"/>
          <w:szCs w:val="24"/>
        </w:rPr>
        <w:t>экзонные</w:t>
      </w:r>
      <w:proofErr w:type="spellEnd"/>
      <w:r w:rsidRPr="003A370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A3708">
        <w:rPr>
          <w:rFonts w:ascii="Times New Roman" w:eastAsia="Times New Roman" w:hAnsi="Times New Roman" w:cs="Times New Roman"/>
          <w:sz w:val="24"/>
          <w:szCs w:val="24"/>
        </w:rPr>
        <w:t>неэкзонные</w:t>
      </w:r>
      <w:proofErr w:type="spellEnd"/>
      <w:r w:rsidRPr="003A3708">
        <w:rPr>
          <w:rFonts w:ascii="Times New Roman" w:eastAsia="Times New Roman" w:hAnsi="Times New Roman" w:cs="Times New Roman"/>
          <w:sz w:val="24"/>
          <w:szCs w:val="24"/>
        </w:rPr>
        <w:t xml:space="preserve"> регионы объединяются в единую таблицу</w:t>
      </w:r>
      <w:r w:rsidR="00B518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51839" w:rsidRPr="00B51839">
        <w:rPr>
          <w:rFonts w:ascii="Times New Roman" w:eastAsia="Times New Roman" w:hAnsi="Times New Roman" w:cs="Times New Roman"/>
          <w:b/>
          <w:bCs/>
          <w:sz w:val="24"/>
          <w:szCs w:val="24"/>
        </w:rPr>
        <w:t>panel_fully_annotated</w:t>
      </w:r>
      <w:proofErr w:type="spellEnd"/>
      <w:r w:rsidR="00B51839" w:rsidRPr="00B51839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="00B51839" w:rsidRPr="00B5183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tsv</w:t>
      </w:r>
      <w:proofErr w:type="spellEnd"/>
      <w:r w:rsidRPr="003A3708">
        <w:rPr>
          <w:rFonts w:ascii="Times New Roman" w:eastAsia="Times New Roman" w:hAnsi="Times New Roman" w:cs="Times New Roman"/>
          <w:sz w:val="24"/>
          <w:szCs w:val="24"/>
        </w:rPr>
        <w:t xml:space="preserve"> с координатами, геном, транскриптом, номером экзона, типом аннотации и итоговым идентификатором каждого </w:t>
      </w:r>
      <w:proofErr w:type="spellStart"/>
      <w:r w:rsidRPr="003A3708">
        <w:rPr>
          <w:rFonts w:ascii="Times New Roman" w:eastAsia="Times New Roman" w:hAnsi="Times New Roman" w:cs="Times New Roman"/>
          <w:sz w:val="24"/>
          <w:szCs w:val="24"/>
        </w:rPr>
        <w:t>таргета</w:t>
      </w:r>
      <w:proofErr w:type="spellEnd"/>
      <w:r w:rsidRPr="003A37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C58BDA" w14:textId="77777777" w:rsidR="0027108A" w:rsidRDefault="0027108A" w:rsidP="003A37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7108A">
        <w:rPr>
          <w:rFonts w:ascii="Times New Roman" w:hAnsi="Times New Roman" w:cs="Times New Roman"/>
          <w:sz w:val="24"/>
          <w:szCs w:val="24"/>
        </w:rPr>
        <w:t xml:space="preserve">Интерпретация состава панели проводилась с использованием </w:t>
      </w:r>
      <w:proofErr w:type="spellStart"/>
      <w:r w:rsidRPr="0027108A">
        <w:rPr>
          <w:rFonts w:ascii="Times New Roman" w:hAnsi="Times New Roman" w:cs="Times New Roman"/>
          <w:sz w:val="24"/>
          <w:szCs w:val="24"/>
        </w:rPr>
        <w:t>ClinVar</w:t>
      </w:r>
      <w:proofErr w:type="spellEnd"/>
      <w:r w:rsidRPr="0027108A">
        <w:rPr>
          <w:rFonts w:ascii="Times New Roman" w:hAnsi="Times New Roman" w:cs="Times New Roman"/>
          <w:sz w:val="24"/>
          <w:szCs w:val="24"/>
        </w:rPr>
        <w:t xml:space="preserve">, OMIM и NCBI </w:t>
      </w:r>
      <w:proofErr w:type="spellStart"/>
      <w:r w:rsidRPr="0027108A">
        <w:rPr>
          <w:rFonts w:ascii="Times New Roman" w:hAnsi="Times New Roman" w:cs="Times New Roman"/>
          <w:sz w:val="24"/>
          <w:szCs w:val="24"/>
        </w:rPr>
        <w:t>Gene</w:t>
      </w:r>
      <w:proofErr w:type="spellEnd"/>
      <w:r w:rsidRPr="0027108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C57290" w14:textId="2E323EDC" w:rsidR="00EB02A1" w:rsidRPr="006B0655" w:rsidRDefault="0027108A" w:rsidP="003A37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7108A">
        <w:rPr>
          <w:rFonts w:ascii="Times New Roman" w:hAnsi="Times New Roman" w:cs="Times New Roman"/>
          <w:sz w:val="24"/>
          <w:szCs w:val="24"/>
        </w:rPr>
        <w:lastRenderedPageBreak/>
        <w:t xml:space="preserve">Гены HNF1A, HNF4A, GCK, KLF11, NEUROD1, CEL и PAX4 связаны с различными формами диабета с началом в молодом возрасте. INS ассоциирован с инсулинозависимым неонатальным и ранним диабетом, а ABCC8, KCNJ11, GLUD1, HADH и SLC16A1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7108A">
        <w:rPr>
          <w:rFonts w:ascii="Times New Roman" w:hAnsi="Times New Roman" w:cs="Times New Roman"/>
          <w:sz w:val="24"/>
          <w:szCs w:val="24"/>
        </w:rPr>
        <w:t xml:space="preserve"> 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108A">
        <w:rPr>
          <w:rFonts w:ascii="Times New Roman" w:hAnsi="Times New Roman" w:cs="Times New Roman"/>
          <w:sz w:val="24"/>
          <w:szCs w:val="24"/>
        </w:rPr>
        <w:t xml:space="preserve">нарушениями секреции инсулина, включая врождённый </w:t>
      </w:r>
      <w:proofErr w:type="spellStart"/>
      <w:r w:rsidRPr="0027108A">
        <w:rPr>
          <w:rFonts w:ascii="Times New Roman" w:hAnsi="Times New Roman" w:cs="Times New Roman"/>
          <w:sz w:val="24"/>
          <w:szCs w:val="24"/>
        </w:rPr>
        <w:t>гиперинсулинизм</w:t>
      </w:r>
      <w:proofErr w:type="spellEnd"/>
      <w:r w:rsidRPr="0027108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7108A">
        <w:rPr>
          <w:rFonts w:ascii="Times New Roman" w:hAnsi="Times New Roman" w:cs="Times New Roman"/>
          <w:sz w:val="24"/>
          <w:szCs w:val="24"/>
        </w:rPr>
        <w:t>гиперинсулинемическую</w:t>
      </w:r>
      <w:proofErr w:type="spellEnd"/>
      <w:r w:rsidRPr="0027108A">
        <w:rPr>
          <w:rFonts w:ascii="Times New Roman" w:hAnsi="Times New Roman" w:cs="Times New Roman"/>
          <w:sz w:val="24"/>
          <w:szCs w:val="24"/>
        </w:rPr>
        <w:t xml:space="preserve"> гипогликемию. NEUROG3, PDX1, RFX6, GLIS3 и ZFP57 связаны с неонатальным диабетом, нарушениями развития поджелудочной железы или транзиторным неонатальным диабетом. GCK кодирует фермент, участвующий в </w:t>
      </w:r>
      <w:proofErr w:type="spellStart"/>
      <w:r w:rsidRPr="0027108A">
        <w:rPr>
          <w:rFonts w:ascii="Times New Roman" w:hAnsi="Times New Roman" w:cs="Times New Roman"/>
          <w:sz w:val="24"/>
          <w:szCs w:val="24"/>
        </w:rPr>
        <w:t>глюкозо</w:t>
      </w:r>
      <w:proofErr w:type="spellEnd"/>
      <w:r w:rsidRPr="0027108A">
        <w:rPr>
          <w:rFonts w:ascii="Times New Roman" w:hAnsi="Times New Roman" w:cs="Times New Roman"/>
          <w:sz w:val="24"/>
          <w:szCs w:val="24"/>
        </w:rPr>
        <w:t>-индуцированной секреции инсулина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27108A">
        <w:rPr>
          <w:rFonts w:ascii="Times New Roman" w:hAnsi="Times New Roman" w:cs="Times New Roman"/>
          <w:sz w:val="24"/>
          <w:szCs w:val="24"/>
        </w:rPr>
        <w:t xml:space="preserve"> изменения его активности связаны с различными формами диабета и </w:t>
      </w:r>
      <w:proofErr w:type="spellStart"/>
      <w:r w:rsidRPr="0027108A">
        <w:rPr>
          <w:rFonts w:ascii="Times New Roman" w:hAnsi="Times New Roman" w:cs="Times New Roman"/>
          <w:sz w:val="24"/>
          <w:szCs w:val="24"/>
        </w:rPr>
        <w:t>гиперинсулинемической</w:t>
      </w:r>
      <w:proofErr w:type="spellEnd"/>
      <w:r w:rsidRPr="0027108A">
        <w:rPr>
          <w:rFonts w:ascii="Times New Roman" w:hAnsi="Times New Roman" w:cs="Times New Roman"/>
          <w:sz w:val="24"/>
          <w:szCs w:val="24"/>
        </w:rPr>
        <w:t xml:space="preserve"> гипогликемией. PDX1 кодирует транскрипционный активатор, регулирующий, в частности, экспрессию инсулина; его дефекты могут приводить к агенезии поджелудочной железы и раннему инсулинозависимому диабету. INSR связан с наследственными синдромами тяжёлой инсулинорезистентности. FOXP3 ассоциирован с инсулинозависимы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27108A">
        <w:rPr>
          <w:rFonts w:ascii="Times New Roman" w:hAnsi="Times New Roman" w:cs="Times New Roman"/>
          <w:sz w:val="24"/>
          <w:szCs w:val="24"/>
        </w:rPr>
        <w:t xml:space="preserve"> сахарны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27108A">
        <w:rPr>
          <w:rFonts w:ascii="Times New Roman" w:hAnsi="Times New Roman" w:cs="Times New Roman"/>
          <w:sz w:val="24"/>
          <w:szCs w:val="24"/>
        </w:rPr>
        <w:t xml:space="preserve"> диабет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27108A">
        <w:rPr>
          <w:rFonts w:ascii="Times New Roman" w:hAnsi="Times New Roman" w:cs="Times New Roman"/>
          <w:sz w:val="24"/>
          <w:szCs w:val="24"/>
        </w:rPr>
        <w:t xml:space="preserve">. G6PC2 экспрессируется в островковых клетках поджелудочной железы и является </w:t>
      </w:r>
      <w:r w:rsidRPr="006B0655">
        <w:rPr>
          <w:rFonts w:ascii="Times New Roman" w:hAnsi="Times New Roman" w:cs="Times New Roman"/>
          <w:sz w:val="24"/>
          <w:szCs w:val="24"/>
        </w:rPr>
        <w:t xml:space="preserve">мишенью клеточно-опосредованного </w:t>
      </w:r>
      <w:proofErr w:type="spellStart"/>
      <w:r w:rsidRPr="006B0655">
        <w:rPr>
          <w:rFonts w:ascii="Times New Roman" w:hAnsi="Times New Roman" w:cs="Times New Roman"/>
          <w:sz w:val="24"/>
          <w:szCs w:val="24"/>
        </w:rPr>
        <w:t>аутоиммунитета</w:t>
      </w:r>
      <w:proofErr w:type="spellEnd"/>
      <w:r w:rsidRPr="006B0655">
        <w:rPr>
          <w:rFonts w:ascii="Times New Roman" w:hAnsi="Times New Roman" w:cs="Times New Roman"/>
          <w:sz w:val="24"/>
          <w:szCs w:val="24"/>
        </w:rPr>
        <w:t xml:space="preserve"> при диабете. BLK участвует в регуляции синтеза и секреции инсулина и экспрессии транскрипционных факторов β-клеток. C12orf43 имеет однонуклеотидные варианты, связанные с моногенным диабетом. </w:t>
      </w:r>
      <w:r w:rsidR="00EB02A1" w:rsidRPr="006B0655">
        <w:rPr>
          <w:rFonts w:ascii="Times New Roman" w:hAnsi="Times New Roman" w:cs="Times New Roman"/>
          <w:sz w:val="24"/>
          <w:szCs w:val="24"/>
        </w:rPr>
        <w:t>INSR – инсулиновый рецептор</w:t>
      </w:r>
      <w:r w:rsidR="001038D9" w:rsidRPr="006B0655">
        <w:rPr>
          <w:rFonts w:ascii="Times New Roman" w:hAnsi="Times New Roman" w:cs="Times New Roman"/>
          <w:sz w:val="24"/>
          <w:szCs w:val="24"/>
        </w:rPr>
        <w:t xml:space="preserve">, мутации в этом гене лежат в основе наследственных тяжелых синдромов инсулинорезистентности. </w:t>
      </w:r>
    </w:p>
    <w:p w14:paraId="58A244BA" w14:textId="19D25D49" w:rsidR="0027108A" w:rsidRPr="006B0655" w:rsidRDefault="0027108A" w:rsidP="003A37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0655">
        <w:rPr>
          <w:rFonts w:ascii="Times New Roman" w:hAnsi="Times New Roman" w:cs="Times New Roman"/>
          <w:sz w:val="24"/>
          <w:szCs w:val="24"/>
        </w:rPr>
        <w:t>Такой состав соответствует диагностической панели для поиска генетических причин диабета, особенно при раннем начале заболевания.</w:t>
      </w:r>
    </w:p>
    <w:p w14:paraId="36518007" w14:textId="6FA96375" w:rsidR="0027108A" w:rsidRPr="006B0655" w:rsidRDefault="0027108A" w:rsidP="003A37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0597451" w14:textId="16687872" w:rsidR="0027108A" w:rsidRPr="006B0655" w:rsidRDefault="0027108A" w:rsidP="003A37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0655">
        <w:rPr>
          <w:rFonts w:ascii="Times New Roman" w:hAnsi="Times New Roman" w:cs="Times New Roman"/>
          <w:b/>
          <w:bCs/>
          <w:sz w:val="24"/>
          <w:szCs w:val="24"/>
        </w:rPr>
        <w:t>Задание</w:t>
      </w: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2.</w:t>
      </w:r>
    </w:p>
    <w:p w14:paraId="7686DCA3" w14:textId="6DCCDC78" w:rsidR="00E334AD" w:rsidRPr="006B0655" w:rsidRDefault="00E334AD" w:rsidP="003A37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0655">
        <w:rPr>
          <w:rFonts w:ascii="Times New Roman" w:hAnsi="Times New Roman" w:cs="Times New Roman"/>
          <w:sz w:val="24"/>
          <w:szCs w:val="24"/>
        </w:rPr>
        <w:t xml:space="preserve">Для выявления участков генома, полностью идентичных </w:t>
      </w:r>
      <w:proofErr w:type="spellStart"/>
      <w:r w:rsidRPr="006B0655">
        <w:rPr>
          <w:rFonts w:ascii="Times New Roman" w:hAnsi="Times New Roman" w:cs="Times New Roman"/>
          <w:sz w:val="24"/>
          <w:szCs w:val="24"/>
        </w:rPr>
        <w:t>таргетным</w:t>
      </w:r>
      <w:proofErr w:type="spellEnd"/>
      <w:r w:rsidRPr="006B0655">
        <w:rPr>
          <w:rFonts w:ascii="Times New Roman" w:hAnsi="Times New Roman" w:cs="Times New Roman"/>
          <w:sz w:val="24"/>
          <w:szCs w:val="24"/>
        </w:rPr>
        <w:t xml:space="preserve"> регионам панели, из исходной последовательности референсного генома была сформирована FASTA-файл с унифицированными именами хромосом. Далее для него создан индекс, после чего из референсного генома извлечены последовательности всех </w:t>
      </w:r>
      <w:proofErr w:type="spellStart"/>
      <w:r w:rsidRPr="006B0655">
        <w:rPr>
          <w:rFonts w:ascii="Times New Roman" w:hAnsi="Times New Roman" w:cs="Times New Roman"/>
          <w:sz w:val="24"/>
          <w:szCs w:val="24"/>
        </w:rPr>
        <w:t>таргетных</w:t>
      </w:r>
      <w:proofErr w:type="spellEnd"/>
      <w:r w:rsidRPr="006B0655">
        <w:rPr>
          <w:rFonts w:ascii="Times New Roman" w:hAnsi="Times New Roman" w:cs="Times New Roman"/>
          <w:sz w:val="24"/>
          <w:szCs w:val="24"/>
        </w:rPr>
        <w:t xml:space="preserve"> регионов панели.</w:t>
      </w:r>
    </w:p>
    <w:p w14:paraId="40E1671C" w14:textId="5B480F7C" w:rsidR="0027108A" w:rsidRPr="006B0655" w:rsidRDefault="00A37A2B" w:rsidP="003A37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awk -f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rename_chr_fa.awk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genomic.fna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&gt;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ref_</w:t>
      </w:r>
      <w:proofErr w:type="gram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panel.fa</w:t>
      </w:r>
      <w:proofErr w:type="spellEnd"/>
      <w:proofErr w:type="gramEnd"/>
    </w:p>
    <w:p w14:paraId="2A4248D1" w14:textId="107E445F" w:rsidR="0027108A" w:rsidRPr="006B0655" w:rsidRDefault="00A37A2B" w:rsidP="003A37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samtools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faidx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ref_</w:t>
      </w:r>
      <w:proofErr w:type="gram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panel.fa</w:t>
      </w:r>
      <w:proofErr w:type="spellEnd"/>
      <w:proofErr w:type="gram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85886DC" w14:textId="77777777" w:rsidR="00A37A2B" w:rsidRPr="006B0655" w:rsidRDefault="00A37A2B" w:rsidP="00A37A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bedtools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getfasta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\</w:t>
      </w:r>
    </w:p>
    <w:p w14:paraId="373A70C7" w14:textId="1A1B3BBB" w:rsidR="00A37A2B" w:rsidRPr="006B0655" w:rsidRDefault="00A37A2B" w:rsidP="00A37A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-fi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ref</w:t>
      </w: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_</w:t>
      </w:r>
      <w:proofErr w:type="gram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panel.fa</w:t>
      </w:r>
      <w:proofErr w:type="spellEnd"/>
      <w:proofErr w:type="gram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\</w:t>
      </w:r>
    </w:p>
    <w:p w14:paraId="58054760" w14:textId="77777777" w:rsidR="00A37A2B" w:rsidRPr="006B0655" w:rsidRDefault="00A37A2B" w:rsidP="00A37A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-bed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panel_sorted.bed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\</w:t>
      </w:r>
    </w:p>
    <w:p w14:paraId="4B531474" w14:textId="6732E34C" w:rsidR="00A37A2B" w:rsidRPr="006B0655" w:rsidRDefault="00A37A2B" w:rsidP="00A37A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-name </w:t>
      </w: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&gt;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panel_</w:t>
      </w:r>
      <w:proofErr w:type="gram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targets.fa</w:t>
      </w:r>
      <w:proofErr w:type="spellEnd"/>
      <w:proofErr w:type="gramEnd"/>
    </w:p>
    <w:p w14:paraId="2646D69E" w14:textId="3C2ACA0F" w:rsidR="00E334AD" w:rsidRPr="006B0655" w:rsidRDefault="00E334AD" w:rsidP="00A37A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0655">
        <w:rPr>
          <w:rFonts w:ascii="Times New Roman" w:hAnsi="Times New Roman" w:cs="Times New Roman"/>
          <w:sz w:val="24"/>
          <w:szCs w:val="24"/>
        </w:rPr>
        <w:lastRenderedPageBreak/>
        <w:t xml:space="preserve">На основе </w:t>
      </w:r>
      <w:proofErr w:type="spellStart"/>
      <w:r w:rsidRPr="006B0655">
        <w:rPr>
          <w:rFonts w:ascii="Times New Roman" w:hAnsi="Times New Roman" w:cs="Times New Roman"/>
          <w:sz w:val="24"/>
          <w:szCs w:val="24"/>
        </w:rPr>
        <w:t>референсной</w:t>
      </w:r>
      <w:proofErr w:type="spellEnd"/>
      <w:r w:rsidRPr="006B0655">
        <w:rPr>
          <w:rFonts w:ascii="Times New Roman" w:hAnsi="Times New Roman" w:cs="Times New Roman"/>
          <w:sz w:val="24"/>
          <w:szCs w:val="24"/>
        </w:rPr>
        <w:t xml:space="preserve"> последовательности была создана нуклеотидная BLAST-база, после чего последовательности </w:t>
      </w:r>
      <w:proofErr w:type="spellStart"/>
      <w:r w:rsidRPr="006B0655">
        <w:rPr>
          <w:rFonts w:ascii="Times New Roman" w:hAnsi="Times New Roman" w:cs="Times New Roman"/>
          <w:sz w:val="24"/>
          <w:szCs w:val="24"/>
        </w:rPr>
        <w:t>таргетных</w:t>
      </w:r>
      <w:proofErr w:type="spellEnd"/>
      <w:r w:rsidRPr="006B0655">
        <w:rPr>
          <w:rFonts w:ascii="Times New Roman" w:hAnsi="Times New Roman" w:cs="Times New Roman"/>
          <w:sz w:val="24"/>
          <w:szCs w:val="24"/>
        </w:rPr>
        <w:t xml:space="preserve"> регионов выравнивали против полного референсного генома.</w:t>
      </w:r>
    </w:p>
    <w:p w14:paraId="62FDE3C3" w14:textId="77777777" w:rsidR="003F3039" w:rsidRPr="006B0655" w:rsidRDefault="003F3039" w:rsidP="003F30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makeblastdb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\</w:t>
      </w:r>
    </w:p>
    <w:p w14:paraId="41179418" w14:textId="77777777" w:rsidR="003F3039" w:rsidRPr="006B0655" w:rsidRDefault="003F3039" w:rsidP="003F30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-in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ref_</w:t>
      </w:r>
      <w:proofErr w:type="gram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panel.fa</w:t>
      </w:r>
      <w:proofErr w:type="spellEnd"/>
      <w:proofErr w:type="gram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\</w:t>
      </w:r>
    </w:p>
    <w:p w14:paraId="409937E8" w14:textId="77777777" w:rsidR="003F3039" w:rsidRPr="006B0655" w:rsidRDefault="003F3039" w:rsidP="003F30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-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dbtype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nucl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\</w:t>
      </w:r>
    </w:p>
    <w:p w14:paraId="51029B4B" w14:textId="77777777" w:rsidR="003F3039" w:rsidRPr="006B0655" w:rsidRDefault="003F3039" w:rsidP="003F30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-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parse_seqids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\</w:t>
      </w:r>
    </w:p>
    <w:p w14:paraId="08E2EEE5" w14:textId="6A9050E6" w:rsidR="00A37A2B" w:rsidRPr="006B0655" w:rsidRDefault="003F3039" w:rsidP="003F30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-out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ref_panel_db</w:t>
      </w:r>
      <w:proofErr w:type="spellEnd"/>
    </w:p>
    <w:p w14:paraId="1DB73ABE" w14:textId="77777777" w:rsidR="00AC476A" w:rsidRPr="006B0655" w:rsidRDefault="00AC476A" w:rsidP="00AC476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blastn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\</w:t>
      </w:r>
    </w:p>
    <w:p w14:paraId="224DB5D1" w14:textId="77777777" w:rsidR="00AC476A" w:rsidRPr="006B0655" w:rsidRDefault="00AC476A" w:rsidP="00AC476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-task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blastn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\</w:t>
      </w:r>
    </w:p>
    <w:p w14:paraId="7AD1F20D" w14:textId="1A44DEE8" w:rsidR="00AC476A" w:rsidRPr="006B0655" w:rsidRDefault="00AC476A" w:rsidP="00AC476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-query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panel_</w:t>
      </w:r>
      <w:proofErr w:type="gram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targets.fa</w:t>
      </w:r>
      <w:proofErr w:type="spellEnd"/>
      <w:proofErr w:type="gram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\</w:t>
      </w:r>
    </w:p>
    <w:p w14:paraId="5F2824CC" w14:textId="77777777" w:rsidR="00AC476A" w:rsidRPr="006B0655" w:rsidRDefault="00AC476A" w:rsidP="00AC476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db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ref_panel_db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\</w:t>
      </w:r>
    </w:p>
    <w:p w14:paraId="25E505EB" w14:textId="5711A9AE" w:rsidR="00AC476A" w:rsidRPr="006B0655" w:rsidRDefault="00AC476A" w:rsidP="00AC476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outfmt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'6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qseqid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sseqid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pident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length mismatch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gapopen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qstart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qend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sstart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send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qlen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' </w:t>
      </w:r>
    </w:p>
    <w:p w14:paraId="3D7C673D" w14:textId="10202F1E" w:rsidR="00AC476A" w:rsidRPr="006B0655" w:rsidRDefault="00AC476A" w:rsidP="003F30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-out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panel_blastn.tsv</w:t>
      </w:r>
      <w:proofErr w:type="spellEnd"/>
    </w:p>
    <w:p w14:paraId="3DBC3E7B" w14:textId="20C930BA" w:rsidR="00E334AD" w:rsidRPr="006B0655" w:rsidRDefault="00E334AD" w:rsidP="003F30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0655">
        <w:rPr>
          <w:rFonts w:ascii="Times New Roman" w:hAnsi="Times New Roman" w:cs="Times New Roman"/>
          <w:sz w:val="24"/>
          <w:szCs w:val="24"/>
        </w:rPr>
        <w:t xml:space="preserve">Из результатов BLAST выделяли совпадения, удовлетворяющие одновременно следующим критериям: </w:t>
      </w:r>
      <w:r w:rsidRPr="006B0655">
        <w:rPr>
          <w:rStyle w:val="a7"/>
          <w:rFonts w:ascii="Times New Roman" w:hAnsi="Times New Roman" w:cs="Times New Roman"/>
          <w:b w:val="0"/>
          <w:bCs w:val="0"/>
          <w:sz w:val="24"/>
          <w:szCs w:val="24"/>
        </w:rPr>
        <w:t xml:space="preserve">100% идентичность последовательностей, полная длина выравнивания, отсутствие </w:t>
      </w:r>
      <w:proofErr w:type="spellStart"/>
      <w:r w:rsidRPr="006B0655">
        <w:rPr>
          <w:rStyle w:val="a7"/>
          <w:rFonts w:ascii="Times New Roman" w:hAnsi="Times New Roman" w:cs="Times New Roman"/>
          <w:b w:val="0"/>
          <w:bCs w:val="0"/>
          <w:sz w:val="24"/>
          <w:szCs w:val="24"/>
        </w:rPr>
        <w:t>mismatches</w:t>
      </w:r>
      <w:proofErr w:type="spellEnd"/>
      <w:r w:rsidRPr="006B0655">
        <w:rPr>
          <w:rStyle w:val="a7"/>
          <w:rFonts w:ascii="Times New Roman" w:hAnsi="Times New Roman" w:cs="Times New Roman"/>
          <w:b w:val="0"/>
          <w:bCs w:val="0"/>
          <w:sz w:val="24"/>
          <w:szCs w:val="24"/>
        </w:rPr>
        <w:t xml:space="preserve"> и </w:t>
      </w:r>
      <w:proofErr w:type="spellStart"/>
      <w:r w:rsidRPr="006B0655">
        <w:rPr>
          <w:rStyle w:val="a7"/>
          <w:rFonts w:ascii="Times New Roman" w:hAnsi="Times New Roman" w:cs="Times New Roman"/>
          <w:b w:val="0"/>
          <w:bCs w:val="0"/>
          <w:sz w:val="24"/>
          <w:szCs w:val="24"/>
        </w:rPr>
        <w:t>gap</w:t>
      </w:r>
      <w:proofErr w:type="spellEnd"/>
      <w:r w:rsidRPr="006B0655">
        <w:rPr>
          <w:rStyle w:val="a7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B0655">
        <w:rPr>
          <w:rStyle w:val="a7"/>
          <w:rFonts w:ascii="Times New Roman" w:hAnsi="Times New Roman" w:cs="Times New Roman"/>
          <w:b w:val="0"/>
          <w:bCs w:val="0"/>
          <w:sz w:val="24"/>
          <w:szCs w:val="24"/>
        </w:rPr>
        <w:t>openings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9FF97BE" w14:textId="77777777" w:rsidR="00E334AD" w:rsidRPr="006B0655" w:rsidRDefault="00AC476A" w:rsidP="003F30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awk '$3 == 100 &amp;&amp; $4 == $11 &amp;&amp; $5 == 0 &amp;&amp; $6 == 0' \ </w:t>
      </w:r>
    </w:p>
    <w:p w14:paraId="7CC28ACF" w14:textId="5BA768C0" w:rsidR="00AC476A" w:rsidRPr="006B0655" w:rsidRDefault="00AC476A" w:rsidP="003F30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panel_blastn.tsv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&gt; panel_100pct.tsv</w:t>
      </w:r>
    </w:p>
    <w:p w14:paraId="697A96ED" w14:textId="020FB22A" w:rsidR="00AC476A" w:rsidRPr="006B0655" w:rsidRDefault="00E334AD" w:rsidP="003F30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0655">
        <w:rPr>
          <w:rFonts w:ascii="Times New Roman" w:hAnsi="Times New Roman" w:cs="Times New Roman"/>
          <w:sz w:val="24"/>
          <w:szCs w:val="24"/>
        </w:rPr>
        <w:t xml:space="preserve">Полученный файл </w:t>
      </w:r>
      <w:r w:rsidRPr="006B0655">
        <w:rPr>
          <w:rStyle w:val="HTML"/>
          <w:rFonts w:ascii="Times New Roman" w:eastAsiaTheme="minorEastAsia" w:hAnsi="Times New Roman" w:cs="Times New Roman"/>
          <w:sz w:val="24"/>
          <w:szCs w:val="24"/>
        </w:rPr>
        <w:t>panel_100pct.tsv</w:t>
      </w:r>
      <w:r w:rsidRPr="006B0655">
        <w:rPr>
          <w:rFonts w:ascii="Times New Roman" w:hAnsi="Times New Roman" w:cs="Times New Roman"/>
          <w:sz w:val="24"/>
          <w:szCs w:val="24"/>
        </w:rPr>
        <w:t xml:space="preserve"> содержит все BLAST-сопоставления, при которых последовательность </w:t>
      </w:r>
      <w:proofErr w:type="spellStart"/>
      <w:r w:rsidRPr="006B0655">
        <w:rPr>
          <w:rFonts w:ascii="Times New Roman" w:hAnsi="Times New Roman" w:cs="Times New Roman"/>
          <w:sz w:val="24"/>
          <w:szCs w:val="24"/>
        </w:rPr>
        <w:t>таргетного</w:t>
      </w:r>
      <w:proofErr w:type="spellEnd"/>
      <w:r w:rsidRPr="006B0655">
        <w:rPr>
          <w:rFonts w:ascii="Times New Roman" w:hAnsi="Times New Roman" w:cs="Times New Roman"/>
          <w:sz w:val="24"/>
          <w:szCs w:val="24"/>
        </w:rPr>
        <w:t xml:space="preserve"> региона полностью и без единого отличия совпадает с последовательностью в </w:t>
      </w:r>
      <w:proofErr w:type="spellStart"/>
      <w:r w:rsidRPr="006B0655">
        <w:rPr>
          <w:rFonts w:ascii="Times New Roman" w:hAnsi="Times New Roman" w:cs="Times New Roman"/>
          <w:sz w:val="24"/>
          <w:szCs w:val="24"/>
        </w:rPr>
        <w:t>референсном</w:t>
      </w:r>
      <w:proofErr w:type="spellEnd"/>
      <w:r w:rsidRPr="006B0655">
        <w:rPr>
          <w:rFonts w:ascii="Times New Roman" w:hAnsi="Times New Roman" w:cs="Times New Roman"/>
          <w:sz w:val="24"/>
          <w:szCs w:val="24"/>
        </w:rPr>
        <w:t xml:space="preserve"> геноме. Далее из этих совпадений были исключены </w:t>
      </w:r>
      <w:proofErr w:type="spellStart"/>
      <w:r w:rsidRPr="006B0655">
        <w:rPr>
          <w:rStyle w:val="a7"/>
          <w:rFonts w:ascii="Times New Roman" w:hAnsi="Times New Roman" w:cs="Times New Roman"/>
          <w:b w:val="0"/>
          <w:bCs w:val="0"/>
          <w:sz w:val="24"/>
          <w:szCs w:val="24"/>
        </w:rPr>
        <w:t>self-hit</w:t>
      </w:r>
      <w:proofErr w:type="spellEnd"/>
      <w:r w:rsidRPr="006B0655">
        <w:rPr>
          <w:rFonts w:ascii="Times New Roman" w:hAnsi="Times New Roman" w:cs="Times New Roman"/>
          <w:sz w:val="24"/>
          <w:szCs w:val="24"/>
        </w:rPr>
        <w:t xml:space="preserve">, то есть соответствия </w:t>
      </w:r>
      <w:proofErr w:type="spellStart"/>
      <w:r w:rsidRPr="006B0655">
        <w:rPr>
          <w:rFonts w:ascii="Times New Roman" w:hAnsi="Times New Roman" w:cs="Times New Roman"/>
          <w:sz w:val="24"/>
          <w:szCs w:val="24"/>
        </w:rPr>
        <w:t>таргетных</w:t>
      </w:r>
      <w:proofErr w:type="spellEnd"/>
      <w:r w:rsidRPr="006B0655">
        <w:rPr>
          <w:rFonts w:ascii="Times New Roman" w:hAnsi="Times New Roman" w:cs="Times New Roman"/>
          <w:sz w:val="24"/>
          <w:szCs w:val="24"/>
        </w:rPr>
        <w:t xml:space="preserve"> регионов самим себе</w:t>
      </w:r>
      <w:r w:rsidRPr="006B0655">
        <w:rPr>
          <w:rFonts w:ascii="Times New Roman" w:hAnsi="Times New Roman" w:cs="Times New Roman"/>
          <w:sz w:val="24"/>
          <w:szCs w:val="24"/>
        </w:rPr>
        <w:t>:</w:t>
      </w:r>
    </w:p>
    <w:p w14:paraId="34D2AE20" w14:textId="6AE4C88C" w:rsidR="00AC476A" w:rsidRPr="006B0655" w:rsidRDefault="00E334AD" w:rsidP="00E334A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awk -f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rm_selfhit.awk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panel_100pct.tsv &gt; panel_100pct_offtarget.tsv</w:t>
      </w:r>
    </w:p>
    <w:p w14:paraId="65EE9DF7" w14:textId="3AC40F8D" w:rsidR="00E334AD" w:rsidRPr="00AC476A" w:rsidRDefault="006B0655" w:rsidP="00E334A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0655">
        <w:rPr>
          <w:rFonts w:ascii="Times New Roman" w:hAnsi="Times New Roman" w:cs="Times New Roman"/>
          <w:sz w:val="24"/>
          <w:szCs w:val="24"/>
        </w:rPr>
        <w:t>Полученные результаты собраны в итоговую таблицу:</w:t>
      </w:r>
    </w:p>
    <w:p w14:paraId="3974152F" w14:textId="77777777" w:rsidR="00AC476A" w:rsidRPr="006B0655" w:rsidRDefault="00AC476A" w:rsidP="00AC476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awk -f </w:t>
      </w:r>
      <w:proofErr w:type="spellStart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>make_final_table.awk</w:t>
      </w:r>
      <w:proofErr w:type="spellEnd"/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\</w:t>
      </w:r>
    </w:p>
    <w:p w14:paraId="355D7787" w14:textId="77777777" w:rsidR="00AC476A" w:rsidRPr="006B0655" w:rsidRDefault="00AC476A" w:rsidP="00AC476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panel_100pct_offtarget.tsv \</w:t>
      </w:r>
    </w:p>
    <w:p w14:paraId="2B018E34" w14:textId="7C28A818" w:rsidR="00AC476A" w:rsidRPr="006B0655" w:rsidRDefault="00AC476A" w:rsidP="006B06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06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&gt; final_100pct_offtargets.tsv</w:t>
      </w:r>
    </w:p>
    <w:p w14:paraId="5AADB088" w14:textId="346F9757" w:rsidR="00AC476A" w:rsidRPr="006B0655" w:rsidRDefault="00AC476A" w:rsidP="00AC476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0655">
        <w:rPr>
          <w:rFonts w:ascii="Times New Roman" w:hAnsi="Times New Roman" w:cs="Times New Roman"/>
          <w:sz w:val="24"/>
          <w:szCs w:val="24"/>
        </w:rPr>
        <w:t xml:space="preserve">Интерпретация: </w:t>
      </w:r>
    </w:p>
    <w:p w14:paraId="380DC0EB" w14:textId="3A21CDBF" w:rsidR="00AC476A" w:rsidRPr="006B0655" w:rsidRDefault="002562E0" w:rsidP="00AC476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0655">
        <w:rPr>
          <w:rFonts w:ascii="Times New Roman" w:hAnsi="Times New Roman" w:cs="Times New Roman"/>
          <w:sz w:val="24"/>
          <w:szCs w:val="24"/>
        </w:rPr>
        <w:t xml:space="preserve">Среди выявленных 100%-гомологичных последовательностей присутствуют альтернативные локусы (ALT) и другие дополнительные последовательности </w:t>
      </w:r>
      <w:proofErr w:type="spellStart"/>
      <w:r w:rsidRPr="006B0655">
        <w:rPr>
          <w:rFonts w:ascii="Times New Roman" w:hAnsi="Times New Roman" w:cs="Times New Roman"/>
          <w:sz w:val="24"/>
          <w:szCs w:val="24"/>
        </w:rPr>
        <w:t>референсной</w:t>
      </w:r>
      <w:proofErr w:type="spellEnd"/>
      <w:r w:rsidRPr="006B0655">
        <w:rPr>
          <w:rFonts w:ascii="Times New Roman" w:hAnsi="Times New Roman" w:cs="Times New Roman"/>
          <w:sz w:val="24"/>
          <w:szCs w:val="24"/>
        </w:rPr>
        <w:t xml:space="preserve"> сборки GRCh37. 14 целевых регионов имеют совпадение с NW_003315909.1, относящимся к ALT </w:t>
      </w:r>
      <w:proofErr w:type="spellStart"/>
      <w:r w:rsidRPr="006B0655">
        <w:rPr>
          <w:rFonts w:ascii="Times New Roman" w:hAnsi="Times New Roman" w:cs="Times New Roman"/>
          <w:sz w:val="24"/>
          <w:szCs w:val="24"/>
        </w:rPr>
        <w:t>locus</w:t>
      </w:r>
      <w:proofErr w:type="spellEnd"/>
      <w:r w:rsidRPr="006B0655">
        <w:rPr>
          <w:rFonts w:ascii="Times New Roman" w:hAnsi="Times New Roman" w:cs="Times New Roman"/>
          <w:sz w:val="24"/>
          <w:szCs w:val="24"/>
        </w:rPr>
        <w:t xml:space="preserve"> SPC25.</w:t>
      </w:r>
      <w:r w:rsidR="00601A31" w:rsidRPr="006B0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A31" w:rsidRPr="006B0655">
        <w:rPr>
          <w:rFonts w:ascii="Times New Roman" w:hAnsi="Times New Roman" w:cs="Times New Roman"/>
          <w:sz w:val="24"/>
          <w:szCs w:val="24"/>
        </w:rPr>
        <w:t>Таргетные</w:t>
      </w:r>
      <w:proofErr w:type="spellEnd"/>
      <w:r w:rsidR="00601A31" w:rsidRPr="006B0655">
        <w:rPr>
          <w:rFonts w:ascii="Times New Roman" w:hAnsi="Times New Roman" w:cs="Times New Roman"/>
          <w:sz w:val="24"/>
          <w:szCs w:val="24"/>
        </w:rPr>
        <w:t xml:space="preserve"> регионы, относящиеся к гену </w:t>
      </w:r>
      <w:r w:rsidR="00601A31" w:rsidRPr="006B0655">
        <w:rPr>
          <w:rFonts w:ascii="Times New Roman" w:hAnsi="Times New Roman" w:cs="Times New Roman"/>
          <w:sz w:val="24"/>
          <w:szCs w:val="24"/>
        </w:rPr>
        <w:t>ZFP57</w:t>
      </w:r>
      <w:r w:rsidR="00601A31" w:rsidRPr="006B0655">
        <w:rPr>
          <w:rFonts w:ascii="Times New Roman" w:hAnsi="Times New Roman" w:cs="Times New Roman"/>
          <w:sz w:val="24"/>
          <w:szCs w:val="24"/>
        </w:rPr>
        <w:t xml:space="preserve">, совпадают с несколькими альтернативными локусами </w:t>
      </w:r>
      <w:r w:rsidR="00601A31" w:rsidRPr="006B0655">
        <w:rPr>
          <w:rFonts w:ascii="Times New Roman" w:hAnsi="Times New Roman" w:cs="Times New Roman"/>
          <w:sz w:val="24"/>
          <w:szCs w:val="24"/>
          <w:lang w:val="en-US"/>
        </w:rPr>
        <w:t>MHC</w:t>
      </w:r>
      <w:r w:rsidR="00601A31" w:rsidRPr="006B0655">
        <w:rPr>
          <w:rFonts w:ascii="Times New Roman" w:hAnsi="Times New Roman" w:cs="Times New Roman"/>
          <w:sz w:val="24"/>
          <w:szCs w:val="24"/>
        </w:rPr>
        <w:t xml:space="preserve">. </w:t>
      </w:r>
      <w:r w:rsidR="00EA0234" w:rsidRPr="006B0655">
        <w:rPr>
          <w:rFonts w:ascii="Times New Roman" w:hAnsi="Times New Roman" w:cs="Times New Roman"/>
          <w:sz w:val="24"/>
          <w:szCs w:val="24"/>
        </w:rPr>
        <w:t xml:space="preserve">Регионы Х хромосомы совпадают с </w:t>
      </w:r>
      <w:r w:rsidR="00EA0234" w:rsidRPr="006B0655">
        <w:rPr>
          <w:rFonts w:ascii="Times New Roman" w:hAnsi="Times New Roman" w:cs="Times New Roman"/>
          <w:sz w:val="24"/>
          <w:szCs w:val="24"/>
        </w:rPr>
        <w:t>NW_004070880.2</w:t>
      </w:r>
      <w:r w:rsidR="00EA0234" w:rsidRPr="006B0655">
        <w:rPr>
          <w:rFonts w:ascii="Times New Roman" w:hAnsi="Times New Roman" w:cs="Times New Roman"/>
          <w:sz w:val="24"/>
          <w:szCs w:val="24"/>
        </w:rPr>
        <w:t xml:space="preserve"> – патч исправление соответствующего участка. </w:t>
      </w:r>
    </w:p>
    <w:p w14:paraId="3DDEE2DE" w14:textId="78BB7DFD" w:rsidR="00EA0234" w:rsidRPr="006B0655" w:rsidRDefault="00EA0234" w:rsidP="00AC476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0655">
        <w:rPr>
          <w:rFonts w:ascii="Times New Roman" w:hAnsi="Times New Roman" w:cs="Times New Roman"/>
          <w:sz w:val="24"/>
          <w:szCs w:val="24"/>
        </w:rPr>
        <w:lastRenderedPageBreak/>
        <w:t xml:space="preserve">Единственный полноценный полностью гомологичный регион обнаружен для </w:t>
      </w:r>
      <w:proofErr w:type="spellStart"/>
      <w:r w:rsidRPr="006B0655">
        <w:rPr>
          <w:rFonts w:ascii="Times New Roman" w:hAnsi="Times New Roman" w:cs="Times New Roman"/>
          <w:sz w:val="24"/>
          <w:szCs w:val="24"/>
        </w:rPr>
        <w:t>таргетного</w:t>
      </w:r>
      <w:proofErr w:type="spellEnd"/>
      <w:r w:rsidRPr="006B0655">
        <w:rPr>
          <w:rFonts w:ascii="Times New Roman" w:hAnsi="Times New Roman" w:cs="Times New Roman"/>
          <w:sz w:val="24"/>
          <w:szCs w:val="24"/>
        </w:rPr>
        <w:t xml:space="preserve"> региона AMPL7166072478 на chr9:135944485-135944807 дополнительный участок chr9:135960269-135960591</w:t>
      </w:r>
      <w:r w:rsidR="00E334AD" w:rsidRPr="006B0655">
        <w:rPr>
          <w:rFonts w:ascii="Times New Roman" w:hAnsi="Times New Roman" w:cs="Times New Roman"/>
          <w:sz w:val="24"/>
          <w:szCs w:val="24"/>
        </w:rPr>
        <w:t xml:space="preserve">, который </w:t>
      </w:r>
      <w:r w:rsidR="00E334AD" w:rsidRPr="006B0655">
        <w:rPr>
          <w:rFonts w:ascii="Times New Roman" w:hAnsi="Times New Roman" w:cs="Times New Roman"/>
          <w:sz w:val="24"/>
          <w:szCs w:val="24"/>
        </w:rPr>
        <w:t xml:space="preserve">расположен в области </w:t>
      </w:r>
      <w:proofErr w:type="spellStart"/>
      <w:r w:rsidR="00E334AD" w:rsidRPr="006B0655">
        <w:rPr>
          <w:rFonts w:ascii="Times New Roman" w:hAnsi="Times New Roman" w:cs="Times New Roman"/>
          <w:sz w:val="24"/>
          <w:szCs w:val="24"/>
        </w:rPr>
        <w:t>псевдогена</w:t>
      </w:r>
      <w:proofErr w:type="spellEnd"/>
      <w:r w:rsidR="00E334AD" w:rsidRPr="006B0655">
        <w:rPr>
          <w:rFonts w:ascii="Times New Roman" w:hAnsi="Times New Roman" w:cs="Times New Roman"/>
          <w:sz w:val="24"/>
          <w:szCs w:val="24"/>
        </w:rPr>
        <w:t xml:space="preserve"> </w:t>
      </w:r>
      <w:r w:rsidR="00E334AD" w:rsidRPr="006B0655">
        <w:rPr>
          <w:rStyle w:val="a7"/>
          <w:rFonts w:ascii="Times New Roman" w:hAnsi="Times New Roman" w:cs="Times New Roman"/>
          <w:b w:val="0"/>
          <w:bCs w:val="0"/>
          <w:sz w:val="24"/>
          <w:szCs w:val="24"/>
        </w:rPr>
        <w:t>CELP</w:t>
      </w:r>
      <w:r w:rsidRPr="006B0655">
        <w:rPr>
          <w:rFonts w:ascii="Times New Roman" w:hAnsi="Times New Roman" w:cs="Times New Roman"/>
          <w:sz w:val="24"/>
          <w:szCs w:val="24"/>
        </w:rPr>
        <w:t>.</w:t>
      </w:r>
      <w:r w:rsidRPr="006B065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A0234" w:rsidRPr="006B06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8F"/>
    <w:rsid w:val="000103E5"/>
    <w:rsid w:val="00044D1E"/>
    <w:rsid w:val="000C102D"/>
    <w:rsid w:val="000C7C90"/>
    <w:rsid w:val="001038D9"/>
    <w:rsid w:val="00126DD6"/>
    <w:rsid w:val="001327AE"/>
    <w:rsid w:val="001837DD"/>
    <w:rsid w:val="002562E0"/>
    <w:rsid w:val="0027108A"/>
    <w:rsid w:val="00274D18"/>
    <w:rsid w:val="00394481"/>
    <w:rsid w:val="003A3708"/>
    <w:rsid w:val="003F3039"/>
    <w:rsid w:val="004E538F"/>
    <w:rsid w:val="00601A31"/>
    <w:rsid w:val="0064621C"/>
    <w:rsid w:val="006B0655"/>
    <w:rsid w:val="006E32C0"/>
    <w:rsid w:val="00705011"/>
    <w:rsid w:val="007D7285"/>
    <w:rsid w:val="008416B7"/>
    <w:rsid w:val="00853D14"/>
    <w:rsid w:val="008C0B61"/>
    <w:rsid w:val="008C5FAD"/>
    <w:rsid w:val="009564EB"/>
    <w:rsid w:val="009E45F7"/>
    <w:rsid w:val="00A172E9"/>
    <w:rsid w:val="00A37A2B"/>
    <w:rsid w:val="00AC476A"/>
    <w:rsid w:val="00AF405D"/>
    <w:rsid w:val="00B359B8"/>
    <w:rsid w:val="00B51839"/>
    <w:rsid w:val="00CA5FD8"/>
    <w:rsid w:val="00CC2727"/>
    <w:rsid w:val="00D06969"/>
    <w:rsid w:val="00E040D4"/>
    <w:rsid w:val="00E2280B"/>
    <w:rsid w:val="00E334AD"/>
    <w:rsid w:val="00E3672B"/>
    <w:rsid w:val="00EA0234"/>
    <w:rsid w:val="00EB02A1"/>
    <w:rsid w:val="00EF419F"/>
    <w:rsid w:val="00F2330F"/>
    <w:rsid w:val="00FD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5F5B3"/>
  <w15:chartTrackingRefBased/>
  <w15:docId w15:val="{D26A9652-100A-43DF-BEA6-68BEEBC2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41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53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53D1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A3708"/>
  </w:style>
  <w:style w:type="character" w:styleId="a4">
    <w:name w:val="Hyperlink"/>
    <w:basedOn w:val="a0"/>
    <w:uiPriority w:val="99"/>
    <w:unhideWhenUsed/>
    <w:rsid w:val="00EF419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F419F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EF41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gn">
    <w:name w:val="gn"/>
    <w:basedOn w:val="a0"/>
    <w:rsid w:val="00EF419F"/>
  </w:style>
  <w:style w:type="character" w:styleId="a6">
    <w:name w:val="FollowedHyperlink"/>
    <w:basedOn w:val="a0"/>
    <w:uiPriority w:val="99"/>
    <w:semiHidden/>
    <w:unhideWhenUsed/>
    <w:rsid w:val="00EF419F"/>
    <w:rPr>
      <w:color w:val="954F72" w:themeColor="followedHyperlink"/>
      <w:u w:val="single"/>
    </w:rPr>
  </w:style>
  <w:style w:type="character" w:styleId="a7">
    <w:name w:val="Strong"/>
    <w:basedOn w:val="a0"/>
    <w:uiPriority w:val="22"/>
    <w:qFormat/>
    <w:rsid w:val="00E334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6</Pages>
  <Words>1346</Words>
  <Characters>7677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Kallio</dc:creator>
  <cp:keywords/>
  <dc:description/>
  <cp:lastModifiedBy>Anna Kallio</cp:lastModifiedBy>
  <cp:revision>6</cp:revision>
  <dcterms:created xsi:type="dcterms:W3CDTF">2026-08-18T12:27:00Z</dcterms:created>
  <dcterms:modified xsi:type="dcterms:W3CDTF">2026-08-21T11:43:00Z</dcterms:modified>
</cp:coreProperties>
</file>