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7E7F2A" w14:textId="77777777" w:rsidR="006C24C0" w:rsidRDefault="00000000" w:rsidP="000D06F1">
      <w:pPr>
        <w:spacing w:after="0"/>
        <w:jc w:val="center"/>
      </w:pPr>
      <w:r>
        <w:rPr>
          <w:rFonts w:ascii="Arial" w:hAnsi="Arial"/>
          <w:b/>
          <w:sz w:val="32"/>
        </w:rPr>
        <w:t>Kallol Barai</w:t>
      </w:r>
    </w:p>
    <w:p w14:paraId="09E13C69" w14:textId="67149987" w:rsidR="006C24C0" w:rsidRDefault="00000000" w:rsidP="000D06F1">
      <w:pPr>
        <w:spacing w:after="120"/>
        <w:jc w:val="center"/>
      </w:pPr>
      <w:r>
        <w:rPr>
          <w:rFonts w:ascii="Arial" w:hAnsi="Arial"/>
          <w:sz w:val="20"/>
        </w:rPr>
        <w:t xml:space="preserve">PhD Candidate | Remote Sensing | </w:t>
      </w:r>
      <w:r w:rsidR="000D06F1">
        <w:rPr>
          <w:rFonts w:ascii="Arial" w:hAnsi="Arial"/>
          <w:sz w:val="20"/>
        </w:rPr>
        <w:t xml:space="preserve">Data Science </w:t>
      </w:r>
      <w:r w:rsidR="000D06F1">
        <w:rPr>
          <w:rFonts w:ascii="Arial" w:hAnsi="Arial"/>
          <w:sz w:val="20"/>
        </w:rPr>
        <w:t xml:space="preserve">| </w:t>
      </w:r>
      <w:r>
        <w:rPr>
          <w:rFonts w:ascii="Arial" w:hAnsi="Arial"/>
          <w:sz w:val="20"/>
        </w:rPr>
        <w:t>Precision Agriculture | Plant Physiology</w:t>
      </w:r>
      <w:r>
        <w:rPr>
          <w:rFonts w:ascii="Arial" w:hAnsi="Arial"/>
          <w:sz w:val="20"/>
        </w:rPr>
        <w:br/>
        <w:t xml:space="preserve">Orono, ME, USA | kallol.barai@maine.edu | +1 (207) 889-4160 | </w:t>
      </w:r>
      <w:hyperlink r:id="rId7" w:history="1">
        <w:r w:rsidR="00205AA2" w:rsidRPr="00CF1EAA">
          <w:rPr>
            <w:rStyle w:val="Hyperlink"/>
            <w:rFonts w:ascii="Arial" w:eastAsia="Times New Roman" w:hAnsi="Arial" w:cs="Arial"/>
            <w:color w:val="4C94D8" w:themeColor="text2" w:themeTint="80"/>
            <w:kern w:val="0"/>
            <w:sz w:val="20"/>
            <w:szCs w:val="20"/>
            <w14:ligatures w14:val="none"/>
          </w:rPr>
          <w:t>Google Scholar</w:t>
        </w:r>
      </w:hyperlink>
      <w:r w:rsidR="00205AA2" w:rsidRPr="00CF1EAA">
        <w:rPr>
          <w:rFonts w:ascii="Arial" w:eastAsia="Times New Roman" w:hAnsi="Arial" w:cs="Arial"/>
          <w:color w:val="4C94D8" w:themeColor="text2" w:themeTint="80"/>
          <w:kern w:val="0"/>
          <w:sz w:val="20"/>
          <w:szCs w:val="20"/>
          <w14:ligatures w14:val="none"/>
        </w:rPr>
        <w:t xml:space="preserve"> </w:t>
      </w:r>
      <w:r w:rsidR="00205AA2" w:rsidRPr="00CF1EAA">
        <w:rPr>
          <w:rFonts w:ascii="Arial" w:eastAsia="Times New Roman" w:hAnsi="Arial" w:cs="Arial"/>
          <w:kern w:val="0"/>
          <w:sz w:val="20"/>
          <w:szCs w:val="20"/>
          <w14:ligatures w14:val="none"/>
        </w:rPr>
        <w:t xml:space="preserve">| </w:t>
      </w:r>
      <w:hyperlink r:id="rId8" w:history="1">
        <w:r w:rsidR="00205AA2" w:rsidRPr="00CF1EAA">
          <w:rPr>
            <w:rStyle w:val="Hyperlink"/>
            <w:rFonts w:ascii="Arial" w:eastAsia="Times New Roman" w:hAnsi="Arial" w:cs="Arial"/>
            <w:color w:val="4C94D8" w:themeColor="text2" w:themeTint="80"/>
            <w:kern w:val="0"/>
            <w:sz w:val="20"/>
            <w:szCs w:val="20"/>
            <w14:ligatures w14:val="none"/>
          </w:rPr>
          <w:t>LinkedIn</w:t>
        </w:r>
      </w:hyperlink>
      <w:r w:rsidR="00205AA2" w:rsidRPr="00CF1EAA">
        <w:rPr>
          <w:rFonts w:ascii="Arial" w:eastAsia="Times New Roman" w:hAnsi="Arial" w:cs="Arial"/>
          <w:color w:val="4C94D8" w:themeColor="text2" w:themeTint="80"/>
          <w:kern w:val="0"/>
          <w:sz w:val="20"/>
          <w:szCs w:val="20"/>
          <w14:ligatures w14:val="none"/>
        </w:rPr>
        <w:t xml:space="preserve"> </w:t>
      </w:r>
      <w:r w:rsidR="00205AA2" w:rsidRPr="00CF1EAA">
        <w:rPr>
          <w:rFonts w:ascii="Arial" w:eastAsia="Times New Roman" w:hAnsi="Arial" w:cs="Arial"/>
          <w:kern w:val="0"/>
          <w:sz w:val="20"/>
          <w:szCs w:val="20"/>
          <w14:ligatures w14:val="none"/>
        </w:rPr>
        <w:t>|</w:t>
      </w:r>
    </w:p>
    <w:p w14:paraId="20D74CEE" w14:textId="77777777" w:rsidR="006C24C0" w:rsidRDefault="00000000">
      <w:pPr>
        <w:pBdr>
          <w:bottom w:val="single" w:sz="18" w:space="0" w:color="auto"/>
        </w:pBdr>
      </w:pPr>
      <w:r>
        <w:rPr>
          <w:rFonts w:ascii="Arial" w:hAnsi="Arial"/>
          <w:b/>
          <w:sz w:val="20"/>
        </w:rPr>
        <w:t>Research Interests</w:t>
      </w:r>
    </w:p>
    <w:p w14:paraId="7EAF168E" w14:textId="77777777" w:rsidR="006C24C0" w:rsidRDefault="00000000">
      <w:r>
        <w:rPr>
          <w:rFonts w:ascii="Arial" w:hAnsi="Arial"/>
          <w:sz w:val="20"/>
        </w:rPr>
        <w:t>Remote Sensing of Vegetation, Climate Change Impacts on Terrestrial Ecosystems, Applied Plant Physiology, Plant Phenotyping, Precision Agriculture.</w:t>
      </w:r>
    </w:p>
    <w:p w14:paraId="1E014C76" w14:textId="77777777" w:rsidR="006C24C0" w:rsidRDefault="00000000">
      <w:pPr>
        <w:pBdr>
          <w:bottom w:val="single" w:sz="18" w:space="0" w:color="auto"/>
        </w:pBdr>
      </w:pPr>
      <w:r>
        <w:rPr>
          <w:rFonts w:ascii="Arial" w:hAnsi="Arial"/>
          <w:b/>
          <w:sz w:val="20"/>
        </w:rPr>
        <w:t>Education</w:t>
      </w:r>
    </w:p>
    <w:p w14:paraId="1962709E" w14:textId="2FEF13DA" w:rsidR="00B04AA4" w:rsidRPr="004522CA" w:rsidRDefault="00000000" w:rsidP="00B04AA4">
      <w:pPr>
        <w:pStyle w:val="ListParagraph"/>
        <w:numPr>
          <w:ilvl w:val="0"/>
          <w:numId w:val="10"/>
        </w:numPr>
        <w:jc w:val="both"/>
      </w:pPr>
      <w:r w:rsidRPr="00B04AA4">
        <w:rPr>
          <w:rFonts w:ascii="Arial" w:hAnsi="Arial"/>
          <w:b/>
          <w:bCs/>
          <w:sz w:val="20"/>
        </w:rPr>
        <w:t>Ph.D. Candidate in Plant Science</w:t>
      </w:r>
      <w:r w:rsidR="004522CA" w:rsidRPr="006130FB">
        <w:rPr>
          <w:rFonts w:ascii="Arial" w:hAnsi="Arial"/>
          <w:sz w:val="20"/>
        </w:rPr>
        <w:t xml:space="preserve"> (2022-Current):</w:t>
      </w:r>
      <w:r w:rsidRPr="006130FB">
        <w:rPr>
          <w:rFonts w:ascii="Arial" w:hAnsi="Arial"/>
          <w:sz w:val="20"/>
        </w:rPr>
        <w:t xml:space="preserve"> University of Maine, ME, USA. CGPA: 4.00 Supervisors: Dr. Yongjiang Zhang, Dr. Parinaz Rahimzadeh-Bajgiran Major Courses: Earth and Climate System, Experimental Design, Ecology and Evolution</w:t>
      </w:r>
      <w:r w:rsidR="004522CA" w:rsidRPr="006130FB">
        <w:rPr>
          <w:rFonts w:ascii="Arial" w:hAnsi="Arial"/>
          <w:sz w:val="20"/>
        </w:rPr>
        <w:t xml:space="preserve">, </w:t>
      </w:r>
      <w:r w:rsidRPr="006130FB">
        <w:rPr>
          <w:rFonts w:ascii="Arial" w:hAnsi="Arial"/>
          <w:sz w:val="20"/>
        </w:rPr>
        <w:t>Biological Inquiry &amp; Analysis</w:t>
      </w:r>
      <w:r w:rsidR="004522CA" w:rsidRPr="006130FB">
        <w:rPr>
          <w:rFonts w:ascii="Arial" w:hAnsi="Arial"/>
          <w:sz w:val="20"/>
        </w:rPr>
        <w:t>.</w:t>
      </w:r>
    </w:p>
    <w:p w14:paraId="4B2E2D83" w14:textId="01D96E70" w:rsidR="00B04AA4" w:rsidRDefault="00000000" w:rsidP="00B04AA4">
      <w:pPr>
        <w:pStyle w:val="ListParagraph"/>
        <w:numPr>
          <w:ilvl w:val="0"/>
          <w:numId w:val="10"/>
        </w:numPr>
        <w:jc w:val="both"/>
      </w:pPr>
      <w:r w:rsidRPr="00B04AA4">
        <w:rPr>
          <w:rFonts w:ascii="Arial" w:hAnsi="Arial"/>
          <w:b/>
          <w:bCs/>
          <w:sz w:val="20"/>
        </w:rPr>
        <w:t>Graduate Certificate in Data Science and Engineering</w:t>
      </w:r>
      <w:r w:rsidR="004522CA" w:rsidRPr="006130FB">
        <w:rPr>
          <w:rFonts w:ascii="Arial" w:hAnsi="Arial"/>
          <w:sz w:val="20"/>
        </w:rPr>
        <w:t xml:space="preserve"> (2024-2025)</w:t>
      </w:r>
      <w:r w:rsidRPr="006130FB">
        <w:rPr>
          <w:rFonts w:ascii="Arial" w:hAnsi="Arial"/>
          <w:sz w:val="20"/>
        </w:rPr>
        <w:t>, University of Maine, ME, USA. CGPA: 4.00 Major Courses: Python Programming, Data Science Practicum.</w:t>
      </w:r>
    </w:p>
    <w:p w14:paraId="0DBF4A98" w14:textId="43BC12F2" w:rsidR="006C24C0" w:rsidRDefault="00000000" w:rsidP="00B04AA4">
      <w:pPr>
        <w:pStyle w:val="ListParagraph"/>
        <w:numPr>
          <w:ilvl w:val="0"/>
          <w:numId w:val="10"/>
        </w:numPr>
        <w:jc w:val="both"/>
      </w:pPr>
      <w:r w:rsidRPr="00B04AA4">
        <w:rPr>
          <w:rFonts w:ascii="Arial" w:hAnsi="Arial"/>
          <w:b/>
          <w:bCs/>
          <w:sz w:val="20"/>
        </w:rPr>
        <w:t>MSc in Botany and Plant Pathology</w:t>
      </w:r>
      <w:r w:rsidR="00B04AA4">
        <w:rPr>
          <w:rFonts w:ascii="Arial" w:hAnsi="Arial"/>
          <w:sz w:val="20"/>
        </w:rPr>
        <w:t xml:space="preserve"> </w:t>
      </w:r>
      <w:r w:rsidR="004522CA" w:rsidRPr="006130FB">
        <w:rPr>
          <w:rFonts w:ascii="Arial" w:hAnsi="Arial"/>
          <w:sz w:val="20"/>
        </w:rPr>
        <w:t>(2019-2022)</w:t>
      </w:r>
      <w:r w:rsidRPr="006130FB">
        <w:rPr>
          <w:rFonts w:ascii="Arial" w:hAnsi="Arial"/>
          <w:sz w:val="20"/>
        </w:rPr>
        <w:t>: University of Maine, ME, USA. CGPA: 3.96 Supervisor: Dr. Yongjiang Zhang Major Courses: Advanced Plant Physiology, Integration of GIS &amp; Remote Sensing, Remote Sensing in</w:t>
      </w:r>
      <w:r w:rsidR="004522CA" w:rsidRPr="006130FB">
        <w:rPr>
          <w:rFonts w:ascii="Arial" w:hAnsi="Arial"/>
          <w:sz w:val="20"/>
        </w:rPr>
        <w:t xml:space="preserve"> </w:t>
      </w:r>
      <w:r w:rsidRPr="006130FB">
        <w:rPr>
          <w:rFonts w:ascii="Arial" w:hAnsi="Arial"/>
          <w:sz w:val="20"/>
        </w:rPr>
        <w:t xml:space="preserve">Natural Resources, Advanced Biometry. </w:t>
      </w:r>
    </w:p>
    <w:p w14:paraId="7E9D6E73" w14:textId="0D6E62CE" w:rsidR="006C24C0" w:rsidRDefault="00000000" w:rsidP="00B04AA4">
      <w:pPr>
        <w:pStyle w:val="ListParagraph"/>
        <w:numPr>
          <w:ilvl w:val="0"/>
          <w:numId w:val="10"/>
        </w:numPr>
        <w:jc w:val="both"/>
      </w:pPr>
      <w:r w:rsidRPr="00B04AA4">
        <w:rPr>
          <w:rFonts w:ascii="Arial" w:hAnsi="Arial"/>
          <w:b/>
          <w:bCs/>
          <w:sz w:val="20"/>
        </w:rPr>
        <w:t>BSc in Genetic Engineering and Biotechnology</w:t>
      </w:r>
      <w:r w:rsidRPr="006130FB">
        <w:rPr>
          <w:rFonts w:ascii="Arial" w:hAnsi="Arial"/>
          <w:sz w:val="20"/>
        </w:rPr>
        <w:t xml:space="preserve"> </w:t>
      </w:r>
      <w:r w:rsidR="004522CA" w:rsidRPr="006130FB">
        <w:rPr>
          <w:rFonts w:ascii="Arial" w:hAnsi="Arial"/>
          <w:sz w:val="20"/>
        </w:rPr>
        <w:t>(2014-</w:t>
      </w:r>
      <w:r w:rsidRPr="006130FB">
        <w:rPr>
          <w:rFonts w:ascii="Arial" w:hAnsi="Arial"/>
          <w:sz w:val="20"/>
        </w:rPr>
        <w:t>2018</w:t>
      </w:r>
      <w:r w:rsidR="004522CA" w:rsidRPr="006130FB">
        <w:rPr>
          <w:rFonts w:ascii="Arial" w:hAnsi="Arial"/>
          <w:sz w:val="20"/>
        </w:rPr>
        <w:t>)</w:t>
      </w:r>
      <w:r w:rsidRPr="006130FB">
        <w:rPr>
          <w:rFonts w:ascii="Arial" w:hAnsi="Arial"/>
          <w:sz w:val="20"/>
        </w:rPr>
        <w:t>: Shahjalal University of Science and Technology (SUST), Sylhet, Bangladesh CGPA: 3.25 Supervisor: Dr. Md Shamsul Haque Prodhan Major Courses: Plant Science, Plant Physiology, Plant Biotechnology, Agricultural Biotechnology</w:t>
      </w:r>
      <w:r w:rsidR="004522CA" w:rsidRPr="006130FB">
        <w:rPr>
          <w:rFonts w:ascii="Arial" w:hAnsi="Arial"/>
          <w:sz w:val="20"/>
        </w:rPr>
        <w:t xml:space="preserve">, </w:t>
      </w:r>
      <w:r w:rsidRPr="006130FB">
        <w:rPr>
          <w:rFonts w:ascii="Arial" w:hAnsi="Arial"/>
          <w:sz w:val="20"/>
        </w:rPr>
        <w:t>Biofertilizer &amp; Renewable Energy, Environmental Biotechnology, Bioenergetics</w:t>
      </w:r>
      <w:r w:rsidR="004522CA" w:rsidRPr="006130FB">
        <w:rPr>
          <w:rFonts w:ascii="Arial" w:hAnsi="Arial"/>
          <w:sz w:val="20"/>
        </w:rPr>
        <w:t xml:space="preserve">, </w:t>
      </w:r>
      <w:r w:rsidRPr="006130FB">
        <w:rPr>
          <w:rFonts w:ascii="Arial" w:hAnsi="Arial"/>
          <w:sz w:val="20"/>
        </w:rPr>
        <w:t>Bioprocess Engineering, Biostatistics.</w:t>
      </w:r>
    </w:p>
    <w:p w14:paraId="78A32BAF" w14:textId="77777777" w:rsidR="006C24C0" w:rsidRDefault="00000000">
      <w:pPr>
        <w:pBdr>
          <w:bottom w:val="single" w:sz="18" w:space="0" w:color="auto"/>
        </w:pBdr>
      </w:pPr>
      <w:r>
        <w:rPr>
          <w:rFonts w:ascii="Arial" w:hAnsi="Arial"/>
          <w:b/>
          <w:sz w:val="20"/>
        </w:rPr>
        <w:t>Research Experience</w:t>
      </w:r>
    </w:p>
    <w:p w14:paraId="18FDE6E6" w14:textId="3D262411" w:rsidR="006130FB" w:rsidRPr="00CF1EAA" w:rsidRDefault="006130FB" w:rsidP="006130FB">
      <w:pPr>
        <w:spacing w:after="0"/>
        <w:rPr>
          <w:rFonts w:ascii="Arial" w:eastAsia="Times New Roman" w:hAnsi="Arial" w:cs="Arial"/>
          <w:kern w:val="0"/>
          <w:sz w:val="20"/>
          <w:szCs w:val="20"/>
          <w14:ligatures w14:val="none"/>
        </w:rPr>
      </w:pPr>
      <w:r w:rsidRPr="00CF1EAA">
        <w:rPr>
          <w:rFonts w:ascii="Arial" w:eastAsia="Times New Roman" w:hAnsi="Arial" w:cs="Arial"/>
          <w:b/>
          <w:bCs/>
          <w:kern w:val="0"/>
          <w:sz w:val="20"/>
          <w:szCs w:val="20"/>
          <w14:ligatures w14:val="none"/>
        </w:rPr>
        <w:t xml:space="preserve">Graduate Research </w:t>
      </w:r>
      <w:r w:rsidRPr="009E0D01">
        <w:rPr>
          <w:rFonts w:ascii="Arial" w:eastAsia="Times New Roman" w:hAnsi="Arial" w:cs="Arial"/>
          <w:b/>
          <w:bCs/>
          <w:kern w:val="0"/>
          <w:sz w:val="20"/>
          <w:szCs w:val="20"/>
          <w14:ligatures w14:val="none"/>
        </w:rPr>
        <w:t>Assistant</w:t>
      </w:r>
      <w:r w:rsidR="009E0D01">
        <w:rPr>
          <w:rFonts w:ascii="Arial" w:eastAsia="Times New Roman" w:hAnsi="Arial" w:cs="Arial"/>
          <w:b/>
          <w:bCs/>
          <w:kern w:val="0"/>
          <w:sz w:val="20"/>
          <w:szCs w:val="20"/>
          <w14:ligatures w14:val="none"/>
        </w:rPr>
        <w:t xml:space="preserve"> </w:t>
      </w:r>
      <w:r w:rsidRPr="00CF1EAA">
        <w:rPr>
          <w:rFonts w:ascii="Arial" w:eastAsia="Times New Roman" w:hAnsi="Arial" w:cs="Arial"/>
          <w:kern w:val="0"/>
          <w:sz w:val="20"/>
          <w:szCs w:val="20"/>
          <w14:ligatures w14:val="none"/>
        </w:rPr>
        <w:t xml:space="preserve">| University of Maine | </w:t>
      </w:r>
      <w:r w:rsidRPr="00CF1EAA">
        <w:rPr>
          <w:rFonts w:ascii="Arial" w:eastAsia="Times New Roman" w:hAnsi="Arial" w:cs="Arial"/>
          <w:i/>
          <w:iCs/>
          <w:kern w:val="0"/>
          <w:sz w:val="20"/>
          <w:szCs w:val="20"/>
          <w14:ligatures w14:val="none"/>
        </w:rPr>
        <w:t>20</w:t>
      </w:r>
      <w:r>
        <w:rPr>
          <w:rFonts w:ascii="Arial" w:eastAsia="Times New Roman" w:hAnsi="Arial" w:cs="Arial"/>
          <w:i/>
          <w:iCs/>
          <w:kern w:val="0"/>
          <w:sz w:val="20"/>
          <w:szCs w:val="20"/>
          <w14:ligatures w14:val="none"/>
        </w:rPr>
        <w:t>22</w:t>
      </w:r>
      <w:r w:rsidRPr="00CF1EAA">
        <w:rPr>
          <w:rFonts w:ascii="Arial" w:eastAsia="Times New Roman" w:hAnsi="Arial" w:cs="Arial"/>
          <w:i/>
          <w:iCs/>
          <w:kern w:val="0"/>
          <w:sz w:val="20"/>
          <w:szCs w:val="20"/>
          <w14:ligatures w14:val="none"/>
        </w:rPr>
        <w:t>–Present</w:t>
      </w:r>
      <w:r w:rsidR="009E0D01">
        <w:rPr>
          <w:rFonts w:ascii="Arial" w:eastAsia="Times New Roman" w:hAnsi="Arial" w:cs="Arial"/>
          <w:i/>
          <w:iCs/>
          <w:kern w:val="0"/>
          <w:sz w:val="20"/>
          <w:szCs w:val="20"/>
          <w14:ligatures w14:val="none"/>
        </w:rPr>
        <w:t xml:space="preserve"> (PhD)</w:t>
      </w:r>
    </w:p>
    <w:p w14:paraId="0C0A3B15" w14:textId="77777777" w:rsidR="006C24C0" w:rsidRDefault="00000000">
      <w:r>
        <w:rPr>
          <w:rFonts w:ascii="Arial" w:hAnsi="Arial"/>
          <w:b/>
          <w:sz w:val="20"/>
        </w:rPr>
        <w:t>Current Projects:</w:t>
      </w:r>
    </w:p>
    <w:p w14:paraId="7F89463A" w14:textId="2E1E4EB6" w:rsidR="006C24C0" w:rsidRDefault="00000000" w:rsidP="006130FB">
      <w:pPr>
        <w:pStyle w:val="ListParagraph"/>
        <w:numPr>
          <w:ilvl w:val="0"/>
          <w:numId w:val="11"/>
        </w:numPr>
      </w:pPr>
      <w:r w:rsidRPr="006130FB">
        <w:rPr>
          <w:rFonts w:ascii="Arial" w:hAnsi="Arial"/>
          <w:sz w:val="20"/>
        </w:rPr>
        <w:t>Using Remote Sensing to Reveal Factors Determining Wild Blueberry Productivity.: Using satellite-based remote sensing data, this project aims to assess the historical pattern of photosynthetic activity-related variables and their relationships with climatic variables to understand the resilience of wild blueberries to warming.</w:t>
      </w:r>
    </w:p>
    <w:p w14:paraId="505828B7" w14:textId="335B2F8C" w:rsidR="006C24C0" w:rsidRDefault="00000000" w:rsidP="006130FB">
      <w:pPr>
        <w:pStyle w:val="ListParagraph"/>
        <w:numPr>
          <w:ilvl w:val="0"/>
          <w:numId w:val="11"/>
        </w:numPr>
      </w:pPr>
      <w:r w:rsidRPr="006130FB">
        <w:rPr>
          <w:rFonts w:ascii="Arial" w:hAnsi="Arial"/>
          <w:sz w:val="20"/>
        </w:rPr>
        <w:t>Remote Sensing of Spatial Variation of Leaf Nutrient Status and Leaf Water Status of Wild Blueberries for Precision Management.: Using high-resolution airborne hyperspectral imagery, this project aims to develop a remotely sensed, non-destructive, and cost-effective method for predicting leaf nutrient status and water status and their spatial variation within a large commercial field.</w:t>
      </w:r>
    </w:p>
    <w:p w14:paraId="611EC1E1" w14:textId="04BDFF93" w:rsidR="006C24C0" w:rsidRPr="009E0D01" w:rsidRDefault="00000000" w:rsidP="006130FB">
      <w:pPr>
        <w:pStyle w:val="ListParagraph"/>
        <w:numPr>
          <w:ilvl w:val="0"/>
          <w:numId w:val="11"/>
        </w:numPr>
      </w:pPr>
      <w:r w:rsidRPr="006130FB">
        <w:rPr>
          <w:rFonts w:ascii="Arial" w:hAnsi="Arial"/>
          <w:sz w:val="20"/>
        </w:rPr>
        <w:t>Development of Non-destructive Turgor Loss Point Prediction Model Using Leaf Spectral Responses and Machine Learning.</w:t>
      </w:r>
      <w:r w:rsidR="009E0D01">
        <w:rPr>
          <w:rFonts w:ascii="Arial" w:hAnsi="Arial"/>
          <w:sz w:val="20"/>
        </w:rPr>
        <w:t xml:space="preserve"> - </w:t>
      </w:r>
      <w:r w:rsidRPr="006130FB">
        <w:rPr>
          <w:rFonts w:ascii="Arial" w:hAnsi="Arial"/>
          <w:sz w:val="20"/>
        </w:rPr>
        <w:t>This project aims to use contact hyperspectral sensing to detect leaf spectral properties associated with the physiological properties of the turgor loss point.</w:t>
      </w:r>
    </w:p>
    <w:p w14:paraId="02809CB2" w14:textId="77777777" w:rsidR="009E0D01" w:rsidRPr="009E0D01" w:rsidRDefault="009E0D01" w:rsidP="009E0D01">
      <w:pPr>
        <w:pStyle w:val="ListParagraph"/>
        <w:ind w:left="360"/>
      </w:pPr>
    </w:p>
    <w:p w14:paraId="5D3FF943" w14:textId="39D02ED1" w:rsidR="009E0D01" w:rsidRPr="009E0D01" w:rsidRDefault="009E0D01" w:rsidP="009E0D01">
      <w:pPr>
        <w:spacing w:after="0"/>
        <w:rPr>
          <w:rFonts w:ascii="Arial" w:eastAsia="Times New Roman" w:hAnsi="Arial" w:cs="Arial"/>
          <w:kern w:val="0"/>
          <w:sz w:val="20"/>
          <w:szCs w:val="20"/>
          <w14:ligatures w14:val="none"/>
        </w:rPr>
      </w:pPr>
      <w:r w:rsidRPr="009E0D01">
        <w:rPr>
          <w:rFonts w:ascii="Arial" w:eastAsia="Times New Roman" w:hAnsi="Arial" w:cs="Arial"/>
          <w:b/>
          <w:bCs/>
          <w:kern w:val="0"/>
          <w:sz w:val="20"/>
          <w:szCs w:val="20"/>
          <w14:ligatures w14:val="none"/>
        </w:rPr>
        <w:t>Graduate Research Assistant</w:t>
      </w:r>
      <w:r>
        <w:rPr>
          <w:rFonts w:ascii="Arial" w:eastAsia="Times New Roman" w:hAnsi="Arial" w:cs="Arial"/>
          <w:b/>
          <w:bCs/>
          <w:kern w:val="0"/>
          <w:sz w:val="20"/>
          <w:szCs w:val="20"/>
          <w14:ligatures w14:val="none"/>
        </w:rPr>
        <w:t xml:space="preserve"> </w:t>
      </w:r>
      <w:r w:rsidRPr="009E0D01">
        <w:rPr>
          <w:rFonts w:ascii="Arial" w:eastAsia="Times New Roman" w:hAnsi="Arial" w:cs="Arial"/>
          <w:kern w:val="0"/>
          <w:sz w:val="20"/>
          <w:szCs w:val="20"/>
          <w14:ligatures w14:val="none"/>
        </w:rPr>
        <w:t xml:space="preserve">| University of Maine | </w:t>
      </w:r>
      <w:r w:rsidRPr="009E0D01">
        <w:rPr>
          <w:rFonts w:ascii="Arial" w:eastAsia="Times New Roman" w:hAnsi="Arial" w:cs="Arial"/>
          <w:i/>
          <w:iCs/>
          <w:kern w:val="0"/>
          <w:sz w:val="20"/>
          <w:szCs w:val="20"/>
          <w14:ligatures w14:val="none"/>
        </w:rPr>
        <w:t>20</w:t>
      </w:r>
      <w:r>
        <w:rPr>
          <w:rFonts w:ascii="Arial" w:eastAsia="Times New Roman" w:hAnsi="Arial" w:cs="Arial"/>
          <w:i/>
          <w:iCs/>
          <w:kern w:val="0"/>
          <w:sz w:val="20"/>
          <w:szCs w:val="20"/>
          <w14:ligatures w14:val="none"/>
        </w:rPr>
        <w:t>19</w:t>
      </w:r>
      <w:r w:rsidRPr="009E0D01">
        <w:rPr>
          <w:rFonts w:ascii="Arial" w:eastAsia="Times New Roman" w:hAnsi="Arial" w:cs="Arial"/>
          <w:i/>
          <w:iCs/>
          <w:kern w:val="0"/>
          <w:sz w:val="20"/>
          <w:szCs w:val="20"/>
          <w14:ligatures w14:val="none"/>
        </w:rPr>
        <w:t>–</w:t>
      </w:r>
      <w:r>
        <w:rPr>
          <w:rFonts w:ascii="Arial" w:eastAsia="Times New Roman" w:hAnsi="Arial" w:cs="Arial"/>
          <w:i/>
          <w:iCs/>
          <w:kern w:val="0"/>
          <w:sz w:val="20"/>
          <w:szCs w:val="20"/>
          <w14:ligatures w14:val="none"/>
        </w:rPr>
        <w:t>2022 (MSc)</w:t>
      </w:r>
    </w:p>
    <w:p w14:paraId="7400C6ED" w14:textId="77777777" w:rsidR="006C24C0" w:rsidRDefault="00000000">
      <w:r>
        <w:rPr>
          <w:rFonts w:ascii="Arial" w:hAnsi="Arial"/>
          <w:b/>
          <w:sz w:val="20"/>
        </w:rPr>
        <w:t>Past Projects:</w:t>
      </w:r>
    </w:p>
    <w:p w14:paraId="5CDC6B68" w14:textId="10C6A0BB" w:rsidR="006C24C0" w:rsidRDefault="00000000" w:rsidP="006130FB">
      <w:pPr>
        <w:pStyle w:val="ListParagraph"/>
        <w:numPr>
          <w:ilvl w:val="0"/>
          <w:numId w:val="13"/>
        </w:numPr>
      </w:pPr>
      <w:r w:rsidRPr="006130FB">
        <w:rPr>
          <w:rFonts w:ascii="Arial" w:hAnsi="Arial"/>
          <w:sz w:val="20"/>
        </w:rPr>
        <w:t xml:space="preserve">A Satellite-based Remote Sensing Platform to Understand Crop Physiological Anomaly Caused Due to Recent Summer Drought on Wild Blueberry in </w:t>
      </w:r>
      <w:proofErr w:type="gramStart"/>
      <w:r w:rsidRPr="006130FB">
        <w:rPr>
          <w:rFonts w:ascii="Arial" w:hAnsi="Arial"/>
          <w:sz w:val="20"/>
        </w:rPr>
        <w:t>Maine.:</w:t>
      </w:r>
      <w:proofErr w:type="gramEnd"/>
      <w:r w:rsidRPr="006130FB">
        <w:rPr>
          <w:rFonts w:ascii="Arial" w:hAnsi="Arial"/>
          <w:sz w:val="20"/>
        </w:rPr>
        <w:t xml:space="preserve"> Used MODIS satellite-based multi-year and multi-spectral imagery platforms to understand crop health and vegetation anomaly caused by drought and its impact on production.</w:t>
      </w:r>
    </w:p>
    <w:p w14:paraId="0F11519F" w14:textId="07F27774" w:rsidR="006C24C0" w:rsidRDefault="00000000" w:rsidP="006130FB">
      <w:pPr>
        <w:pStyle w:val="ListParagraph"/>
        <w:numPr>
          <w:ilvl w:val="0"/>
          <w:numId w:val="13"/>
        </w:numPr>
      </w:pPr>
      <w:r w:rsidRPr="006130FB">
        <w:rPr>
          <w:rFonts w:ascii="Arial" w:hAnsi="Arial"/>
          <w:sz w:val="20"/>
        </w:rPr>
        <w:t>Detection of Spatial Variation in Wild Blueberries Water Stress using UAV-borne Thermal Sensor.: Used UAV-based high-resolution thermal imagery to monitor water stress for precision irrigation in wild blueberries.</w:t>
      </w:r>
    </w:p>
    <w:p w14:paraId="2674F643" w14:textId="30FAA472" w:rsidR="006C24C0" w:rsidRPr="00651F86" w:rsidRDefault="00000000" w:rsidP="006130FB">
      <w:pPr>
        <w:pStyle w:val="ListParagraph"/>
        <w:numPr>
          <w:ilvl w:val="0"/>
          <w:numId w:val="13"/>
        </w:numPr>
      </w:pPr>
      <w:r w:rsidRPr="006130FB">
        <w:rPr>
          <w:rFonts w:ascii="Arial" w:hAnsi="Arial"/>
          <w:sz w:val="20"/>
        </w:rPr>
        <w:t>Quantification of the Variation of Major Leaf and Stem Functional Traits of Wild Blueberry and Their Relationships between Yield-Related Traits.: Quantified the variation of major leaf and stem functional traits and yield-related traits among selected genotypes and between fields of wild blueberries and established relationships between plant functional traits and yield-related traits.</w:t>
      </w:r>
    </w:p>
    <w:p w14:paraId="51587B3F" w14:textId="77777777" w:rsidR="00651F86" w:rsidRDefault="00651F86" w:rsidP="00651F86">
      <w:pPr>
        <w:pStyle w:val="ListParagraph"/>
        <w:ind w:left="360"/>
      </w:pPr>
    </w:p>
    <w:p w14:paraId="70183656" w14:textId="24FAE392" w:rsidR="006C24C0" w:rsidRDefault="00000000">
      <w:pPr>
        <w:pBdr>
          <w:bottom w:val="single" w:sz="18" w:space="0" w:color="auto"/>
        </w:pBdr>
      </w:pPr>
      <w:r>
        <w:rPr>
          <w:rFonts w:ascii="Arial" w:hAnsi="Arial"/>
          <w:b/>
          <w:sz w:val="20"/>
        </w:rPr>
        <w:lastRenderedPageBreak/>
        <w:t>Teaching Experience</w:t>
      </w:r>
    </w:p>
    <w:p w14:paraId="254BE90B" w14:textId="4A107A2F" w:rsidR="009E0D01" w:rsidRDefault="009E0D01" w:rsidP="009E0D01">
      <w:pPr>
        <w:rPr>
          <w:rFonts w:ascii="Arial" w:eastAsia="Times New Roman" w:hAnsi="Arial" w:cs="Arial"/>
          <w:i/>
          <w:iCs/>
          <w:kern w:val="0"/>
          <w:sz w:val="20"/>
          <w:szCs w:val="20"/>
          <w14:ligatures w14:val="none"/>
        </w:rPr>
      </w:pPr>
      <w:r w:rsidRPr="009E0D01">
        <w:rPr>
          <w:rFonts w:ascii="Arial" w:eastAsia="Times New Roman" w:hAnsi="Arial" w:cs="Arial"/>
          <w:b/>
          <w:bCs/>
          <w:kern w:val="0"/>
          <w:sz w:val="20"/>
          <w:szCs w:val="20"/>
          <w14:ligatures w14:val="none"/>
        </w:rPr>
        <w:t xml:space="preserve">Graduate </w:t>
      </w:r>
      <w:r>
        <w:rPr>
          <w:rFonts w:ascii="Arial" w:eastAsia="Times New Roman" w:hAnsi="Arial" w:cs="Arial"/>
          <w:b/>
          <w:bCs/>
          <w:kern w:val="0"/>
          <w:sz w:val="20"/>
          <w:szCs w:val="20"/>
          <w14:ligatures w14:val="none"/>
        </w:rPr>
        <w:t>Teaching</w:t>
      </w:r>
      <w:r w:rsidRPr="009E0D01">
        <w:rPr>
          <w:rFonts w:ascii="Arial" w:eastAsia="Times New Roman" w:hAnsi="Arial" w:cs="Arial"/>
          <w:b/>
          <w:bCs/>
          <w:kern w:val="0"/>
          <w:sz w:val="20"/>
          <w:szCs w:val="20"/>
          <w14:ligatures w14:val="none"/>
        </w:rPr>
        <w:t xml:space="preserve"> Assistant</w:t>
      </w:r>
      <w:r>
        <w:rPr>
          <w:rFonts w:ascii="Arial" w:eastAsia="Times New Roman" w:hAnsi="Arial" w:cs="Arial"/>
          <w:b/>
          <w:bCs/>
          <w:kern w:val="0"/>
          <w:sz w:val="20"/>
          <w:szCs w:val="20"/>
          <w14:ligatures w14:val="none"/>
        </w:rPr>
        <w:t xml:space="preserve"> </w:t>
      </w:r>
      <w:r w:rsidRPr="009E0D01">
        <w:rPr>
          <w:rFonts w:ascii="Arial" w:eastAsia="Times New Roman" w:hAnsi="Arial" w:cs="Arial"/>
          <w:kern w:val="0"/>
          <w:sz w:val="20"/>
          <w:szCs w:val="20"/>
          <w14:ligatures w14:val="none"/>
        </w:rPr>
        <w:t xml:space="preserve">| University of Maine | </w:t>
      </w:r>
      <w:r w:rsidRPr="009E0D01">
        <w:rPr>
          <w:rFonts w:ascii="Arial" w:eastAsia="Times New Roman" w:hAnsi="Arial" w:cs="Arial"/>
          <w:i/>
          <w:iCs/>
          <w:kern w:val="0"/>
          <w:sz w:val="20"/>
          <w:szCs w:val="20"/>
          <w14:ligatures w14:val="none"/>
        </w:rPr>
        <w:t>20</w:t>
      </w:r>
      <w:r>
        <w:rPr>
          <w:rFonts w:ascii="Arial" w:eastAsia="Times New Roman" w:hAnsi="Arial" w:cs="Arial"/>
          <w:i/>
          <w:iCs/>
          <w:kern w:val="0"/>
          <w:sz w:val="20"/>
          <w:szCs w:val="20"/>
          <w14:ligatures w14:val="none"/>
        </w:rPr>
        <w:t>20</w:t>
      </w:r>
      <w:r w:rsidRPr="009E0D01">
        <w:rPr>
          <w:rFonts w:ascii="Arial" w:eastAsia="Times New Roman" w:hAnsi="Arial" w:cs="Arial"/>
          <w:i/>
          <w:iCs/>
          <w:kern w:val="0"/>
          <w:sz w:val="20"/>
          <w:szCs w:val="20"/>
          <w14:ligatures w14:val="none"/>
        </w:rPr>
        <w:t>–</w:t>
      </w:r>
      <w:r>
        <w:rPr>
          <w:rFonts w:ascii="Arial" w:eastAsia="Times New Roman" w:hAnsi="Arial" w:cs="Arial"/>
          <w:i/>
          <w:iCs/>
          <w:kern w:val="0"/>
          <w:sz w:val="20"/>
          <w:szCs w:val="20"/>
          <w14:ligatures w14:val="none"/>
        </w:rPr>
        <w:t xml:space="preserve">2023 | </w:t>
      </w:r>
      <w:r>
        <w:rPr>
          <w:rFonts w:ascii="Arial" w:hAnsi="Arial"/>
          <w:sz w:val="20"/>
        </w:rPr>
        <w:t>Supervisor: Dr. Julia McGuire</w:t>
      </w:r>
    </w:p>
    <w:p w14:paraId="63419080" w14:textId="371CA3B8" w:rsidR="009E0D01" w:rsidRPr="009E0D01" w:rsidRDefault="009E0D01" w:rsidP="009E0D01">
      <w:pPr>
        <w:pStyle w:val="ListParagraph"/>
        <w:numPr>
          <w:ilvl w:val="0"/>
          <w:numId w:val="14"/>
        </w:numPr>
        <w:rPr>
          <w:rFonts w:ascii="Arial" w:hAnsi="Arial"/>
          <w:sz w:val="20"/>
        </w:rPr>
      </w:pPr>
      <w:r w:rsidRPr="009E0D01">
        <w:rPr>
          <w:rFonts w:ascii="Arial" w:hAnsi="Arial"/>
          <w:sz w:val="20"/>
        </w:rPr>
        <w:t>Worked as a Teaching Assistant for Basic Biology (BIO 100) &amp; Biology of Organisms (BIO 200) courses.</w:t>
      </w:r>
    </w:p>
    <w:p w14:paraId="252AF68A" w14:textId="1F85CF51" w:rsidR="006C24C0" w:rsidRDefault="00000000" w:rsidP="009E0D01">
      <w:pPr>
        <w:pStyle w:val="ListParagraph"/>
        <w:numPr>
          <w:ilvl w:val="0"/>
          <w:numId w:val="14"/>
        </w:numPr>
      </w:pPr>
      <w:r w:rsidRPr="009E0D01">
        <w:rPr>
          <w:rFonts w:ascii="Arial" w:hAnsi="Arial"/>
          <w:sz w:val="20"/>
        </w:rPr>
        <w:t>Taught laboratory sections for introductory biology courses, delivering instruction on experimental design, ecological methods, and core biological concepts.</w:t>
      </w:r>
    </w:p>
    <w:p w14:paraId="7C40CBE5" w14:textId="558E9B3B" w:rsidR="006C24C0" w:rsidRDefault="00000000" w:rsidP="009E0D01">
      <w:pPr>
        <w:pStyle w:val="ListParagraph"/>
        <w:numPr>
          <w:ilvl w:val="0"/>
          <w:numId w:val="14"/>
        </w:numPr>
      </w:pPr>
      <w:r w:rsidRPr="009E0D01">
        <w:rPr>
          <w:rFonts w:ascii="Arial" w:hAnsi="Arial"/>
          <w:sz w:val="20"/>
        </w:rPr>
        <w:t>Trained students in laboratory techniques and ensured compliance with laboratory safety and ethical research standards.</w:t>
      </w:r>
    </w:p>
    <w:p w14:paraId="5CDB0022" w14:textId="236FC21F" w:rsidR="006C24C0" w:rsidRDefault="00000000" w:rsidP="009E0D01">
      <w:pPr>
        <w:pStyle w:val="ListParagraph"/>
        <w:numPr>
          <w:ilvl w:val="0"/>
          <w:numId w:val="14"/>
        </w:numPr>
      </w:pPr>
      <w:r w:rsidRPr="009E0D01">
        <w:rPr>
          <w:rFonts w:ascii="Arial" w:hAnsi="Arial"/>
          <w:sz w:val="20"/>
        </w:rPr>
        <w:t>Coordinated and supervised ecological research experiments, supporting student learning in data collection, analysis, and interpretation.</w:t>
      </w:r>
    </w:p>
    <w:p w14:paraId="58A10093" w14:textId="37B7C402" w:rsidR="006C24C0" w:rsidRDefault="00000000" w:rsidP="009E0D01">
      <w:pPr>
        <w:pStyle w:val="ListParagraph"/>
        <w:numPr>
          <w:ilvl w:val="0"/>
          <w:numId w:val="14"/>
        </w:numPr>
      </w:pPr>
      <w:r w:rsidRPr="009E0D01">
        <w:rPr>
          <w:rFonts w:ascii="Arial" w:hAnsi="Arial"/>
          <w:sz w:val="20"/>
        </w:rPr>
        <w:t>Collaborated with course instructors to enhance laboratory curriculum, instructional strategies, and student engagement.</w:t>
      </w:r>
    </w:p>
    <w:p w14:paraId="339FFAA5" w14:textId="7F3B66FF" w:rsidR="006C24C0" w:rsidRDefault="00000000" w:rsidP="009E0D01">
      <w:pPr>
        <w:pStyle w:val="ListParagraph"/>
        <w:numPr>
          <w:ilvl w:val="0"/>
          <w:numId w:val="14"/>
        </w:numPr>
      </w:pPr>
      <w:r w:rsidRPr="009E0D01">
        <w:rPr>
          <w:rFonts w:ascii="Arial" w:hAnsi="Arial"/>
          <w:sz w:val="20"/>
        </w:rPr>
        <w:t>Led review sessions and assessed laboratory reports and assignments, providing timely, constructive feedback.</w:t>
      </w:r>
    </w:p>
    <w:p w14:paraId="1B5F4D5B" w14:textId="77777777" w:rsidR="006C24C0" w:rsidRDefault="00000000">
      <w:r>
        <w:rPr>
          <w:rFonts w:ascii="Arial" w:hAnsi="Arial"/>
          <w:b/>
          <w:sz w:val="20"/>
        </w:rPr>
        <w:t>Teaching Assistant Mentor, BIO 100 (2023)</w:t>
      </w:r>
    </w:p>
    <w:p w14:paraId="3227657D" w14:textId="714426C7" w:rsidR="006C24C0" w:rsidRDefault="00000000" w:rsidP="009E0D01">
      <w:pPr>
        <w:pStyle w:val="ListParagraph"/>
        <w:numPr>
          <w:ilvl w:val="0"/>
          <w:numId w:val="17"/>
        </w:numPr>
      </w:pPr>
      <w:r w:rsidRPr="009E0D01">
        <w:rPr>
          <w:rFonts w:ascii="Arial" w:hAnsi="Arial"/>
          <w:sz w:val="20"/>
        </w:rPr>
        <w:t>Mentored newly appointed teaching assistants by providing guidance on effective teaching practices, classroom management, and student-centered instructional approaches.</w:t>
      </w:r>
    </w:p>
    <w:p w14:paraId="2C6D468D" w14:textId="02BDDCAC" w:rsidR="006C24C0" w:rsidRDefault="00000000">
      <w:r>
        <w:rPr>
          <w:rFonts w:ascii="Arial" w:hAnsi="Arial"/>
          <w:b/>
          <w:sz w:val="20"/>
        </w:rPr>
        <w:t xml:space="preserve">Veteran Teaching Assistant, BIO 100 </w:t>
      </w:r>
      <w:r w:rsidR="006130FB">
        <w:rPr>
          <w:rFonts w:ascii="Arial" w:hAnsi="Arial"/>
          <w:b/>
          <w:sz w:val="20"/>
        </w:rPr>
        <w:t>(2023)</w:t>
      </w:r>
      <w:r>
        <w:rPr>
          <w:rFonts w:ascii="Arial" w:hAnsi="Arial"/>
          <w:b/>
          <w:sz w:val="20"/>
        </w:rPr>
        <w:t xml:space="preserve"> UMaine Research Learning Experiences (RLE) Program</w:t>
      </w:r>
    </w:p>
    <w:p w14:paraId="77385667" w14:textId="2FBE7BAF" w:rsidR="006C24C0" w:rsidRDefault="00000000" w:rsidP="009E0D01">
      <w:pPr>
        <w:pStyle w:val="ListParagraph"/>
        <w:numPr>
          <w:ilvl w:val="0"/>
          <w:numId w:val="18"/>
        </w:numPr>
      </w:pPr>
      <w:r w:rsidRPr="009E0D01">
        <w:rPr>
          <w:rFonts w:ascii="Arial" w:hAnsi="Arial"/>
          <w:sz w:val="20"/>
        </w:rPr>
        <w:t>Served as a veteran teaching assistant for the UMaine Research Learning Experiences program, teaching specialized sections of BIO 100 for students with a focused interest in ecological research.</w:t>
      </w:r>
    </w:p>
    <w:p w14:paraId="47579CB0" w14:textId="17B61403" w:rsidR="006C24C0" w:rsidRDefault="00000000" w:rsidP="009E0D01">
      <w:pPr>
        <w:pStyle w:val="ListParagraph"/>
        <w:numPr>
          <w:ilvl w:val="0"/>
          <w:numId w:val="18"/>
        </w:numPr>
      </w:pPr>
      <w:r w:rsidRPr="009E0D01">
        <w:rPr>
          <w:rFonts w:ascii="Arial" w:hAnsi="Arial"/>
          <w:sz w:val="20"/>
        </w:rPr>
        <w:t>Guided students in research-oriented laboratory activities, emphasizing inquiry-based learning, experimental design, and exposure to authentic ecological research practices.</w:t>
      </w:r>
    </w:p>
    <w:p w14:paraId="0722DBBD" w14:textId="77777777" w:rsidR="006C24C0" w:rsidRDefault="00000000">
      <w:r>
        <w:rPr>
          <w:rFonts w:ascii="Arial" w:hAnsi="Arial"/>
          <w:b/>
          <w:sz w:val="20"/>
        </w:rPr>
        <w:t>Pedagogical Training and Teaching Development</w:t>
      </w:r>
    </w:p>
    <w:p w14:paraId="5F54A64B" w14:textId="1262798F" w:rsidR="006C24C0" w:rsidRDefault="00000000" w:rsidP="009E0D01">
      <w:pPr>
        <w:pStyle w:val="ListParagraph"/>
        <w:numPr>
          <w:ilvl w:val="0"/>
          <w:numId w:val="20"/>
        </w:numPr>
      </w:pPr>
      <w:r w:rsidRPr="009E0D01">
        <w:rPr>
          <w:rFonts w:ascii="Arial" w:hAnsi="Arial"/>
          <w:sz w:val="20"/>
        </w:rPr>
        <w:t>Veteran Teaching Assistant, Student-Centered Teaching Seminar — University of Maine Center for Innovation in Teaching and Learning (CITL), 2024 (inclusive, student-centered, evidence-based teaching).</w:t>
      </w:r>
    </w:p>
    <w:p w14:paraId="4D7C73C5" w14:textId="5FC0FA78" w:rsidR="006C24C0" w:rsidRDefault="00000000" w:rsidP="009E0D01">
      <w:pPr>
        <w:pStyle w:val="ListParagraph"/>
        <w:numPr>
          <w:ilvl w:val="0"/>
          <w:numId w:val="20"/>
        </w:numPr>
      </w:pPr>
      <w:r w:rsidRPr="009E0D01">
        <w:rPr>
          <w:rFonts w:ascii="Arial" w:hAnsi="Arial"/>
          <w:sz w:val="20"/>
        </w:rPr>
        <w:t>Graduate Teaching Academy — University of Maine Center for Innovation in Teaching and Learning (CITL), 2025: completed formal pedagogical training and earned a Certificate in Teaching (inclusive pedagogy, evidence-based instruction, reflective teaching practice).</w:t>
      </w:r>
    </w:p>
    <w:p w14:paraId="3A723551" w14:textId="77777777" w:rsidR="006C24C0" w:rsidRDefault="00000000">
      <w:pPr>
        <w:pBdr>
          <w:bottom w:val="single" w:sz="18" w:space="0" w:color="auto"/>
        </w:pBdr>
      </w:pPr>
      <w:r>
        <w:rPr>
          <w:rFonts w:ascii="Arial" w:hAnsi="Arial"/>
          <w:b/>
          <w:sz w:val="20"/>
        </w:rPr>
        <w:t>Publications</w:t>
      </w:r>
    </w:p>
    <w:p w14:paraId="4A743BB8" w14:textId="05A5258F" w:rsidR="006C24C0" w:rsidRDefault="00FF0D8A">
      <w:r>
        <w:rPr>
          <w:rFonts w:ascii="Arial" w:hAnsi="Arial"/>
          <w:b/>
          <w:sz w:val="20"/>
        </w:rPr>
        <w:t>Peer-Reviewed Journal</w:t>
      </w:r>
    </w:p>
    <w:p w14:paraId="449929E9" w14:textId="7610CB4E" w:rsidR="00894624" w:rsidRDefault="00000000" w:rsidP="00894624">
      <w:pPr>
        <w:pStyle w:val="ListParagraph"/>
        <w:numPr>
          <w:ilvl w:val="0"/>
          <w:numId w:val="21"/>
        </w:numPr>
      </w:pPr>
      <w:r w:rsidRPr="009E0D01">
        <w:rPr>
          <w:rFonts w:ascii="Arial" w:hAnsi="Arial"/>
          <w:sz w:val="20"/>
        </w:rPr>
        <w:t>Barai, K., Rahimzadeh-Bajgiran, P., Herrmann, I., &amp; Zhang, Y. J. (2025). Using Historical Remote Sensing Data to Reveal Factors Determining Wild Blueberry Productivity (Manuscript in Preparation)</w:t>
      </w:r>
    </w:p>
    <w:p w14:paraId="407393FB" w14:textId="6815B441" w:rsidR="006C24C0" w:rsidRDefault="00000000" w:rsidP="009E0D01">
      <w:pPr>
        <w:pStyle w:val="ListParagraph"/>
        <w:numPr>
          <w:ilvl w:val="0"/>
          <w:numId w:val="21"/>
        </w:numPr>
      </w:pPr>
      <w:r w:rsidRPr="009E0D01">
        <w:rPr>
          <w:rFonts w:ascii="Arial" w:hAnsi="Arial"/>
          <w:sz w:val="20"/>
        </w:rPr>
        <w:t xml:space="preserve">Barai, K., Wallhead, M., Hall, B., Rahimzadeh-Bajgiran, P., Meireles, J., Herrmann, I., &amp; Zhang, Y. J. (2025). Detecting spatial variation in wild blueberry water stress using UAV-borne thermal imagery: distinct temporal and reference temperature effects. Precision Agriculture, 26(1), 1-24. </w:t>
      </w:r>
      <w:hyperlink r:id="rId9" w:history="1">
        <w:r w:rsidR="00894624">
          <w:rPr>
            <w:rStyle w:val="Hyperlink"/>
            <w:rFonts w:ascii="Iskoola Pota" w:eastAsia="Iskoola Pota" w:hAnsi="Iskoola Pota" w:cs="Iskoola Pota"/>
            <w:sz w:val="20"/>
            <w:szCs w:val="20"/>
          </w:rPr>
          <w:t>Link</w:t>
        </w:r>
      </w:hyperlink>
    </w:p>
    <w:p w14:paraId="2D00EC09" w14:textId="57E8FC6C" w:rsidR="006C24C0" w:rsidRDefault="00000000" w:rsidP="009E0D01">
      <w:pPr>
        <w:pStyle w:val="ListParagraph"/>
        <w:numPr>
          <w:ilvl w:val="0"/>
          <w:numId w:val="21"/>
        </w:numPr>
      </w:pPr>
      <w:r w:rsidRPr="009E0D01">
        <w:rPr>
          <w:rFonts w:ascii="Arial" w:hAnsi="Arial"/>
          <w:sz w:val="20"/>
        </w:rPr>
        <w:t xml:space="preserve">Qu, H., Zheng, C., Ji, H., Barai, K., &amp; Zhang, Y. J. (2024). A fast and efficient approach to estimate wild blueberry yield using machine learning with drone photography: Flight altitude, sampling method and model effects. Computers and Electronics in Agriculture, 216, 108543. </w:t>
      </w:r>
      <w:hyperlink r:id="rId10" w:history="1">
        <w:r w:rsidR="00894624">
          <w:rPr>
            <w:rStyle w:val="Hyperlink"/>
            <w:rFonts w:ascii="Iskoola Pota" w:eastAsia="Iskoola Pota" w:hAnsi="Iskoola Pota" w:cs="Iskoola Pota"/>
            <w:sz w:val="20"/>
            <w:szCs w:val="20"/>
          </w:rPr>
          <w:t>Link</w:t>
        </w:r>
      </w:hyperlink>
    </w:p>
    <w:p w14:paraId="176BE5AC" w14:textId="57397A0A" w:rsidR="006C24C0" w:rsidRDefault="00000000" w:rsidP="009E0D01">
      <w:pPr>
        <w:pStyle w:val="ListParagraph"/>
        <w:numPr>
          <w:ilvl w:val="0"/>
          <w:numId w:val="21"/>
        </w:numPr>
      </w:pPr>
      <w:r w:rsidRPr="009E0D01">
        <w:rPr>
          <w:rFonts w:ascii="Arial" w:hAnsi="Arial"/>
          <w:sz w:val="20"/>
        </w:rPr>
        <w:t xml:space="preserve">Barai, K., Calderwood, L., Wallhead, M., Vanhanen, H., Hall, B., Drummond, F., &amp; Zhang, Y. J. (2022). High Variation in Yield among Wild Blueberry Genotypes: Can Yield Be Predicted by Leaf and Stem Functional Traits? Agronomy, 12(3), 617. </w:t>
      </w:r>
      <w:hyperlink r:id="rId11" w:history="1">
        <w:r w:rsidR="00894624">
          <w:rPr>
            <w:rStyle w:val="Hyperlink"/>
            <w:rFonts w:ascii="Iskoola Pota" w:eastAsia="Iskoola Pota" w:hAnsi="Iskoola Pota" w:cs="Iskoola Pota"/>
            <w:sz w:val="20"/>
            <w:szCs w:val="20"/>
          </w:rPr>
          <w:t>Link</w:t>
        </w:r>
      </w:hyperlink>
    </w:p>
    <w:p w14:paraId="2156A724" w14:textId="58E8B524" w:rsidR="006C24C0" w:rsidRDefault="00000000" w:rsidP="009E0D01">
      <w:pPr>
        <w:pStyle w:val="ListParagraph"/>
        <w:numPr>
          <w:ilvl w:val="0"/>
          <w:numId w:val="21"/>
        </w:numPr>
      </w:pPr>
      <w:r w:rsidRPr="009E0D01">
        <w:rPr>
          <w:rFonts w:ascii="Arial" w:hAnsi="Arial"/>
          <w:sz w:val="20"/>
        </w:rPr>
        <w:t xml:space="preserve">Schattman, R. E., Smart, A., Birkel, S., Jean, H., Barai, K., &amp; Zhang, Y. J. (2022). Strawberry Growth under Current and Future Rainfall Scenarios. Water, 14(3), 313. </w:t>
      </w:r>
      <w:hyperlink r:id="rId12" w:history="1">
        <w:r w:rsidR="00894624">
          <w:rPr>
            <w:rStyle w:val="Hyperlink"/>
            <w:rFonts w:ascii="Iskoola Pota" w:eastAsia="Iskoola Pota" w:hAnsi="Iskoola Pota" w:cs="Iskoola Pota"/>
            <w:sz w:val="20"/>
            <w:szCs w:val="20"/>
          </w:rPr>
          <w:t>Link</w:t>
        </w:r>
      </w:hyperlink>
    </w:p>
    <w:p w14:paraId="1456D7A3" w14:textId="696A8BDD" w:rsidR="006C24C0" w:rsidRDefault="00000000" w:rsidP="009E0D01">
      <w:pPr>
        <w:pStyle w:val="ListParagraph"/>
        <w:numPr>
          <w:ilvl w:val="0"/>
          <w:numId w:val="21"/>
        </w:numPr>
      </w:pPr>
      <w:r w:rsidRPr="009E0D01">
        <w:rPr>
          <w:rFonts w:ascii="Arial" w:hAnsi="Arial"/>
          <w:sz w:val="20"/>
        </w:rPr>
        <w:t xml:space="preserve">Barai, K., Tasnim, R., Hall, B., Rahimzadeh-Bajgiran, P., &amp; Zhang, Y. J. (2021). Is Drought Increasing in Maine and Hurting Wild Blueberry Production? Climate, 9(12), 178. </w:t>
      </w:r>
      <w:hyperlink r:id="rId13" w:history="1">
        <w:r w:rsidR="00894624">
          <w:rPr>
            <w:rStyle w:val="Hyperlink"/>
            <w:rFonts w:ascii="Iskoola Pota" w:eastAsia="Iskoola Pota" w:hAnsi="Iskoola Pota" w:cs="Iskoola Pota"/>
            <w:sz w:val="20"/>
            <w:szCs w:val="20"/>
          </w:rPr>
          <w:t>Link</w:t>
        </w:r>
      </w:hyperlink>
    </w:p>
    <w:p w14:paraId="629B4D99" w14:textId="0E04AB38" w:rsidR="006C24C0" w:rsidRDefault="00000000" w:rsidP="009E0D01">
      <w:pPr>
        <w:pStyle w:val="ListParagraph"/>
        <w:numPr>
          <w:ilvl w:val="0"/>
          <w:numId w:val="21"/>
        </w:numPr>
      </w:pPr>
      <w:r w:rsidRPr="009E0D01">
        <w:rPr>
          <w:rFonts w:ascii="Arial" w:hAnsi="Arial"/>
          <w:sz w:val="20"/>
        </w:rPr>
        <w:lastRenderedPageBreak/>
        <w:t xml:space="preserve">Chen, Y. J., Maenpuen, P., Zhang, Y. J., Barai, K., Katabuchi, M., Gao, H., ... &amp; Zhang, J. L. (2021). Quantifying vulnerability to embolism in tropical trees and lianas using five methods: can discrepancies be explained by xylem structural traits? New Phytologist, 229(2), 805-819. </w:t>
      </w:r>
      <w:hyperlink r:id="rId14" w:history="1">
        <w:r w:rsidR="00894624">
          <w:rPr>
            <w:rStyle w:val="Hyperlink"/>
            <w:rFonts w:ascii="Iskoola Pota" w:eastAsia="Iskoola Pota" w:hAnsi="Iskoola Pota" w:cs="Iskoola Pota"/>
            <w:sz w:val="20"/>
            <w:szCs w:val="20"/>
          </w:rPr>
          <w:t>Link</w:t>
        </w:r>
      </w:hyperlink>
    </w:p>
    <w:p w14:paraId="7AFCC80F" w14:textId="77777777" w:rsidR="006C24C0" w:rsidRDefault="00000000">
      <w:r>
        <w:rPr>
          <w:rFonts w:ascii="Arial" w:hAnsi="Arial"/>
          <w:b/>
          <w:sz w:val="20"/>
        </w:rPr>
        <w:t>Conference Proceedings</w:t>
      </w:r>
    </w:p>
    <w:p w14:paraId="4E93F3B7" w14:textId="2F645BB1" w:rsidR="006C24C0" w:rsidRDefault="00000000" w:rsidP="009E0D01">
      <w:pPr>
        <w:pStyle w:val="ListParagraph"/>
        <w:numPr>
          <w:ilvl w:val="0"/>
          <w:numId w:val="22"/>
        </w:numPr>
      </w:pPr>
      <w:r w:rsidRPr="009E0D01">
        <w:rPr>
          <w:rFonts w:ascii="Arial" w:hAnsi="Arial"/>
          <w:sz w:val="20"/>
        </w:rPr>
        <w:t>Tran, T., Barai, K., Zhang, Y. J., Dhiman, V., Hodeghatta, U. R (2024). Water Potential and Relative Water Content Prediction of Wild Blueberries during Drought Treatment Using Hyperspectral Sensor and Machine Learning. In Proceedings of the 16th International Conference on Precision Agriculture. Manhattan, Kansas: International Society of Precision Agriculture</w:t>
      </w:r>
    </w:p>
    <w:p w14:paraId="1CF98E85" w14:textId="7EF1FCD6" w:rsidR="006C24C0" w:rsidRDefault="00000000" w:rsidP="009E0D01">
      <w:pPr>
        <w:pStyle w:val="ListParagraph"/>
        <w:numPr>
          <w:ilvl w:val="0"/>
          <w:numId w:val="22"/>
        </w:numPr>
      </w:pPr>
      <w:proofErr w:type="spellStart"/>
      <w:r w:rsidRPr="009E0D01">
        <w:rPr>
          <w:rFonts w:ascii="Arial" w:hAnsi="Arial"/>
          <w:sz w:val="20"/>
        </w:rPr>
        <w:t>Ewanik</w:t>
      </w:r>
      <w:proofErr w:type="spellEnd"/>
      <w:r w:rsidRPr="009E0D01">
        <w:rPr>
          <w:rFonts w:ascii="Arial" w:hAnsi="Arial"/>
          <w:sz w:val="20"/>
        </w:rPr>
        <w:t>, C., Barai, K., Zhang, Y. J., Hodeghatta, U. R., Dhiman, V (2024). Airborne Spectral Detection of Leaf Chlorophyll Concentration in Wild Blueberries. In Proceedings of the 16th International Conference on Precision Agriculture. Manhattan, Kansas: International Society of Precision Agriculture</w:t>
      </w:r>
    </w:p>
    <w:p w14:paraId="2CDD5265" w14:textId="77777777" w:rsidR="006C24C0" w:rsidRDefault="00000000">
      <w:pPr>
        <w:pBdr>
          <w:bottom w:val="single" w:sz="18" w:space="0" w:color="auto"/>
        </w:pBdr>
      </w:pPr>
      <w:r>
        <w:rPr>
          <w:rFonts w:ascii="Arial" w:hAnsi="Arial"/>
          <w:b/>
          <w:sz w:val="20"/>
        </w:rPr>
        <w:t>Technical Skills</w:t>
      </w:r>
    </w:p>
    <w:p w14:paraId="41AEAA82" w14:textId="1F5C8A8C" w:rsidR="006C24C0" w:rsidRDefault="00000000" w:rsidP="009E0D01">
      <w:pPr>
        <w:pStyle w:val="ListParagraph"/>
        <w:numPr>
          <w:ilvl w:val="0"/>
          <w:numId w:val="23"/>
        </w:numPr>
      </w:pPr>
      <w:r w:rsidRPr="009E0D01">
        <w:rPr>
          <w:rFonts w:ascii="Arial" w:hAnsi="Arial"/>
          <w:sz w:val="20"/>
        </w:rPr>
        <w:t>Analytical Experiences: Geospatial Data Analysis, Spectral (Multi-spectral, Hyperspectral &amp; Thermal) Data Processing and Analysis, Machine Learning Applications.</w:t>
      </w:r>
    </w:p>
    <w:p w14:paraId="64D01172" w14:textId="6FC3BE1C" w:rsidR="006C24C0" w:rsidRDefault="00000000" w:rsidP="009E0D01">
      <w:pPr>
        <w:pStyle w:val="ListParagraph"/>
        <w:numPr>
          <w:ilvl w:val="0"/>
          <w:numId w:val="23"/>
        </w:numPr>
      </w:pPr>
      <w:r w:rsidRPr="009E0D01">
        <w:rPr>
          <w:rFonts w:ascii="Arial" w:hAnsi="Arial"/>
          <w:sz w:val="20"/>
        </w:rPr>
        <w:t>Equipment Experiences: SVC HR-1024i- Spectroradiometer, CID CI-710s SpectraVue Leaf Spectrometer, LI-600- Stomatal Conductance Meter, SPAD 502 - Chlorophyll Meter, ACM 200- Anthocyanin Content Meter, LI-3000C Leaf Area Meter, LI-6400 Photosynthetic Measurement System, PMS 1505D Pressure Chamber Leaf Water Potential Measurement, Stem Hydraulic Pressure Measurement, PressureVolume Analysis, TDR 150 Soil Moisture Content Meter, ImageJ.</w:t>
      </w:r>
    </w:p>
    <w:p w14:paraId="1D3A228D" w14:textId="580080E3" w:rsidR="006C24C0" w:rsidRDefault="00000000" w:rsidP="009E0D01">
      <w:pPr>
        <w:pStyle w:val="ListParagraph"/>
        <w:numPr>
          <w:ilvl w:val="0"/>
          <w:numId w:val="23"/>
        </w:numPr>
      </w:pPr>
      <w:r w:rsidRPr="009E0D01">
        <w:rPr>
          <w:rFonts w:ascii="Arial" w:hAnsi="Arial"/>
          <w:sz w:val="20"/>
        </w:rPr>
        <w:t>Remote Sensing Tools &amp; Software</w:t>
      </w:r>
      <w:r w:rsidR="00B04AA4">
        <w:rPr>
          <w:rFonts w:ascii="Arial" w:hAnsi="Arial"/>
          <w:sz w:val="20"/>
        </w:rPr>
        <w:t xml:space="preserve"> Experiences</w:t>
      </w:r>
      <w:r w:rsidRPr="009E0D01">
        <w:rPr>
          <w:rFonts w:ascii="Arial" w:hAnsi="Arial"/>
          <w:sz w:val="20"/>
        </w:rPr>
        <w:t>: ArcGIS Pro, ArcMap, QGIS, ENVI, Google Earth Engine, Pix4D, UAV Flight Planning, Agisoft Metashape, Headwall Photonics Micro A-Series Hyperspectral Imaging Spectrometer, Micasense Altum Multispectral Sensor, Satellite Data and Products (MODIS, Landsat, Sentinel).</w:t>
      </w:r>
    </w:p>
    <w:p w14:paraId="5A4C306C" w14:textId="00098935" w:rsidR="006C24C0" w:rsidRDefault="00000000" w:rsidP="009E0D01">
      <w:pPr>
        <w:pStyle w:val="ListParagraph"/>
        <w:numPr>
          <w:ilvl w:val="0"/>
          <w:numId w:val="23"/>
        </w:numPr>
      </w:pPr>
      <w:r w:rsidRPr="009E0D01">
        <w:rPr>
          <w:rFonts w:ascii="Arial" w:hAnsi="Arial"/>
          <w:sz w:val="20"/>
        </w:rPr>
        <w:t>Programming Languages: R, Python, JavaScript.</w:t>
      </w:r>
    </w:p>
    <w:p w14:paraId="37EA77BA" w14:textId="2A443466" w:rsidR="006C24C0" w:rsidRDefault="00000000" w:rsidP="009E0D01">
      <w:pPr>
        <w:pStyle w:val="ListParagraph"/>
        <w:numPr>
          <w:ilvl w:val="0"/>
          <w:numId w:val="23"/>
        </w:numPr>
      </w:pPr>
      <w:r w:rsidRPr="009E0D01">
        <w:rPr>
          <w:rFonts w:ascii="Arial" w:hAnsi="Arial"/>
          <w:sz w:val="20"/>
        </w:rPr>
        <w:t>Statistical Software: RStudio, SPSS, SAS.</w:t>
      </w:r>
    </w:p>
    <w:p w14:paraId="38FFE1E7" w14:textId="70D29528" w:rsidR="006C24C0" w:rsidRDefault="00000000" w:rsidP="009E0D01">
      <w:pPr>
        <w:pStyle w:val="ListParagraph"/>
        <w:numPr>
          <w:ilvl w:val="0"/>
          <w:numId w:val="23"/>
        </w:numPr>
      </w:pPr>
      <w:r w:rsidRPr="009E0D01">
        <w:rPr>
          <w:rFonts w:ascii="Arial" w:hAnsi="Arial"/>
          <w:sz w:val="20"/>
        </w:rPr>
        <w:t>Soft Skills: Teamwork, Mentorship, Creative Thinking, Problem-solving, Collaboration, Communication, Leadership, Able to Multitask on Projects, Detail-Oriented, Project Management, Equipment Safety &amp; Management, Designing and Conducting Lab/ Field Experiments.</w:t>
      </w:r>
    </w:p>
    <w:p w14:paraId="4B8A31C2" w14:textId="77EE27E7" w:rsidR="006C24C0" w:rsidRDefault="00000000">
      <w:pPr>
        <w:pBdr>
          <w:bottom w:val="single" w:sz="18" w:space="0" w:color="auto"/>
        </w:pBdr>
      </w:pPr>
      <w:r>
        <w:rPr>
          <w:rFonts w:ascii="Arial" w:hAnsi="Arial"/>
          <w:b/>
          <w:sz w:val="20"/>
        </w:rPr>
        <w:t>Conferences</w:t>
      </w:r>
      <w:r w:rsidR="004522CA">
        <w:rPr>
          <w:rFonts w:ascii="Arial" w:hAnsi="Arial"/>
          <w:b/>
          <w:sz w:val="20"/>
        </w:rPr>
        <w:t xml:space="preserve"> Attended</w:t>
      </w:r>
    </w:p>
    <w:p w14:paraId="5FEBBDAB" w14:textId="1A4A027C" w:rsidR="004522CA" w:rsidRPr="009E0D01" w:rsidRDefault="004522CA" w:rsidP="009E0D01">
      <w:pPr>
        <w:pStyle w:val="ListParagraph"/>
        <w:numPr>
          <w:ilvl w:val="0"/>
          <w:numId w:val="24"/>
        </w:numPr>
        <w:rPr>
          <w:rFonts w:ascii="Arial" w:hAnsi="Arial"/>
          <w:sz w:val="20"/>
        </w:rPr>
      </w:pPr>
      <w:r w:rsidRPr="009E0D01">
        <w:rPr>
          <w:rFonts w:ascii="Arial" w:hAnsi="Arial"/>
          <w:sz w:val="20"/>
        </w:rPr>
        <w:t>American Geophysical Union (AGU) Meeting (2025)</w:t>
      </w:r>
    </w:p>
    <w:p w14:paraId="0FA3CD53" w14:textId="005FF493" w:rsidR="006C24C0" w:rsidRPr="009E0D01" w:rsidRDefault="00000000" w:rsidP="009E0D01">
      <w:pPr>
        <w:pStyle w:val="ListParagraph"/>
        <w:numPr>
          <w:ilvl w:val="0"/>
          <w:numId w:val="24"/>
        </w:numPr>
        <w:rPr>
          <w:rFonts w:ascii="Arial" w:hAnsi="Arial"/>
          <w:sz w:val="20"/>
        </w:rPr>
      </w:pPr>
      <w:r w:rsidRPr="009E0D01">
        <w:rPr>
          <w:rFonts w:ascii="Arial" w:hAnsi="Arial"/>
          <w:sz w:val="20"/>
        </w:rPr>
        <w:t>North American Plant Phenotyping Network Annual Conference, 2025.</w:t>
      </w:r>
    </w:p>
    <w:p w14:paraId="1A08A792" w14:textId="749F3906" w:rsidR="006C24C0" w:rsidRDefault="00000000" w:rsidP="009E0D01">
      <w:pPr>
        <w:pStyle w:val="ListParagraph"/>
        <w:numPr>
          <w:ilvl w:val="0"/>
          <w:numId w:val="24"/>
        </w:numPr>
      </w:pPr>
      <w:r w:rsidRPr="009E0D01">
        <w:rPr>
          <w:rFonts w:ascii="Arial" w:hAnsi="Arial"/>
          <w:sz w:val="20"/>
        </w:rPr>
        <w:t>16th International Conference on Precision Agriculture, 2024.</w:t>
      </w:r>
    </w:p>
    <w:p w14:paraId="59114B47" w14:textId="7DC3F9D0" w:rsidR="006C24C0" w:rsidRDefault="00000000" w:rsidP="009E0D01">
      <w:pPr>
        <w:pStyle w:val="ListParagraph"/>
        <w:numPr>
          <w:ilvl w:val="0"/>
          <w:numId w:val="24"/>
        </w:numPr>
      </w:pPr>
      <w:r w:rsidRPr="009E0D01">
        <w:rPr>
          <w:rFonts w:ascii="Arial" w:hAnsi="Arial"/>
          <w:sz w:val="20"/>
        </w:rPr>
        <w:t>Maine Wild Blueberry Conference, 2020, 2022, 2024.</w:t>
      </w:r>
    </w:p>
    <w:p w14:paraId="0781C853" w14:textId="0DE3286C" w:rsidR="006C24C0" w:rsidRPr="009E0D01" w:rsidRDefault="00000000" w:rsidP="009E0D01">
      <w:pPr>
        <w:pStyle w:val="ListParagraph"/>
        <w:numPr>
          <w:ilvl w:val="0"/>
          <w:numId w:val="24"/>
        </w:numPr>
        <w:rPr>
          <w:rFonts w:ascii="Arial" w:hAnsi="Arial"/>
          <w:sz w:val="20"/>
        </w:rPr>
      </w:pPr>
      <w:r w:rsidRPr="009E0D01">
        <w:rPr>
          <w:rFonts w:ascii="Arial" w:hAnsi="Arial"/>
          <w:sz w:val="20"/>
        </w:rPr>
        <w:t>Geo for Good Summit (Online) 2020, 2021, 2022.</w:t>
      </w:r>
    </w:p>
    <w:p w14:paraId="3DF630CE" w14:textId="0FABA437" w:rsidR="004522CA" w:rsidRDefault="004522CA" w:rsidP="004522CA">
      <w:pPr>
        <w:pBdr>
          <w:bottom w:val="single" w:sz="18" w:space="0" w:color="auto"/>
        </w:pBdr>
      </w:pPr>
      <w:r>
        <w:rPr>
          <w:rFonts w:ascii="Arial" w:hAnsi="Arial"/>
          <w:b/>
          <w:sz w:val="20"/>
        </w:rPr>
        <w:t>Conferences Presentations</w:t>
      </w:r>
    </w:p>
    <w:p w14:paraId="1810F4D4" w14:textId="5E829CE2" w:rsidR="004522CA" w:rsidRPr="009E0D01" w:rsidRDefault="004522CA" w:rsidP="009E0D01">
      <w:pPr>
        <w:pStyle w:val="ListParagraph"/>
        <w:numPr>
          <w:ilvl w:val="0"/>
          <w:numId w:val="25"/>
        </w:numPr>
        <w:rPr>
          <w:rFonts w:ascii="Arial" w:hAnsi="Arial"/>
          <w:sz w:val="20"/>
        </w:rPr>
      </w:pPr>
      <w:r w:rsidRPr="009E0D01">
        <w:rPr>
          <w:rFonts w:ascii="Arial" w:hAnsi="Arial"/>
          <w:sz w:val="20"/>
        </w:rPr>
        <w:t>American Geophysical Union (AGU) Meeting (2025): Studying the effect of climatic variables on wild blueberry productivity and modeling yield using MODIS photosynthetic productivity products (Oral).</w:t>
      </w:r>
    </w:p>
    <w:p w14:paraId="6EAF121E" w14:textId="5897D510" w:rsidR="004522CA" w:rsidRPr="009E0D01" w:rsidRDefault="004522CA" w:rsidP="009E0D01">
      <w:pPr>
        <w:pStyle w:val="ListParagraph"/>
        <w:numPr>
          <w:ilvl w:val="0"/>
          <w:numId w:val="25"/>
        </w:numPr>
        <w:rPr>
          <w:rFonts w:ascii="Arial" w:hAnsi="Arial"/>
          <w:sz w:val="20"/>
        </w:rPr>
      </w:pPr>
      <w:r w:rsidRPr="009E0D01">
        <w:rPr>
          <w:rFonts w:ascii="Arial" w:hAnsi="Arial"/>
          <w:sz w:val="20"/>
        </w:rPr>
        <w:t>13th International Vaccinium Symposium (2024): Climatic determinants of wild blueberry productivity (Oral).</w:t>
      </w:r>
    </w:p>
    <w:p w14:paraId="0C0BE29C" w14:textId="578D261E" w:rsidR="004522CA" w:rsidRPr="009E0D01" w:rsidRDefault="004522CA" w:rsidP="009E0D01">
      <w:pPr>
        <w:pStyle w:val="ListParagraph"/>
        <w:numPr>
          <w:ilvl w:val="0"/>
          <w:numId w:val="25"/>
        </w:numPr>
        <w:rPr>
          <w:rFonts w:ascii="Arial" w:hAnsi="Arial"/>
          <w:sz w:val="20"/>
        </w:rPr>
      </w:pPr>
      <w:r w:rsidRPr="009E0D01">
        <w:rPr>
          <w:rFonts w:ascii="Arial" w:hAnsi="Arial"/>
          <w:sz w:val="20"/>
        </w:rPr>
        <w:t>16th International Conference on Precision Agriculture (2024): Airborne spectral detection of leaf chlorophyll concentration in wild blueberries (Poster)</w:t>
      </w:r>
    </w:p>
    <w:p w14:paraId="3F012F6C" w14:textId="416EED29" w:rsidR="004522CA" w:rsidRPr="009E0D01" w:rsidRDefault="004522CA" w:rsidP="009E0D01">
      <w:pPr>
        <w:pStyle w:val="ListParagraph"/>
        <w:numPr>
          <w:ilvl w:val="0"/>
          <w:numId w:val="25"/>
        </w:numPr>
        <w:rPr>
          <w:rFonts w:ascii="Arial" w:hAnsi="Arial"/>
          <w:sz w:val="20"/>
        </w:rPr>
      </w:pPr>
      <w:r w:rsidRPr="009E0D01">
        <w:rPr>
          <w:rFonts w:ascii="Arial" w:hAnsi="Arial"/>
          <w:sz w:val="20"/>
        </w:rPr>
        <w:t>16th International Conference on Precision Agriculture (2024): Water Potential and Relative Water Content Prediction of Wild Blueberries during Drought Treatment Using Hyperspectral Sensor and Machine Learning (Oral).</w:t>
      </w:r>
    </w:p>
    <w:p w14:paraId="2B851748" w14:textId="4FEC9076" w:rsidR="004522CA" w:rsidRPr="009E0D01" w:rsidRDefault="004522CA" w:rsidP="009E0D01">
      <w:pPr>
        <w:pStyle w:val="ListParagraph"/>
        <w:numPr>
          <w:ilvl w:val="0"/>
          <w:numId w:val="25"/>
        </w:numPr>
        <w:rPr>
          <w:rFonts w:ascii="Arial" w:hAnsi="Arial"/>
          <w:sz w:val="20"/>
        </w:rPr>
      </w:pPr>
      <w:r w:rsidRPr="009E0D01">
        <w:rPr>
          <w:rFonts w:ascii="Arial" w:hAnsi="Arial"/>
          <w:sz w:val="20"/>
        </w:rPr>
        <w:t>IEEE Systems and Technologies for Remote Sensing Applications Through Unmanned Aerial Systems (STRATUS) Conference (2024): Detecting spatial variation in wild blueberry water stress using UAV-borne thermal imagery (Oral).</w:t>
      </w:r>
    </w:p>
    <w:p w14:paraId="1B1CA933" w14:textId="16547B94" w:rsidR="004522CA" w:rsidRPr="009E0D01" w:rsidRDefault="004522CA" w:rsidP="009E0D01">
      <w:pPr>
        <w:pStyle w:val="ListParagraph"/>
        <w:numPr>
          <w:ilvl w:val="0"/>
          <w:numId w:val="25"/>
        </w:numPr>
        <w:rPr>
          <w:rFonts w:ascii="Arial" w:hAnsi="Arial"/>
          <w:sz w:val="20"/>
        </w:rPr>
      </w:pPr>
      <w:r w:rsidRPr="009E0D01">
        <w:rPr>
          <w:rFonts w:ascii="Arial" w:hAnsi="Arial"/>
          <w:sz w:val="20"/>
        </w:rPr>
        <w:lastRenderedPageBreak/>
        <w:t>Wild Blueberry Conference (2023): Using historical remote sensing data to reveal factors determining wild blueberry productivity (Poster).</w:t>
      </w:r>
    </w:p>
    <w:p w14:paraId="793790E1" w14:textId="42158DC5" w:rsidR="00FF0D8A" w:rsidRPr="009E0D01" w:rsidRDefault="00FF0D8A" w:rsidP="009E0D01">
      <w:pPr>
        <w:pStyle w:val="ListParagraph"/>
        <w:numPr>
          <w:ilvl w:val="0"/>
          <w:numId w:val="25"/>
        </w:numPr>
        <w:rPr>
          <w:rFonts w:ascii="Arial" w:hAnsi="Arial"/>
          <w:sz w:val="20"/>
        </w:rPr>
      </w:pPr>
      <w:r w:rsidRPr="009E0D01">
        <w:rPr>
          <w:rFonts w:ascii="Arial" w:hAnsi="Arial"/>
          <w:sz w:val="20"/>
        </w:rPr>
        <w:t>Maine Sustainability &amp; Water Conference (2021): An UAV-based Remote Sensing Platform to Monitor the Physiological Status of Wild Blueberries for Precision Management.</w:t>
      </w:r>
    </w:p>
    <w:p w14:paraId="00BE4993" w14:textId="2AC6C360" w:rsidR="004522CA" w:rsidRPr="004522CA" w:rsidRDefault="00FF0D8A" w:rsidP="004522CA">
      <w:pPr>
        <w:pBdr>
          <w:bottom w:val="single" w:sz="18" w:space="0" w:color="auto"/>
        </w:pBdr>
      </w:pPr>
      <w:r w:rsidRPr="00FF0D8A">
        <w:rPr>
          <w:rFonts w:ascii="Arial" w:hAnsi="Arial"/>
          <w:b/>
          <w:sz w:val="20"/>
        </w:rPr>
        <w:t>Professional Training</w:t>
      </w:r>
    </w:p>
    <w:p w14:paraId="7EA46504" w14:textId="31969C6C" w:rsidR="00FF0D8A" w:rsidRPr="009E0D01" w:rsidRDefault="00FF0D8A" w:rsidP="009E0D01">
      <w:pPr>
        <w:pStyle w:val="ListParagraph"/>
        <w:numPr>
          <w:ilvl w:val="0"/>
          <w:numId w:val="26"/>
        </w:numPr>
        <w:rPr>
          <w:rFonts w:ascii="Arial" w:hAnsi="Arial"/>
          <w:sz w:val="20"/>
        </w:rPr>
      </w:pPr>
      <w:r w:rsidRPr="009E0D01">
        <w:rPr>
          <w:rFonts w:ascii="Arial" w:hAnsi="Arial"/>
          <w:sz w:val="20"/>
        </w:rPr>
        <w:t>Graduate Teaching Academy Certificate in Teaching (inclusive pedagogy, evidence-based instruction, reflective practice)</w:t>
      </w:r>
      <w:r w:rsidR="006130FB" w:rsidRPr="009E0D01">
        <w:rPr>
          <w:rFonts w:ascii="Arial" w:hAnsi="Arial"/>
          <w:sz w:val="20"/>
        </w:rPr>
        <w:t>-</w:t>
      </w:r>
      <w:r w:rsidRPr="009E0D01">
        <w:rPr>
          <w:rFonts w:ascii="Arial" w:hAnsi="Arial"/>
          <w:sz w:val="20"/>
        </w:rPr>
        <w:t xml:space="preserve"> University of Maine Center for Innovation in Teaching and Learning (CITL), 2025.</w:t>
      </w:r>
    </w:p>
    <w:p w14:paraId="1CBBC904" w14:textId="310AFCBB" w:rsidR="006C24C0" w:rsidRPr="009E0D01" w:rsidRDefault="00000000" w:rsidP="009E0D01">
      <w:pPr>
        <w:pStyle w:val="ListParagraph"/>
        <w:numPr>
          <w:ilvl w:val="0"/>
          <w:numId w:val="26"/>
        </w:numPr>
        <w:rPr>
          <w:rFonts w:ascii="Arial" w:hAnsi="Arial"/>
          <w:sz w:val="20"/>
        </w:rPr>
      </w:pPr>
      <w:r w:rsidRPr="009E0D01">
        <w:rPr>
          <w:rFonts w:ascii="Arial" w:hAnsi="Arial"/>
          <w:sz w:val="20"/>
        </w:rPr>
        <w:t>Workshop- GIS-based Spatial Interpolation Methods (ICPA, Manhattan, Kansas), 2024.</w:t>
      </w:r>
    </w:p>
    <w:p w14:paraId="6B1B5A65" w14:textId="3D7C77C8" w:rsidR="006C24C0" w:rsidRDefault="00000000" w:rsidP="009E0D01">
      <w:pPr>
        <w:pStyle w:val="ListParagraph"/>
        <w:numPr>
          <w:ilvl w:val="0"/>
          <w:numId w:val="26"/>
        </w:numPr>
      </w:pPr>
      <w:r w:rsidRPr="009E0D01">
        <w:rPr>
          <w:rFonts w:ascii="Arial" w:hAnsi="Arial"/>
          <w:sz w:val="20"/>
        </w:rPr>
        <w:t>Bootcamp- Data Science Skill-building Bootcamp (University of Maine), 2023.</w:t>
      </w:r>
    </w:p>
    <w:p w14:paraId="1367BA86" w14:textId="0C2B5D44" w:rsidR="006C24C0" w:rsidRDefault="00000000" w:rsidP="009E0D01">
      <w:pPr>
        <w:pStyle w:val="ListParagraph"/>
        <w:numPr>
          <w:ilvl w:val="0"/>
          <w:numId w:val="26"/>
        </w:numPr>
      </w:pPr>
      <w:r w:rsidRPr="009E0D01">
        <w:rPr>
          <w:rFonts w:ascii="Arial" w:hAnsi="Arial"/>
          <w:sz w:val="20"/>
        </w:rPr>
        <w:t>Bootcamp- Introduction to Deep Learning (University of Maine), 2023.</w:t>
      </w:r>
    </w:p>
    <w:p w14:paraId="0D6B5477" w14:textId="5CA6E4CD" w:rsidR="006C24C0" w:rsidRDefault="00000000" w:rsidP="009E0D01">
      <w:pPr>
        <w:pStyle w:val="ListParagraph"/>
        <w:numPr>
          <w:ilvl w:val="0"/>
          <w:numId w:val="26"/>
        </w:numPr>
      </w:pPr>
      <w:r w:rsidRPr="009E0D01">
        <w:rPr>
          <w:rFonts w:ascii="Arial" w:hAnsi="Arial"/>
          <w:sz w:val="20"/>
        </w:rPr>
        <w:t>Workshop- NASA ARSET: Fundamentals of Machine Learning for Earth Science (Online), 2023.</w:t>
      </w:r>
    </w:p>
    <w:p w14:paraId="69940C08" w14:textId="1F12ADBE" w:rsidR="006C24C0" w:rsidRDefault="00000000" w:rsidP="009E0D01">
      <w:pPr>
        <w:pStyle w:val="ListParagraph"/>
        <w:numPr>
          <w:ilvl w:val="0"/>
          <w:numId w:val="26"/>
        </w:numPr>
      </w:pPr>
      <w:r w:rsidRPr="009E0D01">
        <w:rPr>
          <w:rFonts w:ascii="Arial" w:hAnsi="Arial"/>
          <w:sz w:val="20"/>
        </w:rPr>
        <w:t>Workshop- NASA ARSET: Applications of Remote Sensing-Based ET Data Products (Online), 2022.</w:t>
      </w:r>
    </w:p>
    <w:p w14:paraId="6F9E6E96" w14:textId="6B8485CE" w:rsidR="006C24C0" w:rsidRDefault="00000000" w:rsidP="009E0D01">
      <w:pPr>
        <w:pStyle w:val="ListParagraph"/>
        <w:numPr>
          <w:ilvl w:val="0"/>
          <w:numId w:val="26"/>
        </w:numPr>
      </w:pPr>
      <w:r w:rsidRPr="009E0D01">
        <w:rPr>
          <w:rFonts w:ascii="Arial" w:hAnsi="Arial"/>
          <w:sz w:val="20"/>
        </w:rPr>
        <w:t>Workshop- Google Earth Engine (Online), 2020, 2021.</w:t>
      </w:r>
    </w:p>
    <w:p w14:paraId="2C056EF9" w14:textId="3DA9CFCB" w:rsidR="006C24C0" w:rsidRDefault="00000000" w:rsidP="009E0D01">
      <w:pPr>
        <w:pStyle w:val="ListParagraph"/>
        <w:numPr>
          <w:ilvl w:val="0"/>
          <w:numId w:val="26"/>
        </w:numPr>
      </w:pPr>
      <w:r w:rsidRPr="009E0D01">
        <w:rPr>
          <w:rFonts w:ascii="Arial" w:hAnsi="Arial"/>
          <w:sz w:val="20"/>
        </w:rPr>
        <w:t>Workshop- World GIS Day by Maine Geospatial Institute (Online), 2020.</w:t>
      </w:r>
    </w:p>
    <w:p w14:paraId="677F114F" w14:textId="77777777" w:rsidR="006C24C0" w:rsidRDefault="00000000">
      <w:pPr>
        <w:pBdr>
          <w:bottom w:val="single" w:sz="18" w:space="0" w:color="auto"/>
        </w:pBdr>
      </w:pPr>
      <w:r>
        <w:rPr>
          <w:rFonts w:ascii="Arial" w:hAnsi="Arial"/>
          <w:b/>
          <w:sz w:val="20"/>
        </w:rPr>
        <w:t>Media Coverage</w:t>
      </w:r>
    </w:p>
    <w:p w14:paraId="10C7EF26" w14:textId="0376768A" w:rsidR="006C24C0" w:rsidRDefault="00000000" w:rsidP="009E0D01">
      <w:pPr>
        <w:pStyle w:val="ListParagraph"/>
        <w:numPr>
          <w:ilvl w:val="0"/>
          <w:numId w:val="27"/>
        </w:numPr>
      </w:pPr>
      <w:r w:rsidRPr="009E0D01">
        <w:rPr>
          <w:rFonts w:ascii="Arial" w:hAnsi="Arial"/>
          <w:sz w:val="20"/>
        </w:rPr>
        <w:t>Research on drone-based remote sensing for precision agriculture in wild blueberries was featured on UMaine Research News (2024).</w:t>
      </w:r>
    </w:p>
    <w:p w14:paraId="612E4A69" w14:textId="4E2DE96A" w:rsidR="006C24C0" w:rsidRDefault="00000000" w:rsidP="009E0D01">
      <w:pPr>
        <w:pStyle w:val="ListParagraph"/>
        <w:numPr>
          <w:ilvl w:val="0"/>
          <w:numId w:val="27"/>
        </w:numPr>
      </w:pPr>
      <w:r w:rsidRPr="009E0D01">
        <w:rPr>
          <w:rFonts w:ascii="Arial" w:hAnsi="Arial"/>
          <w:sz w:val="20"/>
        </w:rPr>
        <w:t>Research on quantifying historical drought impact on wild blueberry vegetation health and yield was featured on Bangor Daily News, UMaine News, and Morning AgClips (2022).</w:t>
      </w:r>
    </w:p>
    <w:p w14:paraId="47E99488" w14:textId="77777777" w:rsidR="006C24C0" w:rsidRDefault="00000000">
      <w:pPr>
        <w:pBdr>
          <w:bottom w:val="single" w:sz="18" w:space="0" w:color="auto"/>
        </w:pBdr>
      </w:pPr>
      <w:r>
        <w:rPr>
          <w:rFonts w:ascii="Arial" w:hAnsi="Arial"/>
          <w:b/>
          <w:sz w:val="20"/>
        </w:rPr>
        <w:t>Awards</w:t>
      </w:r>
    </w:p>
    <w:p w14:paraId="66F3FEF2" w14:textId="6932B746" w:rsidR="006C24C0" w:rsidRDefault="00000000" w:rsidP="009E0D01">
      <w:pPr>
        <w:pStyle w:val="ListParagraph"/>
        <w:numPr>
          <w:ilvl w:val="0"/>
          <w:numId w:val="28"/>
        </w:numPr>
      </w:pPr>
      <w:r w:rsidRPr="009E0D01">
        <w:rPr>
          <w:rFonts w:ascii="Arial" w:hAnsi="Arial"/>
          <w:sz w:val="20"/>
        </w:rPr>
        <w:t>North American Plant Phenotyping Network Conference Attendance Award (2025).</w:t>
      </w:r>
    </w:p>
    <w:p w14:paraId="39886614" w14:textId="3FE61732" w:rsidR="006C24C0" w:rsidRDefault="00000000" w:rsidP="009E0D01">
      <w:pPr>
        <w:pStyle w:val="ListParagraph"/>
        <w:numPr>
          <w:ilvl w:val="0"/>
          <w:numId w:val="28"/>
        </w:numPr>
      </w:pPr>
      <w:r w:rsidRPr="009E0D01">
        <w:rPr>
          <w:rFonts w:ascii="Arial" w:hAnsi="Arial"/>
          <w:sz w:val="20"/>
        </w:rPr>
        <w:t>Hyland/Hilborn Prize for Excellence in Plant Research (2022).</w:t>
      </w:r>
    </w:p>
    <w:p w14:paraId="40C0D0C7" w14:textId="3F29E508" w:rsidR="006C24C0" w:rsidRDefault="00000000" w:rsidP="009E0D01">
      <w:pPr>
        <w:pStyle w:val="ListParagraph"/>
        <w:numPr>
          <w:ilvl w:val="0"/>
          <w:numId w:val="28"/>
        </w:numPr>
      </w:pPr>
      <w:r w:rsidRPr="009E0D01">
        <w:rPr>
          <w:rFonts w:ascii="Arial" w:hAnsi="Arial"/>
          <w:sz w:val="20"/>
        </w:rPr>
        <w:t>Regional Champion: Branding Bangladesh idea competition- Bangladesh Brand Forum (2017).</w:t>
      </w:r>
    </w:p>
    <w:p w14:paraId="40162F05" w14:textId="77777777" w:rsidR="006C24C0" w:rsidRDefault="00000000">
      <w:pPr>
        <w:pBdr>
          <w:bottom w:val="single" w:sz="18" w:space="0" w:color="auto"/>
        </w:pBdr>
      </w:pPr>
      <w:r>
        <w:rPr>
          <w:rFonts w:ascii="Arial" w:hAnsi="Arial"/>
          <w:b/>
          <w:sz w:val="20"/>
        </w:rPr>
        <w:t>Grants &amp; Fellowships</w:t>
      </w:r>
    </w:p>
    <w:p w14:paraId="2E16ACA8" w14:textId="7F2B3360" w:rsidR="006C24C0" w:rsidRDefault="00000000" w:rsidP="009E0D01">
      <w:pPr>
        <w:pStyle w:val="ListParagraph"/>
        <w:numPr>
          <w:ilvl w:val="0"/>
          <w:numId w:val="29"/>
        </w:numPr>
      </w:pPr>
      <w:r w:rsidRPr="009E0D01">
        <w:rPr>
          <w:rFonts w:ascii="Arial" w:hAnsi="Arial"/>
          <w:sz w:val="20"/>
        </w:rPr>
        <w:t>Wild Blueberry Collaboration Grant (2025) | $333</w:t>
      </w:r>
    </w:p>
    <w:p w14:paraId="36EA7AB4" w14:textId="38BB1B04" w:rsidR="006C24C0" w:rsidRDefault="00000000" w:rsidP="009E0D01">
      <w:pPr>
        <w:pStyle w:val="ListParagraph"/>
        <w:numPr>
          <w:ilvl w:val="0"/>
          <w:numId w:val="29"/>
        </w:numPr>
      </w:pPr>
      <w:r w:rsidRPr="009E0D01">
        <w:rPr>
          <w:rFonts w:ascii="Arial" w:hAnsi="Arial"/>
          <w:sz w:val="20"/>
        </w:rPr>
        <w:t>Janet Waldron Doctoral Research Fellowship (2025) | $26,667</w:t>
      </w:r>
    </w:p>
    <w:p w14:paraId="5C7224C7" w14:textId="3CB9C145" w:rsidR="006C24C0" w:rsidRDefault="00000000" w:rsidP="009E0D01">
      <w:pPr>
        <w:pStyle w:val="ListParagraph"/>
        <w:numPr>
          <w:ilvl w:val="0"/>
          <w:numId w:val="29"/>
        </w:numPr>
      </w:pPr>
      <w:r w:rsidRPr="009E0D01">
        <w:rPr>
          <w:rFonts w:ascii="Arial" w:hAnsi="Arial"/>
          <w:sz w:val="20"/>
        </w:rPr>
        <w:t>Dr. Ellen Keough Hodosh Graduate Fellowship (2024) | $19000</w:t>
      </w:r>
    </w:p>
    <w:p w14:paraId="21F9DAE2" w14:textId="1B59E55A" w:rsidR="006C24C0" w:rsidRDefault="00000000" w:rsidP="009E0D01">
      <w:pPr>
        <w:pStyle w:val="ListParagraph"/>
        <w:numPr>
          <w:ilvl w:val="0"/>
          <w:numId w:val="29"/>
        </w:numPr>
      </w:pPr>
      <w:r w:rsidRPr="009E0D01">
        <w:rPr>
          <w:rFonts w:ascii="Arial" w:hAnsi="Arial"/>
          <w:sz w:val="20"/>
        </w:rPr>
        <w:t>Phi Kappa Phi Graduate Research Grant (2024) | $1500</w:t>
      </w:r>
    </w:p>
    <w:p w14:paraId="094EDBDC" w14:textId="66BB724F" w:rsidR="006C24C0" w:rsidRDefault="00000000" w:rsidP="009E0D01">
      <w:pPr>
        <w:pStyle w:val="ListParagraph"/>
        <w:numPr>
          <w:ilvl w:val="0"/>
          <w:numId w:val="29"/>
        </w:numPr>
      </w:pPr>
      <w:r w:rsidRPr="009E0D01">
        <w:rPr>
          <w:rFonts w:ascii="Arial" w:hAnsi="Arial"/>
          <w:sz w:val="20"/>
        </w:rPr>
        <w:t>Graduate Student Government Travel Grant (Spring 2024) | $510</w:t>
      </w:r>
    </w:p>
    <w:p w14:paraId="31552C89" w14:textId="01900F55" w:rsidR="006C24C0" w:rsidRDefault="00000000" w:rsidP="009E0D01">
      <w:pPr>
        <w:pStyle w:val="ListParagraph"/>
        <w:numPr>
          <w:ilvl w:val="0"/>
          <w:numId w:val="29"/>
        </w:numPr>
      </w:pPr>
      <w:r w:rsidRPr="009E0D01">
        <w:rPr>
          <w:rFonts w:ascii="Arial" w:hAnsi="Arial"/>
          <w:sz w:val="20"/>
        </w:rPr>
        <w:t>Graduate Student Government Travel Grant (Fall 2023) | $510</w:t>
      </w:r>
    </w:p>
    <w:p w14:paraId="2B9A64A7" w14:textId="1AEF87C2" w:rsidR="006C24C0" w:rsidRDefault="00000000" w:rsidP="009E0D01">
      <w:pPr>
        <w:pStyle w:val="ListParagraph"/>
        <w:numPr>
          <w:ilvl w:val="0"/>
          <w:numId w:val="29"/>
        </w:numPr>
      </w:pPr>
      <w:r w:rsidRPr="009E0D01">
        <w:rPr>
          <w:rFonts w:ascii="Arial" w:hAnsi="Arial"/>
          <w:sz w:val="20"/>
        </w:rPr>
        <w:t>Graduate Student Government Research Grant (Spring 2023) | $585</w:t>
      </w:r>
    </w:p>
    <w:p w14:paraId="5D142F30" w14:textId="77777777" w:rsidR="006C24C0" w:rsidRDefault="00000000">
      <w:pPr>
        <w:pBdr>
          <w:bottom w:val="single" w:sz="18" w:space="0" w:color="auto"/>
        </w:pBdr>
      </w:pPr>
      <w:r>
        <w:rPr>
          <w:rFonts w:ascii="Arial" w:hAnsi="Arial"/>
          <w:b/>
          <w:sz w:val="20"/>
        </w:rPr>
        <w:t>Leadership &amp; Service</w:t>
      </w:r>
    </w:p>
    <w:p w14:paraId="480EDCCE" w14:textId="53B9E690" w:rsidR="00FA61F9" w:rsidRPr="00FA61F9" w:rsidRDefault="00FF0D8A" w:rsidP="00FA61F9">
      <w:pPr>
        <w:pStyle w:val="ListParagraph"/>
        <w:numPr>
          <w:ilvl w:val="0"/>
          <w:numId w:val="30"/>
        </w:numPr>
        <w:rPr>
          <w:rFonts w:ascii="Arial" w:hAnsi="Arial"/>
          <w:b/>
          <w:sz w:val="20"/>
        </w:rPr>
      </w:pPr>
      <w:r w:rsidRPr="009E0D01">
        <w:rPr>
          <w:rFonts w:ascii="Arial" w:hAnsi="Arial"/>
          <w:bCs/>
          <w:sz w:val="20"/>
        </w:rPr>
        <w:t xml:space="preserve">Research Mentoring: </w:t>
      </w:r>
      <w:r w:rsidR="00FA61F9">
        <w:rPr>
          <w:rFonts w:ascii="Arial" w:hAnsi="Arial"/>
          <w:bCs/>
          <w:sz w:val="20"/>
        </w:rPr>
        <w:t xml:space="preserve">4 Graduate </w:t>
      </w:r>
      <w:r w:rsidR="00FA61F9" w:rsidRPr="009E0D01">
        <w:rPr>
          <w:rFonts w:ascii="Arial" w:hAnsi="Arial"/>
          <w:bCs/>
          <w:sz w:val="20"/>
        </w:rPr>
        <w:t>Research Assistants</w:t>
      </w:r>
      <w:r w:rsidR="00FA61F9">
        <w:rPr>
          <w:rFonts w:ascii="Arial" w:hAnsi="Arial"/>
          <w:bCs/>
          <w:sz w:val="20"/>
        </w:rPr>
        <w:t xml:space="preserve">, and </w:t>
      </w:r>
      <w:r w:rsidRPr="009E0D01">
        <w:rPr>
          <w:rFonts w:ascii="Arial" w:hAnsi="Arial"/>
          <w:bCs/>
          <w:sz w:val="20"/>
        </w:rPr>
        <w:t>3 Undergraduate Research Assistants</w:t>
      </w:r>
    </w:p>
    <w:p w14:paraId="1883AA6A" w14:textId="03800910" w:rsidR="00133F95" w:rsidRDefault="00133F95" w:rsidP="00133F95">
      <w:pPr>
        <w:pStyle w:val="ListParagraph"/>
        <w:numPr>
          <w:ilvl w:val="1"/>
          <w:numId w:val="30"/>
        </w:numPr>
      </w:pPr>
      <w:r w:rsidRPr="00133F95">
        <w:t>Elvis Gyaase</w:t>
      </w:r>
      <w:r w:rsidRPr="009E0D01">
        <w:rPr>
          <w:rFonts w:ascii="Arial" w:hAnsi="Arial"/>
          <w:sz w:val="20"/>
        </w:rPr>
        <w:t xml:space="preserve">- </w:t>
      </w:r>
      <w:r>
        <w:rPr>
          <w:rFonts w:ascii="Arial" w:hAnsi="Arial"/>
          <w:sz w:val="20"/>
        </w:rPr>
        <w:t>G</w:t>
      </w:r>
      <w:r w:rsidRPr="009E0D01">
        <w:rPr>
          <w:rFonts w:ascii="Arial" w:hAnsi="Arial"/>
          <w:sz w:val="20"/>
        </w:rPr>
        <w:t>raduate Research Assistant,</w:t>
      </w:r>
      <w:r>
        <w:rPr>
          <w:rFonts w:ascii="Arial" w:hAnsi="Arial"/>
          <w:sz w:val="20"/>
        </w:rPr>
        <w:t xml:space="preserve"> </w:t>
      </w:r>
      <w:r w:rsidRPr="00133F95">
        <w:rPr>
          <w:rFonts w:ascii="Arial" w:hAnsi="Arial"/>
          <w:sz w:val="20"/>
        </w:rPr>
        <w:t>Electrical and Computer Engineering</w:t>
      </w:r>
      <w:r>
        <w:rPr>
          <w:rFonts w:ascii="Arial" w:hAnsi="Arial"/>
          <w:sz w:val="20"/>
        </w:rPr>
        <w:t xml:space="preserve">, </w:t>
      </w:r>
      <w:r w:rsidRPr="009E0D01">
        <w:rPr>
          <w:rFonts w:ascii="Arial" w:hAnsi="Arial"/>
          <w:sz w:val="20"/>
        </w:rPr>
        <w:t>University of Maine (202</w:t>
      </w:r>
      <w:r>
        <w:rPr>
          <w:rFonts w:ascii="Arial" w:hAnsi="Arial"/>
          <w:sz w:val="20"/>
        </w:rPr>
        <w:t>4</w:t>
      </w:r>
      <w:r>
        <w:rPr>
          <w:rFonts w:ascii="Arial" w:hAnsi="Arial"/>
          <w:sz w:val="20"/>
        </w:rPr>
        <w:t>-</w:t>
      </w:r>
      <w:r>
        <w:rPr>
          <w:rFonts w:ascii="Arial" w:hAnsi="Arial"/>
          <w:sz w:val="20"/>
        </w:rPr>
        <w:t>Current</w:t>
      </w:r>
      <w:r w:rsidRPr="009E0D01">
        <w:rPr>
          <w:rFonts w:ascii="Arial" w:hAnsi="Arial"/>
          <w:sz w:val="20"/>
        </w:rPr>
        <w:t>)</w:t>
      </w:r>
    </w:p>
    <w:p w14:paraId="1AEDEC8A" w14:textId="70AF84B9" w:rsidR="00133F95" w:rsidRDefault="00FA61F9" w:rsidP="00133F95">
      <w:pPr>
        <w:pStyle w:val="ListParagraph"/>
        <w:numPr>
          <w:ilvl w:val="1"/>
          <w:numId w:val="30"/>
        </w:numPr>
      </w:pPr>
      <w:r w:rsidRPr="00FA61F9">
        <w:t>Trang Tran</w:t>
      </w:r>
      <w:r w:rsidRPr="009E0D01">
        <w:rPr>
          <w:rFonts w:ascii="Arial" w:hAnsi="Arial"/>
          <w:sz w:val="20"/>
        </w:rPr>
        <w:t xml:space="preserve">- </w:t>
      </w:r>
      <w:r>
        <w:rPr>
          <w:rFonts w:ascii="Arial" w:hAnsi="Arial"/>
          <w:sz w:val="20"/>
        </w:rPr>
        <w:t>G</w:t>
      </w:r>
      <w:r w:rsidRPr="009E0D01">
        <w:rPr>
          <w:rFonts w:ascii="Arial" w:hAnsi="Arial"/>
          <w:sz w:val="20"/>
        </w:rPr>
        <w:t>raduate Research Assistant,</w:t>
      </w:r>
      <w:r>
        <w:rPr>
          <w:rFonts w:ascii="Arial" w:hAnsi="Arial"/>
          <w:sz w:val="20"/>
        </w:rPr>
        <w:t xml:space="preserve"> </w:t>
      </w:r>
      <w:r w:rsidRPr="00FA61F9">
        <w:rPr>
          <w:rFonts w:ascii="Arial" w:hAnsi="Arial"/>
          <w:sz w:val="20"/>
        </w:rPr>
        <w:t>Data Analytics &amp; Applied Machine Intelligence</w:t>
      </w:r>
      <w:r>
        <w:rPr>
          <w:rFonts w:ascii="Arial" w:hAnsi="Arial"/>
          <w:sz w:val="20"/>
        </w:rPr>
        <w:t xml:space="preserve">, </w:t>
      </w:r>
      <w:r w:rsidR="00133F95" w:rsidRPr="00133F95">
        <w:rPr>
          <w:rFonts w:ascii="Arial" w:hAnsi="Arial"/>
          <w:sz w:val="20"/>
        </w:rPr>
        <w:t>Northeastern University</w:t>
      </w:r>
      <w:r w:rsidRPr="009E0D01">
        <w:rPr>
          <w:rFonts w:ascii="Arial" w:hAnsi="Arial"/>
          <w:sz w:val="20"/>
        </w:rPr>
        <w:t xml:space="preserve"> (2023</w:t>
      </w:r>
      <w:r>
        <w:rPr>
          <w:rFonts w:ascii="Arial" w:hAnsi="Arial"/>
          <w:sz w:val="20"/>
        </w:rPr>
        <w:t>-2024</w:t>
      </w:r>
      <w:r w:rsidRPr="009E0D01">
        <w:rPr>
          <w:rFonts w:ascii="Arial" w:hAnsi="Arial"/>
          <w:sz w:val="20"/>
        </w:rPr>
        <w:t>)</w:t>
      </w:r>
    </w:p>
    <w:p w14:paraId="2AF0F2B8" w14:textId="703DAA7B" w:rsidR="00FA61F9" w:rsidRPr="00FA61F9" w:rsidRDefault="00133F95" w:rsidP="00133F95">
      <w:pPr>
        <w:pStyle w:val="ListParagraph"/>
        <w:numPr>
          <w:ilvl w:val="1"/>
          <w:numId w:val="30"/>
        </w:numPr>
      </w:pPr>
      <w:r>
        <w:t>Chris Ewanik</w:t>
      </w:r>
      <w:r w:rsidR="00FA61F9" w:rsidRPr="009E0D01">
        <w:rPr>
          <w:rFonts w:ascii="Arial" w:hAnsi="Arial"/>
          <w:sz w:val="20"/>
        </w:rPr>
        <w:t xml:space="preserve">- </w:t>
      </w:r>
      <w:r w:rsidR="00FA61F9">
        <w:rPr>
          <w:rFonts w:ascii="Arial" w:hAnsi="Arial"/>
          <w:sz w:val="20"/>
        </w:rPr>
        <w:t>G</w:t>
      </w:r>
      <w:r w:rsidR="00FA61F9" w:rsidRPr="009E0D01">
        <w:rPr>
          <w:rFonts w:ascii="Arial" w:hAnsi="Arial"/>
          <w:sz w:val="20"/>
        </w:rPr>
        <w:t>raduate Research Assistant,</w:t>
      </w:r>
      <w:r>
        <w:rPr>
          <w:rFonts w:ascii="Arial" w:hAnsi="Arial"/>
          <w:sz w:val="20"/>
        </w:rPr>
        <w:t xml:space="preserve"> Data Science &amp; Engineering, </w:t>
      </w:r>
      <w:r w:rsidR="00FA61F9" w:rsidRPr="009E0D01">
        <w:rPr>
          <w:rFonts w:ascii="Arial" w:hAnsi="Arial"/>
          <w:sz w:val="20"/>
        </w:rPr>
        <w:t>University of Maine (2023</w:t>
      </w:r>
      <w:r w:rsidR="00FA61F9">
        <w:rPr>
          <w:rFonts w:ascii="Arial" w:hAnsi="Arial"/>
          <w:sz w:val="20"/>
        </w:rPr>
        <w:t>-2024</w:t>
      </w:r>
      <w:r w:rsidR="00FA61F9" w:rsidRPr="009E0D01">
        <w:rPr>
          <w:rFonts w:ascii="Arial" w:hAnsi="Arial"/>
          <w:sz w:val="20"/>
        </w:rPr>
        <w:t>)</w:t>
      </w:r>
    </w:p>
    <w:p w14:paraId="76EC62B4" w14:textId="1DCF0B4B" w:rsidR="006C24C0" w:rsidRDefault="00000000" w:rsidP="00133F95">
      <w:pPr>
        <w:pStyle w:val="ListParagraph"/>
        <w:numPr>
          <w:ilvl w:val="1"/>
          <w:numId w:val="30"/>
        </w:numPr>
      </w:pPr>
      <w:r w:rsidRPr="009E0D01">
        <w:rPr>
          <w:rFonts w:ascii="Arial" w:hAnsi="Arial"/>
          <w:sz w:val="20"/>
        </w:rPr>
        <w:t>Andrew Hoy- Undergraduate Research Assistant, University of Maine (2023)</w:t>
      </w:r>
    </w:p>
    <w:p w14:paraId="659393BE" w14:textId="5D060303" w:rsidR="006C24C0" w:rsidRDefault="00000000" w:rsidP="00133F95">
      <w:pPr>
        <w:pStyle w:val="ListParagraph"/>
        <w:numPr>
          <w:ilvl w:val="1"/>
          <w:numId w:val="30"/>
        </w:numPr>
      </w:pPr>
      <w:r w:rsidRPr="009E0D01">
        <w:rPr>
          <w:rFonts w:ascii="Arial" w:hAnsi="Arial"/>
          <w:sz w:val="20"/>
        </w:rPr>
        <w:t>Jaymie Sidaway- Undergraduate Research Assistant, University of Maine (2023)</w:t>
      </w:r>
    </w:p>
    <w:p w14:paraId="6997BFB4" w14:textId="36F51637" w:rsidR="006C24C0" w:rsidRDefault="00000000" w:rsidP="00133F95">
      <w:pPr>
        <w:pStyle w:val="ListParagraph"/>
        <w:numPr>
          <w:ilvl w:val="1"/>
          <w:numId w:val="30"/>
        </w:numPr>
      </w:pPr>
      <w:r w:rsidRPr="009E0D01">
        <w:rPr>
          <w:rFonts w:ascii="Arial" w:hAnsi="Arial"/>
          <w:sz w:val="20"/>
        </w:rPr>
        <w:t>Lexi Smith- UMS IURC Undergraduate Research Assistant, University of Maine (2022)</w:t>
      </w:r>
    </w:p>
    <w:p w14:paraId="5884E7DD" w14:textId="129D5A51" w:rsidR="006C24C0" w:rsidRDefault="00FF0D8A" w:rsidP="009E0D01">
      <w:pPr>
        <w:pStyle w:val="ListParagraph"/>
        <w:numPr>
          <w:ilvl w:val="0"/>
          <w:numId w:val="30"/>
        </w:numPr>
      </w:pPr>
      <w:r w:rsidRPr="009E0D01">
        <w:rPr>
          <w:rFonts w:ascii="Arial" w:hAnsi="Arial"/>
          <w:sz w:val="20"/>
        </w:rPr>
        <w:t>Grant Reader</w:t>
      </w:r>
      <w:r w:rsidR="009E0D01">
        <w:rPr>
          <w:rFonts w:ascii="Arial" w:hAnsi="Arial"/>
          <w:sz w:val="20"/>
        </w:rPr>
        <w:t>:</w:t>
      </w:r>
      <w:r w:rsidRPr="009E0D01">
        <w:rPr>
          <w:rFonts w:ascii="Arial" w:hAnsi="Arial"/>
          <w:sz w:val="20"/>
        </w:rPr>
        <w:t xml:space="preserve"> University of Maine Graduate Student Government Grants (Spring 2023, Fall 2023, Spring 2024, Fall 2024)</w:t>
      </w:r>
    </w:p>
    <w:p w14:paraId="481F75C7" w14:textId="59D1A68F" w:rsidR="006C24C0" w:rsidRDefault="00FF0D8A" w:rsidP="009E0D01">
      <w:pPr>
        <w:pStyle w:val="ListParagraph"/>
        <w:numPr>
          <w:ilvl w:val="0"/>
          <w:numId w:val="30"/>
        </w:numPr>
      </w:pPr>
      <w:r w:rsidRPr="009E0D01">
        <w:rPr>
          <w:rFonts w:ascii="Arial" w:hAnsi="Arial"/>
          <w:sz w:val="20"/>
        </w:rPr>
        <w:t>Judge</w:t>
      </w:r>
      <w:r w:rsidR="009E0D01">
        <w:rPr>
          <w:rFonts w:ascii="Arial" w:hAnsi="Arial"/>
          <w:sz w:val="20"/>
        </w:rPr>
        <w:t xml:space="preserve">: </w:t>
      </w:r>
      <w:r w:rsidRPr="009E0D01">
        <w:rPr>
          <w:rFonts w:ascii="Arial" w:hAnsi="Arial"/>
          <w:sz w:val="20"/>
        </w:rPr>
        <w:t>University of Maine Student Symposium (2022, 2023, 2024).</w:t>
      </w:r>
    </w:p>
    <w:p w14:paraId="79F61F58" w14:textId="69E53819" w:rsidR="006C24C0" w:rsidRDefault="00000000" w:rsidP="009E0D01">
      <w:pPr>
        <w:pStyle w:val="ListParagraph"/>
        <w:numPr>
          <w:ilvl w:val="0"/>
          <w:numId w:val="30"/>
        </w:numPr>
      </w:pPr>
      <w:r w:rsidRPr="009E0D01">
        <w:rPr>
          <w:rFonts w:ascii="Arial" w:hAnsi="Arial"/>
          <w:sz w:val="20"/>
        </w:rPr>
        <w:lastRenderedPageBreak/>
        <w:t>Peer reviewer</w:t>
      </w:r>
      <w:r w:rsidR="009E0D01">
        <w:rPr>
          <w:rFonts w:ascii="Arial" w:hAnsi="Arial"/>
          <w:sz w:val="20"/>
        </w:rPr>
        <w:t>:</w:t>
      </w:r>
      <w:r w:rsidRPr="009E0D01">
        <w:rPr>
          <w:rFonts w:ascii="Arial" w:hAnsi="Arial"/>
          <w:sz w:val="20"/>
        </w:rPr>
        <w:t xml:space="preserve"> Precision Agriculture and Irrigation Science (2 manuscripts reviewed).</w:t>
      </w:r>
    </w:p>
    <w:p w14:paraId="721D5AD1" w14:textId="0FBC2388" w:rsidR="006C24C0" w:rsidRDefault="00000000" w:rsidP="009E0D01">
      <w:pPr>
        <w:pStyle w:val="ListParagraph"/>
        <w:numPr>
          <w:ilvl w:val="0"/>
          <w:numId w:val="30"/>
        </w:numPr>
      </w:pPr>
      <w:r w:rsidRPr="009E0D01">
        <w:rPr>
          <w:rFonts w:ascii="Arial" w:hAnsi="Arial"/>
          <w:sz w:val="20"/>
        </w:rPr>
        <w:t>Lab Manager</w:t>
      </w:r>
      <w:r w:rsidR="009E0D01">
        <w:rPr>
          <w:rFonts w:ascii="Arial" w:hAnsi="Arial"/>
          <w:sz w:val="20"/>
        </w:rPr>
        <w:t>:</w:t>
      </w:r>
      <w:r w:rsidRPr="009E0D01">
        <w:rPr>
          <w:rFonts w:ascii="Arial" w:hAnsi="Arial"/>
          <w:sz w:val="20"/>
        </w:rPr>
        <w:t xml:space="preserve"> Zhang Plant Physiology Lab - maintained and organized shared equipment; coordinated access; ensured safe operation and compliance.</w:t>
      </w:r>
    </w:p>
    <w:p w14:paraId="6B31FAD6" w14:textId="3FDB221F" w:rsidR="006C24C0" w:rsidRDefault="00000000" w:rsidP="009E0D01">
      <w:pPr>
        <w:pStyle w:val="ListParagraph"/>
        <w:numPr>
          <w:ilvl w:val="0"/>
          <w:numId w:val="30"/>
        </w:numPr>
      </w:pPr>
      <w:r w:rsidRPr="009E0D01">
        <w:rPr>
          <w:rFonts w:ascii="Arial" w:hAnsi="Arial"/>
          <w:sz w:val="20"/>
        </w:rPr>
        <w:t>Lab Meeting Coordinator</w:t>
      </w:r>
      <w:r w:rsidR="009E0D01">
        <w:rPr>
          <w:rFonts w:ascii="Arial" w:hAnsi="Arial"/>
          <w:sz w:val="20"/>
        </w:rPr>
        <w:t>:</w:t>
      </w:r>
      <w:r w:rsidRPr="009E0D01">
        <w:rPr>
          <w:rFonts w:ascii="Arial" w:hAnsi="Arial"/>
          <w:sz w:val="20"/>
        </w:rPr>
        <w:t xml:space="preserve"> </w:t>
      </w:r>
      <w:r w:rsidR="009E0D01">
        <w:rPr>
          <w:rFonts w:ascii="Arial" w:hAnsi="Arial"/>
          <w:sz w:val="20"/>
        </w:rPr>
        <w:t>O</w:t>
      </w:r>
      <w:r w:rsidRPr="009E0D01">
        <w:rPr>
          <w:rFonts w:ascii="Arial" w:hAnsi="Arial"/>
          <w:sz w:val="20"/>
        </w:rPr>
        <w:t>rganized weekly lab meetings for the Zhang Plant Physiology Lab; facilitated progress reporting, scholarly discussion, and peer feedback.</w:t>
      </w:r>
    </w:p>
    <w:p w14:paraId="7770C7C5" w14:textId="6B20A52C" w:rsidR="006C24C0" w:rsidRDefault="00000000" w:rsidP="009E0D01">
      <w:pPr>
        <w:pStyle w:val="ListParagraph"/>
        <w:numPr>
          <w:ilvl w:val="0"/>
          <w:numId w:val="30"/>
        </w:numPr>
      </w:pPr>
      <w:r w:rsidRPr="009E0D01">
        <w:rPr>
          <w:rFonts w:ascii="Arial" w:hAnsi="Arial"/>
          <w:sz w:val="20"/>
        </w:rPr>
        <w:t>Interdisciplinary collaboration across SBE, SFR, Electrical &amp; Computer Engineering, and Data Science &amp; Engineering; external partners including the Wild Blueberry Commission of Maine and Northeastern University; contributed to peer-reviewed conference proceedings.</w:t>
      </w:r>
    </w:p>
    <w:p w14:paraId="3CACBD4A" w14:textId="0162187C" w:rsidR="006C24C0" w:rsidRDefault="00000000" w:rsidP="009E0D01">
      <w:pPr>
        <w:pStyle w:val="ListParagraph"/>
        <w:numPr>
          <w:ilvl w:val="0"/>
          <w:numId w:val="30"/>
        </w:numPr>
      </w:pPr>
      <w:r w:rsidRPr="009E0D01">
        <w:rPr>
          <w:rFonts w:ascii="Arial" w:hAnsi="Arial"/>
          <w:sz w:val="20"/>
        </w:rPr>
        <w:t>Volunteer</w:t>
      </w:r>
      <w:r w:rsidR="009E0D01">
        <w:rPr>
          <w:rFonts w:ascii="Arial" w:hAnsi="Arial"/>
          <w:sz w:val="20"/>
        </w:rPr>
        <w:t xml:space="preserve">: </w:t>
      </w:r>
      <w:r w:rsidRPr="009E0D01">
        <w:rPr>
          <w:rFonts w:ascii="Arial" w:hAnsi="Arial"/>
          <w:sz w:val="20"/>
        </w:rPr>
        <w:t>Office of International Programs and Bangladesh Student Association; assisted incoming international graduate students and supported community events.</w:t>
      </w:r>
    </w:p>
    <w:p w14:paraId="49E688F0" w14:textId="77777777" w:rsidR="006C24C0" w:rsidRDefault="00000000">
      <w:pPr>
        <w:pBdr>
          <w:bottom w:val="single" w:sz="18" w:space="0" w:color="auto"/>
        </w:pBdr>
      </w:pPr>
      <w:r>
        <w:rPr>
          <w:rFonts w:ascii="Arial" w:hAnsi="Arial"/>
          <w:b/>
          <w:sz w:val="20"/>
        </w:rPr>
        <w:t>Public Outreach</w:t>
      </w:r>
    </w:p>
    <w:p w14:paraId="2C203CD9" w14:textId="77777777" w:rsidR="006C24C0" w:rsidRDefault="00000000">
      <w:r>
        <w:rPr>
          <w:rFonts w:ascii="Arial" w:hAnsi="Arial"/>
          <w:b/>
          <w:sz w:val="20"/>
        </w:rPr>
        <w:t>Research &amp; Extension Reports:</w:t>
      </w:r>
    </w:p>
    <w:p w14:paraId="6BCB2C9E" w14:textId="234DE7CD" w:rsidR="006C24C0" w:rsidRDefault="00000000" w:rsidP="009E0D01">
      <w:pPr>
        <w:pStyle w:val="ListParagraph"/>
        <w:numPr>
          <w:ilvl w:val="0"/>
          <w:numId w:val="31"/>
        </w:numPr>
      </w:pPr>
      <w:r w:rsidRPr="009E0D01">
        <w:rPr>
          <w:rFonts w:ascii="Arial" w:hAnsi="Arial"/>
          <w:sz w:val="20"/>
        </w:rPr>
        <w:t>Airborne Spectral Detection of Leaf Chlorophyll Concentration in Wild Blueberries – Wild Blueberry Research and Extension Reports (2023), University of Maine Cooperative Extension.</w:t>
      </w:r>
    </w:p>
    <w:p w14:paraId="6C7B96CB" w14:textId="2BBD0E48" w:rsidR="006C24C0" w:rsidRDefault="00000000" w:rsidP="009E0D01">
      <w:pPr>
        <w:pStyle w:val="ListParagraph"/>
        <w:numPr>
          <w:ilvl w:val="0"/>
          <w:numId w:val="31"/>
        </w:numPr>
      </w:pPr>
      <w:r w:rsidRPr="009E0D01">
        <w:rPr>
          <w:rFonts w:ascii="Arial" w:hAnsi="Arial"/>
          <w:sz w:val="20"/>
        </w:rPr>
        <w:t>Using UAV and thermal-based remote sensing to detect spatial variation in water stress of wild blueberries – Wild Blueberry Research and Extension Reports (2022), University of Maine Cooperative Extension.</w:t>
      </w:r>
    </w:p>
    <w:p w14:paraId="6BFE28E2" w14:textId="77777777" w:rsidR="006C24C0" w:rsidRDefault="00000000">
      <w:r>
        <w:rPr>
          <w:rFonts w:ascii="Arial" w:hAnsi="Arial"/>
          <w:b/>
          <w:sz w:val="20"/>
        </w:rPr>
        <w:t>Community Talks:</w:t>
      </w:r>
    </w:p>
    <w:p w14:paraId="10735440" w14:textId="01EAE6A8" w:rsidR="006C24C0" w:rsidRDefault="00000000" w:rsidP="009E0D01">
      <w:pPr>
        <w:pStyle w:val="ListParagraph"/>
        <w:numPr>
          <w:ilvl w:val="0"/>
          <w:numId w:val="32"/>
        </w:numPr>
      </w:pPr>
      <w:r w:rsidRPr="009E0D01">
        <w:rPr>
          <w:rFonts w:ascii="Arial" w:hAnsi="Arial"/>
          <w:sz w:val="20"/>
        </w:rPr>
        <w:t>Impacts of recent summer drought on Wild Blueberry vegetation- Wild Blueberry Annual Field Day at Jonesboro, ME (2022).</w:t>
      </w:r>
    </w:p>
    <w:p w14:paraId="3373CF54" w14:textId="77777777" w:rsidR="006C24C0" w:rsidRDefault="00000000">
      <w:pPr>
        <w:pBdr>
          <w:bottom w:val="single" w:sz="18" w:space="0" w:color="auto"/>
        </w:pBdr>
      </w:pPr>
      <w:r>
        <w:rPr>
          <w:rFonts w:ascii="Arial" w:hAnsi="Arial"/>
          <w:b/>
          <w:sz w:val="20"/>
        </w:rPr>
        <w:t>Professional Affiliations</w:t>
      </w:r>
    </w:p>
    <w:p w14:paraId="7CE58634" w14:textId="26B81AF7" w:rsidR="006C24C0" w:rsidRDefault="00000000" w:rsidP="009E0D01">
      <w:pPr>
        <w:pStyle w:val="ListParagraph"/>
        <w:numPr>
          <w:ilvl w:val="0"/>
          <w:numId w:val="33"/>
        </w:numPr>
      </w:pPr>
      <w:r w:rsidRPr="009E0D01">
        <w:rPr>
          <w:rFonts w:ascii="Arial" w:hAnsi="Arial"/>
          <w:sz w:val="20"/>
        </w:rPr>
        <w:t>International Society on Precision Agriculture</w:t>
      </w:r>
    </w:p>
    <w:p w14:paraId="0C5A7E0B" w14:textId="2FCFB82B" w:rsidR="006C24C0" w:rsidRDefault="00000000" w:rsidP="009E0D01">
      <w:pPr>
        <w:pStyle w:val="ListParagraph"/>
        <w:numPr>
          <w:ilvl w:val="0"/>
          <w:numId w:val="33"/>
        </w:numPr>
      </w:pPr>
      <w:r w:rsidRPr="009E0D01">
        <w:rPr>
          <w:rFonts w:ascii="Arial" w:hAnsi="Arial"/>
          <w:sz w:val="20"/>
        </w:rPr>
        <w:t>International Society for Horticultural Science</w:t>
      </w:r>
    </w:p>
    <w:p w14:paraId="06A216EF" w14:textId="0CF33899" w:rsidR="006C24C0" w:rsidRDefault="00000000" w:rsidP="009E0D01">
      <w:pPr>
        <w:pStyle w:val="ListParagraph"/>
        <w:numPr>
          <w:ilvl w:val="0"/>
          <w:numId w:val="33"/>
        </w:numPr>
      </w:pPr>
      <w:r w:rsidRPr="009E0D01">
        <w:rPr>
          <w:rFonts w:ascii="Arial" w:hAnsi="Arial"/>
          <w:sz w:val="20"/>
        </w:rPr>
        <w:t>American Society of Agronomy</w:t>
      </w:r>
    </w:p>
    <w:p w14:paraId="13568560" w14:textId="5C754143" w:rsidR="006C24C0" w:rsidRDefault="00000000" w:rsidP="009E0D01">
      <w:pPr>
        <w:pStyle w:val="ListParagraph"/>
        <w:numPr>
          <w:ilvl w:val="0"/>
          <w:numId w:val="33"/>
        </w:numPr>
      </w:pPr>
      <w:r w:rsidRPr="009E0D01">
        <w:rPr>
          <w:rFonts w:ascii="Arial" w:hAnsi="Arial"/>
          <w:sz w:val="20"/>
        </w:rPr>
        <w:t>Botanical Society of America</w:t>
      </w:r>
    </w:p>
    <w:p w14:paraId="79477057" w14:textId="27273090" w:rsidR="006C24C0" w:rsidRDefault="00000000" w:rsidP="009E0D01">
      <w:pPr>
        <w:pStyle w:val="ListParagraph"/>
        <w:numPr>
          <w:ilvl w:val="0"/>
          <w:numId w:val="33"/>
        </w:numPr>
      </w:pPr>
      <w:r w:rsidRPr="009E0D01">
        <w:rPr>
          <w:rFonts w:ascii="Arial" w:hAnsi="Arial"/>
          <w:sz w:val="20"/>
        </w:rPr>
        <w:t>The Honor Society of Phi Kappa Phi</w:t>
      </w:r>
    </w:p>
    <w:sectPr w:rsidR="006C24C0" w:rsidSect="006E401C">
      <w:pgSz w:w="12240" w:h="15840"/>
      <w:pgMar w:top="1440" w:right="1440" w:bottom="1440" w:left="1440" w:header="432"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9FB599" w14:textId="77777777" w:rsidR="00397FFB" w:rsidRDefault="00397FFB" w:rsidP="006E401C">
      <w:pPr>
        <w:spacing w:after="0"/>
      </w:pPr>
      <w:r>
        <w:separator/>
      </w:r>
    </w:p>
  </w:endnote>
  <w:endnote w:type="continuationSeparator" w:id="0">
    <w:p w14:paraId="1AFCB9C7" w14:textId="77777777" w:rsidR="00397FFB" w:rsidRDefault="00397FFB" w:rsidP="006E401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Iskoola Pota">
    <w:charset w:val="00"/>
    <w:family w:val="swiss"/>
    <w:pitch w:val="variable"/>
    <w:sig w:usb0="00000003" w:usb1="00000000" w:usb2="000002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5A4C08" w14:textId="77777777" w:rsidR="00397FFB" w:rsidRDefault="00397FFB" w:rsidP="006E401C">
      <w:pPr>
        <w:spacing w:after="0"/>
      </w:pPr>
      <w:r>
        <w:separator/>
      </w:r>
    </w:p>
  </w:footnote>
  <w:footnote w:type="continuationSeparator" w:id="0">
    <w:p w14:paraId="7DF72821" w14:textId="77777777" w:rsidR="00397FFB" w:rsidRDefault="00397FFB" w:rsidP="006E401C">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01CF1"/>
    <w:multiLevelType w:val="hybridMultilevel"/>
    <w:tmpl w:val="DD50CE18"/>
    <w:lvl w:ilvl="0" w:tplc="04090001">
      <w:start w:val="1"/>
      <w:numFmt w:val="bullet"/>
      <w:lvlText w:val=""/>
      <w:lvlJc w:val="left"/>
      <w:pPr>
        <w:ind w:left="360" w:hanging="360"/>
      </w:pPr>
      <w:rPr>
        <w:rFonts w:ascii="Symbol" w:hAnsi="Symbol" w:hint="default"/>
      </w:rPr>
    </w:lvl>
    <w:lvl w:ilvl="1" w:tplc="FAB46E4A">
      <w:numFmt w:val="bullet"/>
      <w:lvlText w:val="•"/>
      <w:lvlJc w:val="left"/>
      <w:pPr>
        <w:ind w:left="1080" w:hanging="360"/>
      </w:pPr>
      <w:rPr>
        <w:rFonts w:ascii="Arial" w:eastAsiaTheme="minorHAnsi" w:hAnsi="Arial" w:cs="Arial" w:hint="default"/>
        <w:sz w:val="20"/>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28E3F1F"/>
    <w:multiLevelType w:val="hybridMultilevel"/>
    <w:tmpl w:val="AE86B5A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2AC22B5"/>
    <w:multiLevelType w:val="multilevel"/>
    <w:tmpl w:val="5ADC291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04973CE4"/>
    <w:multiLevelType w:val="hybridMultilevel"/>
    <w:tmpl w:val="7DBC354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7307C42"/>
    <w:multiLevelType w:val="hybridMultilevel"/>
    <w:tmpl w:val="473E7620"/>
    <w:lvl w:ilvl="0" w:tplc="FFFFFFFF">
      <w:start w:val="1"/>
      <w:numFmt w:val="bullet"/>
      <w:lvlText w:val=""/>
      <w:lvlJc w:val="left"/>
      <w:pPr>
        <w:ind w:left="360" w:hanging="360"/>
      </w:pPr>
      <w:rPr>
        <w:rFonts w:ascii="Symbol" w:hAnsi="Symbol" w:hint="default"/>
      </w:rPr>
    </w:lvl>
    <w:lvl w:ilvl="1" w:tplc="04090001">
      <w:start w:val="1"/>
      <w:numFmt w:val="bullet"/>
      <w:lvlText w:val=""/>
      <w:lvlJc w:val="left"/>
      <w:pPr>
        <w:ind w:left="360" w:hanging="360"/>
      </w:pPr>
      <w:rPr>
        <w:rFonts w:ascii="Symbol" w:hAnsi="Symbol"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 w15:restartNumberingAfterBreak="0">
    <w:nsid w:val="076720CA"/>
    <w:multiLevelType w:val="multilevel"/>
    <w:tmpl w:val="2BEEBF9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07B12ED7"/>
    <w:multiLevelType w:val="hybridMultilevel"/>
    <w:tmpl w:val="6298E1F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098325FC"/>
    <w:multiLevelType w:val="hybridMultilevel"/>
    <w:tmpl w:val="CC58037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09C3278A"/>
    <w:multiLevelType w:val="hybridMultilevel"/>
    <w:tmpl w:val="9112CB84"/>
    <w:lvl w:ilvl="0" w:tplc="357E8390">
      <w:numFmt w:val="bullet"/>
      <w:lvlText w:val="•"/>
      <w:lvlJc w:val="left"/>
      <w:pPr>
        <w:ind w:left="504" w:hanging="360"/>
      </w:pPr>
      <w:rPr>
        <w:rFonts w:ascii="Arial" w:eastAsiaTheme="minorHAnsi" w:hAnsi="Arial" w:cs="Arial" w:hint="default"/>
        <w:sz w:val="20"/>
      </w:rPr>
    </w:lvl>
    <w:lvl w:ilvl="1" w:tplc="04090003" w:tentative="1">
      <w:start w:val="1"/>
      <w:numFmt w:val="bullet"/>
      <w:lvlText w:val="o"/>
      <w:lvlJc w:val="left"/>
      <w:pPr>
        <w:ind w:left="1224" w:hanging="360"/>
      </w:pPr>
      <w:rPr>
        <w:rFonts w:ascii="Courier New" w:hAnsi="Courier New" w:cs="Courier New" w:hint="default"/>
      </w:rPr>
    </w:lvl>
    <w:lvl w:ilvl="2" w:tplc="04090005" w:tentative="1">
      <w:start w:val="1"/>
      <w:numFmt w:val="bullet"/>
      <w:lvlText w:val=""/>
      <w:lvlJc w:val="left"/>
      <w:pPr>
        <w:ind w:left="1944" w:hanging="360"/>
      </w:pPr>
      <w:rPr>
        <w:rFonts w:ascii="Wingdings" w:hAnsi="Wingdings" w:hint="default"/>
      </w:rPr>
    </w:lvl>
    <w:lvl w:ilvl="3" w:tplc="04090001" w:tentative="1">
      <w:start w:val="1"/>
      <w:numFmt w:val="bullet"/>
      <w:lvlText w:val=""/>
      <w:lvlJc w:val="left"/>
      <w:pPr>
        <w:ind w:left="2664" w:hanging="360"/>
      </w:pPr>
      <w:rPr>
        <w:rFonts w:ascii="Symbol" w:hAnsi="Symbol" w:hint="default"/>
      </w:rPr>
    </w:lvl>
    <w:lvl w:ilvl="4" w:tplc="04090003" w:tentative="1">
      <w:start w:val="1"/>
      <w:numFmt w:val="bullet"/>
      <w:lvlText w:val="o"/>
      <w:lvlJc w:val="left"/>
      <w:pPr>
        <w:ind w:left="3384" w:hanging="360"/>
      </w:pPr>
      <w:rPr>
        <w:rFonts w:ascii="Courier New" w:hAnsi="Courier New" w:cs="Courier New" w:hint="default"/>
      </w:rPr>
    </w:lvl>
    <w:lvl w:ilvl="5" w:tplc="04090005" w:tentative="1">
      <w:start w:val="1"/>
      <w:numFmt w:val="bullet"/>
      <w:lvlText w:val=""/>
      <w:lvlJc w:val="left"/>
      <w:pPr>
        <w:ind w:left="4104" w:hanging="360"/>
      </w:pPr>
      <w:rPr>
        <w:rFonts w:ascii="Wingdings" w:hAnsi="Wingdings" w:hint="default"/>
      </w:rPr>
    </w:lvl>
    <w:lvl w:ilvl="6" w:tplc="04090001" w:tentative="1">
      <w:start w:val="1"/>
      <w:numFmt w:val="bullet"/>
      <w:lvlText w:val=""/>
      <w:lvlJc w:val="left"/>
      <w:pPr>
        <w:ind w:left="4824" w:hanging="360"/>
      </w:pPr>
      <w:rPr>
        <w:rFonts w:ascii="Symbol" w:hAnsi="Symbol" w:hint="default"/>
      </w:rPr>
    </w:lvl>
    <w:lvl w:ilvl="7" w:tplc="04090003" w:tentative="1">
      <w:start w:val="1"/>
      <w:numFmt w:val="bullet"/>
      <w:lvlText w:val="o"/>
      <w:lvlJc w:val="left"/>
      <w:pPr>
        <w:ind w:left="5544" w:hanging="360"/>
      </w:pPr>
      <w:rPr>
        <w:rFonts w:ascii="Courier New" w:hAnsi="Courier New" w:cs="Courier New" w:hint="default"/>
      </w:rPr>
    </w:lvl>
    <w:lvl w:ilvl="8" w:tplc="04090005" w:tentative="1">
      <w:start w:val="1"/>
      <w:numFmt w:val="bullet"/>
      <w:lvlText w:val=""/>
      <w:lvlJc w:val="left"/>
      <w:pPr>
        <w:ind w:left="6264" w:hanging="360"/>
      </w:pPr>
      <w:rPr>
        <w:rFonts w:ascii="Wingdings" w:hAnsi="Wingdings" w:hint="default"/>
      </w:rPr>
    </w:lvl>
  </w:abstractNum>
  <w:abstractNum w:abstractNumId="9" w15:restartNumberingAfterBreak="0">
    <w:nsid w:val="15A34506"/>
    <w:multiLevelType w:val="hybridMultilevel"/>
    <w:tmpl w:val="6B74C18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12A6E4F"/>
    <w:multiLevelType w:val="hybridMultilevel"/>
    <w:tmpl w:val="06EE5A86"/>
    <w:lvl w:ilvl="0" w:tplc="04090001">
      <w:start w:val="1"/>
      <w:numFmt w:val="bullet"/>
      <w:lvlText w:val=""/>
      <w:lvlJc w:val="left"/>
      <w:pPr>
        <w:ind w:left="360" w:hanging="360"/>
      </w:pPr>
      <w:rPr>
        <w:rFonts w:ascii="Symbol" w:hAnsi="Symbol" w:hint="default"/>
      </w:rPr>
    </w:lvl>
    <w:lvl w:ilvl="1" w:tplc="3904C06A">
      <w:numFmt w:val="bullet"/>
      <w:lvlText w:val="•"/>
      <w:lvlJc w:val="left"/>
      <w:pPr>
        <w:ind w:left="1080" w:hanging="360"/>
      </w:pPr>
      <w:rPr>
        <w:rFonts w:ascii="Arial" w:eastAsiaTheme="minorHAnsi" w:hAnsi="Arial" w:cs="Arial" w:hint="default"/>
        <w:sz w:val="20"/>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15914D3"/>
    <w:multiLevelType w:val="hybridMultilevel"/>
    <w:tmpl w:val="250ECC26"/>
    <w:lvl w:ilvl="0" w:tplc="27705210">
      <w:numFmt w:val="bullet"/>
      <w:lvlText w:val="•"/>
      <w:lvlJc w:val="left"/>
      <w:pPr>
        <w:ind w:left="648" w:hanging="360"/>
      </w:pPr>
      <w:rPr>
        <w:rFonts w:ascii="Arial" w:eastAsiaTheme="minorHAnsi" w:hAnsi="Arial" w:cs="Aria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12" w15:restartNumberingAfterBreak="0">
    <w:nsid w:val="287B3A8F"/>
    <w:multiLevelType w:val="hybridMultilevel"/>
    <w:tmpl w:val="8740381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3C037535"/>
    <w:multiLevelType w:val="hybridMultilevel"/>
    <w:tmpl w:val="66AAE2B4"/>
    <w:lvl w:ilvl="0" w:tplc="04090001">
      <w:start w:val="1"/>
      <w:numFmt w:val="bullet"/>
      <w:lvlText w:val=""/>
      <w:lvlJc w:val="left"/>
      <w:pPr>
        <w:ind w:left="504" w:hanging="360"/>
      </w:pPr>
      <w:rPr>
        <w:rFonts w:ascii="Symbol" w:hAnsi="Symbol" w:hint="default"/>
      </w:rPr>
    </w:lvl>
    <w:lvl w:ilvl="1" w:tplc="04090003" w:tentative="1">
      <w:start w:val="1"/>
      <w:numFmt w:val="bullet"/>
      <w:lvlText w:val="o"/>
      <w:lvlJc w:val="left"/>
      <w:pPr>
        <w:ind w:left="1224" w:hanging="360"/>
      </w:pPr>
      <w:rPr>
        <w:rFonts w:ascii="Courier New" w:hAnsi="Courier New" w:cs="Courier New" w:hint="default"/>
      </w:rPr>
    </w:lvl>
    <w:lvl w:ilvl="2" w:tplc="04090005" w:tentative="1">
      <w:start w:val="1"/>
      <w:numFmt w:val="bullet"/>
      <w:lvlText w:val=""/>
      <w:lvlJc w:val="left"/>
      <w:pPr>
        <w:ind w:left="1944" w:hanging="360"/>
      </w:pPr>
      <w:rPr>
        <w:rFonts w:ascii="Wingdings" w:hAnsi="Wingdings" w:hint="default"/>
      </w:rPr>
    </w:lvl>
    <w:lvl w:ilvl="3" w:tplc="04090001" w:tentative="1">
      <w:start w:val="1"/>
      <w:numFmt w:val="bullet"/>
      <w:lvlText w:val=""/>
      <w:lvlJc w:val="left"/>
      <w:pPr>
        <w:ind w:left="2664" w:hanging="360"/>
      </w:pPr>
      <w:rPr>
        <w:rFonts w:ascii="Symbol" w:hAnsi="Symbol" w:hint="default"/>
      </w:rPr>
    </w:lvl>
    <w:lvl w:ilvl="4" w:tplc="04090003" w:tentative="1">
      <w:start w:val="1"/>
      <w:numFmt w:val="bullet"/>
      <w:lvlText w:val="o"/>
      <w:lvlJc w:val="left"/>
      <w:pPr>
        <w:ind w:left="3384" w:hanging="360"/>
      </w:pPr>
      <w:rPr>
        <w:rFonts w:ascii="Courier New" w:hAnsi="Courier New" w:cs="Courier New" w:hint="default"/>
      </w:rPr>
    </w:lvl>
    <w:lvl w:ilvl="5" w:tplc="04090005" w:tentative="1">
      <w:start w:val="1"/>
      <w:numFmt w:val="bullet"/>
      <w:lvlText w:val=""/>
      <w:lvlJc w:val="left"/>
      <w:pPr>
        <w:ind w:left="4104" w:hanging="360"/>
      </w:pPr>
      <w:rPr>
        <w:rFonts w:ascii="Wingdings" w:hAnsi="Wingdings" w:hint="default"/>
      </w:rPr>
    </w:lvl>
    <w:lvl w:ilvl="6" w:tplc="04090001" w:tentative="1">
      <w:start w:val="1"/>
      <w:numFmt w:val="bullet"/>
      <w:lvlText w:val=""/>
      <w:lvlJc w:val="left"/>
      <w:pPr>
        <w:ind w:left="4824" w:hanging="360"/>
      </w:pPr>
      <w:rPr>
        <w:rFonts w:ascii="Symbol" w:hAnsi="Symbol" w:hint="default"/>
      </w:rPr>
    </w:lvl>
    <w:lvl w:ilvl="7" w:tplc="04090003" w:tentative="1">
      <w:start w:val="1"/>
      <w:numFmt w:val="bullet"/>
      <w:lvlText w:val="o"/>
      <w:lvlJc w:val="left"/>
      <w:pPr>
        <w:ind w:left="5544" w:hanging="360"/>
      </w:pPr>
      <w:rPr>
        <w:rFonts w:ascii="Courier New" w:hAnsi="Courier New" w:cs="Courier New" w:hint="default"/>
      </w:rPr>
    </w:lvl>
    <w:lvl w:ilvl="8" w:tplc="04090005" w:tentative="1">
      <w:start w:val="1"/>
      <w:numFmt w:val="bullet"/>
      <w:lvlText w:val=""/>
      <w:lvlJc w:val="left"/>
      <w:pPr>
        <w:ind w:left="6264" w:hanging="360"/>
      </w:pPr>
      <w:rPr>
        <w:rFonts w:ascii="Wingdings" w:hAnsi="Wingdings" w:hint="default"/>
      </w:rPr>
    </w:lvl>
  </w:abstractNum>
  <w:abstractNum w:abstractNumId="14" w15:restartNumberingAfterBreak="0">
    <w:nsid w:val="3C3C0E7C"/>
    <w:multiLevelType w:val="hybridMultilevel"/>
    <w:tmpl w:val="D6202E3E"/>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15" w15:restartNumberingAfterBreak="0">
    <w:nsid w:val="40D74562"/>
    <w:multiLevelType w:val="hybridMultilevel"/>
    <w:tmpl w:val="2A8456F0"/>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16" w15:restartNumberingAfterBreak="0">
    <w:nsid w:val="41E0615B"/>
    <w:multiLevelType w:val="hybridMultilevel"/>
    <w:tmpl w:val="58A4F77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4289317F"/>
    <w:multiLevelType w:val="hybridMultilevel"/>
    <w:tmpl w:val="34B8DE9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42AF6889"/>
    <w:multiLevelType w:val="hybridMultilevel"/>
    <w:tmpl w:val="4F90DAD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442037BA"/>
    <w:multiLevelType w:val="hybridMultilevel"/>
    <w:tmpl w:val="19983528"/>
    <w:lvl w:ilvl="0" w:tplc="04090001">
      <w:start w:val="1"/>
      <w:numFmt w:val="bullet"/>
      <w:lvlText w:val=""/>
      <w:lvlJc w:val="left"/>
      <w:pPr>
        <w:ind w:left="360" w:hanging="360"/>
      </w:pPr>
      <w:rPr>
        <w:rFonts w:ascii="Symbol" w:hAnsi="Symbol" w:hint="default"/>
        <w:sz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0" w15:restartNumberingAfterBreak="0">
    <w:nsid w:val="48C6221B"/>
    <w:multiLevelType w:val="hybridMultilevel"/>
    <w:tmpl w:val="507AC9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49755B09"/>
    <w:multiLevelType w:val="hybridMultilevel"/>
    <w:tmpl w:val="5CCC92DE"/>
    <w:lvl w:ilvl="0" w:tplc="FFFFFFFF">
      <w:start w:val="1"/>
      <w:numFmt w:val="bullet"/>
      <w:lvlText w:val=""/>
      <w:lvlJc w:val="left"/>
      <w:pPr>
        <w:ind w:left="36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2" w15:restartNumberingAfterBreak="0">
    <w:nsid w:val="4BA827E8"/>
    <w:multiLevelType w:val="hybridMultilevel"/>
    <w:tmpl w:val="49C4676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4FF36C7A"/>
    <w:multiLevelType w:val="hybridMultilevel"/>
    <w:tmpl w:val="A62C68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51197F53"/>
    <w:multiLevelType w:val="hybridMultilevel"/>
    <w:tmpl w:val="EE72488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51DD4F61"/>
    <w:multiLevelType w:val="hybridMultilevel"/>
    <w:tmpl w:val="C128D636"/>
    <w:lvl w:ilvl="0" w:tplc="CAACC76A">
      <w:numFmt w:val="bullet"/>
      <w:lvlText w:val="•"/>
      <w:lvlJc w:val="left"/>
      <w:pPr>
        <w:ind w:left="504" w:hanging="360"/>
      </w:pPr>
      <w:rPr>
        <w:rFonts w:ascii="Arial" w:eastAsiaTheme="minorHAnsi" w:hAnsi="Arial" w:cs="Arial" w:hint="default"/>
        <w:sz w:val="20"/>
      </w:rPr>
    </w:lvl>
    <w:lvl w:ilvl="1" w:tplc="04090003" w:tentative="1">
      <w:start w:val="1"/>
      <w:numFmt w:val="bullet"/>
      <w:lvlText w:val="o"/>
      <w:lvlJc w:val="left"/>
      <w:pPr>
        <w:ind w:left="1224" w:hanging="360"/>
      </w:pPr>
      <w:rPr>
        <w:rFonts w:ascii="Courier New" w:hAnsi="Courier New" w:cs="Courier New" w:hint="default"/>
      </w:rPr>
    </w:lvl>
    <w:lvl w:ilvl="2" w:tplc="04090005" w:tentative="1">
      <w:start w:val="1"/>
      <w:numFmt w:val="bullet"/>
      <w:lvlText w:val=""/>
      <w:lvlJc w:val="left"/>
      <w:pPr>
        <w:ind w:left="1944" w:hanging="360"/>
      </w:pPr>
      <w:rPr>
        <w:rFonts w:ascii="Wingdings" w:hAnsi="Wingdings" w:hint="default"/>
      </w:rPr>
    </w:lvl>
    <w:lvl w:ilvl="3" w:tplc="04090001" w:tentative="1">
      <w:start w:val="1"/>
      <w:numFmt w:val="bullet"/>
      <w:lvlText w:val=""/>
      <w:lvlJc w:val="left"/>
      <w:pPr>
        <w:ind w:left="2664" w:hanging="360"/>
      </w:pPr>
      <w:rPr>
        <w:rFonts w:ascii="Symbol" w:hAnsi="Symbol" w:hint="default"/>
      </w:rPr>
    </w:lvl>
    <w:lvl w:ilvl="4" w:tplc="04090003" w:tentative="1">
      <w:start w:val="1"/>
      <w:numFmt w:val="bullet"/>
      <w:lvlText w:val="o"/>
      <w:lvlJc w:val="left"/>
      <w:pPr>
        <w:ind w:left="3384" w:hanging="360"/>
      </w:pPr>
      <w:rPr>
        <w:rFonts w:ascii="Courier New" w:hAnsi="Courier New" w:cs="Courier New" w:hint="default"/>
      </w:rPr>
    </w:lvl>
    <w:lvl w:ilvl="5" w:tplc="04090005" w:tentative="1">
      <w:start w:val="1"/>
      <w:numFmt w:val="bullet"/>
      <w:lvlText w:val=""/>
      <w:lvlJc w:val="left"/>
      <w:pPr>
        <w:ind w:left="4104" w:hanging="360"/>
      </w:pPr>
      <w:rPr>
        <w:rFonts w:ascii="Wingdings" w:hAnsi="Wingdings" w:hint="default"/>
      </w:rPr>
    </w:lvl>
    <w:lvl w:ilvl="6" w:tplc="04090001" w:tentative="1">
      <w:start w:val="1"/>
      <w:numFmt w:val="bullet"/>
      <w:lvlText w:val=""/>
      <w:lvlJc w:val="left"/>
      <w:pPr>
        <w:ind w:left="4824" w:hanging="360"/>
      </w:pPr>
      <w:rPr>
        <w:rFonts w:ascii="Symbol" w:hAnsi="Symbol" w:hint="default"/>
      </w:rPr>
    </w:lvl>
    <w:lvl w:ilvl="7" w:tplc="04090003" w:tentative="1">
      <w:start w:val="1"/>
      <w:numFmt w:val="bullet"/>
      <w:lvlText w:val="o"/>
      <w:lvlJc w:val="left"/>
      <w:pPr>
        <w:ind w:left="5544" w:hanging="360"/>
      </w:pPr>
      <w:rPr>
        <w:rFonts w:ascii="Courier New" w:hAnsi="Courier New" w:cs="Courier New" w:hint="default"/>
      </w:rPr>
    </w:lvl>
    <w:lvl w:ilvl="8" w:tplc="04090005" w:tentative="1">
      <w:start w:val="1"/>
      <w:numFmt w:val="bullet"/>
      <w:lvlText w:val=""/>
      <w:lvlJc w:val="left"/>
      <w:pPr>
        <w:ind w:left="6264" w:hanging="360"/>
      </w:pPr>
      <w:rPr>
        <w:rFonts w:ascii="Wingdings" w:hAnsi="Wingdings" w:hint="default"/>
      </w:rPr>
    </w:lvl>
  </w:abstractNum>
  <w:abstractNum w:abstractNumId="26" w15:restartNumberingAfterBreak="0">
    <w:nsid w:val="52387F7E"/>
    <w:multiLevelType w:val="hybridMultilevel"/>
    <w:tmpl w:val="9F7A7CB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536876A9"/>
    <w:multiLevelType w:val="hybridMultilevel"/>
    <w:tmpl w:val="0A1C27E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669E0F9A"/>
    <w:multiLevelType w:val="hybridMultilevel"/>
    <w:tmpl w:val="C86C5B46"/>
    <w:lvl w:ilvl="0" w:tplc="27705210">
      <w:numFmt w:val="bullet"/>
      <w:lvlText w:val="•"/>
      <w:lvlJc w:val="left"/>
      <w:pPr>
        <w:ind w:left="504" w:hanging="360"/>
      </w:pPr>
      <w:rPr>
        <w:rFonts w:ascii="Arial" w:eastAsiaTheme="minorHAnsi" w:hAnsi="Arial" w:cs="Arial" w:hint="default"/>
      </w:rPr>
    </w:lvl>
    <w:lvl w:ilvl="1" w:tplc="04090003" w:tentative="1">
      <w:start w:val="1"/>
      <w:numFmt w:val="bullet"/>
      <w:lvlText w:val="o"/>
      <w:lvlJc w:val="left"/>
      <w:pPr>
        <w:ind w:left="1224" w:hanging="360"/>
      </w:pPr>
      <w:rPr>
        <w:rFonts w:ascii="Courier New" w:hAnsi="Courier New" w:cs="Courier New" w:hint="default"/>
      </w:rPr>
    </w:lvl>
    <w:lvl w:ilvl="2" w:tplc="04090005" w:tentative="1">
      <w:start w:val="1"/>
      <w:numFmt w:val="bullet"/>
      <w:lvlText w:val=""/>
      <w:lvlJc w:val="left"/>
      <w:pPr>
        <w:ind w:left="1944" w:hanging="360"/>
      </w:pPr>
      <w:rPr>
        <w:rFonts w:ascii="Wingdings" w:hAnsi="Wingdings" w:hint="default"/>
      </w:rPr>
    </w:lvl>
    <w:lvl w:ilvl="3" w:tplc="04090001" w:tentative="1">
      <w:start w:val="1"/>
      <w:numFmt w:val="bullet"/>
      <w:lvlText w:val=""/>
      <w:lvlJc w:val="left"/>
      <w:pPr>
        <w:ind w:left="2664" w:hanging="360"/>
      </w:pPr>
      <w:rPr>
        <w:rFonts w:ascii="Symbol" w:hAnsi="Symbol" w:hint="default"/>
      </w:rPr>
    </w:lvl>
    <w:lvl w:ilvl="4" w:tplc="04090003" w:tentative="1">
      <w:start w:val="1"/>
      <w:numFmt w:val="bullet"/>
      <w:lvlText w:val="o"/>
      <w:lvlJc w:val="left"/>
      <w:pPr>
        <w:ind w:left="3384" w:hanging="360"/>
      </w:pPr>
      <w:rPr>
        <w:rFonts w:ascii="Courier New" w:hAnsi="Courier New" w:cs="Courier New" w:hint="default"/>
      </w:rPr>
    </w:lvl>
    <w:lvl w:ilvl="5" w:tplc="04090005" w:tentative="1">
      <w:start w:val="1"/>
      <w:numFmt w:val="bullet"/>
      <w:lvlText w:val=""/>
      <w:lvlJc w:val="left"/>
      <w:pPr>
        <w:ind w:left="4104" w:hanging="360"/>
      </w:pPr>
      <w:rPr>
        <w:rFonts w:ascii="Wingdings" w:hAnsi="Wingdings" w:hint="default"/>
      </w:rPr>
    </w:lvl>
    <w:lvl w:ilvl="6" w:tplc="04090001" w:tentative="1">
      <w:start w:val="1"/>
      <w:numFmt w:val="bullet"/>
      <w:lvlText w:val=""/>
      <w:lvlJc w:val="left"/>
      <w:pPr>
        <w:ind w:left="4824" w:hanging="360"/>
      </w:pPr>
      <w:rPr>
        <w:rFonts w:ascii="Symbol" w:hAnsi="Symbol" w:hint="default"/>
      </w:rPr>
    </w:lvl>
    <w:lvl w:ilvl="7" w:tplc="04090003" w:tentative="1">
      <w:start w:val="1"/>
      <w:numFmt w:val="bullet"/>
      <w:lvlText w:val="o"/>
      <w:lvlJc w:val="left"/>
      <w:pPr>
        <w:ind w:left="5544" w:hanging="360"/>
      </w:pPr>
      <w:rPr>
        <w:rFonts w:ascii="Courier New" w:hAnsi="Courier New" w:cs="Courier New" w:hint="default"/>
      </w:rPr>
    </w:lvl>
    <w:lvl w:ilvl="8" w:tplc="04090005" w:tentative="1">
      <w:start w:val="1"/>
      <w:numFmt w:val="bullet"/>
      <w:lvlText w:val=""/>
      <w:lvlJc w:val="left"/>
      <w:pPr>
        <w:ind w:left="6264" w:hanging="360"/>
      </w:pPr>
      <w:rPr>
        <w:rFonts w:ascii="Wingdings" w:hAnsi="Wingdings" w:hint="default"/>
      </w:rPr>
    </w:lvl>
  </w:abstractNum>
  <w:abstractNum w:abstractNumId="29" w15:restartNumberingAfterBreak="0">
    <w:nsid w:val="6B380143"/>
    <w:multiLevelType w:val="multilevel"/>
    <w:tmpl w:val="097E84F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0" w15:restartNumberingAfterBreak="0">
    <w:nsid w:val="704A17D3"/>
    <w:multiLevelType w:val="multilevel"/>
    <w:tmpl w:val="3CB8D5F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1" w15:restartNumberingAfterBreak="0">
    <w:nsid w:val="761556D8"/>
    <w:multiLevelType w:val="hybridMultilevel"/>
    <w:tmpl w:val="CD42E06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777E75F5"/>
    <w:multiLevelType w:val="hybridMultilevel"/>
    <w:tmpl w:val="2EB8D3F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930624204">
    <w:abstractNumId w:val="29"/>
  </w:num>
  <w:num w:numId="2" w16cid:durableId="1281762539">
    <w:abstractNumId w:val="5"/>
  </w:num>
  <w:num w:numId="3" w16cid:durableId="2077586148">
    <w:abstractNumId w:val="2"/>
  </w:num>
  <w:num w:numId="4" w16cid:durableId="5250141">
    <w:abstractNumId w:val="30"/>
  </w:num>
  <w:num w:numId="5" w16cid:durableId="1044139708">
    <w:abstractNumId w:val="23"/>
  </w:num>
  <w:num w:numId="6" w16cid:durableId="888344736">
    <w:abstractNumId w:val="31"/>
  </w:num>
  <w:num w:numId="7" w16cid:durableId="613445587">
    <w:abstractNumId w:val="13"/>
  </w:num>
  <w:num w:numId="8" w16cid:durableId="1891183766">
    <w:abstractNumId w:val="15"/>
  </w:num>
  <w:num w:numId="9" w16cid:durableId="1986279286">
    <w:abstractNumId w:val="25"/>
  </w:num>
  <w:num w:numId="10" w16cid:durableId="234819834">
    <w:abstractNumId w:val="19"/>
  </w:num>
  <w:num w:numId="11" w16cid:durableId="110365076">
    <w:abstractNumId w:val="10"/>
  </w:num>
  <w:num w:numId="12" w16cid:durableId="1768305250">
    <w:abstractNumId w:val="8"/>
  </w:num>
  <w:num w:numId="13" w16cid:durableId="740098638">
    <w:abstractNumId w:val="12"/>
  </w:num>
  <w:num w:numId="14" w16cid:durableId="1006322515">
    <w:abstractNumId w:val="0"/>
  </w:num>
  <w:num w:numId="15" w16cid:durableId="108745413">
    <w:abstractNumId w:val="28"/>
  </w:num>
  <w:num w:numId="16" w16cid:durableId="835462650">
    <w:abstractNumId w:val="11"/>
  </w:num>
  <w:num w:numId="17" w16cid:durableId="826434644">
    <w:abstractNumId w:val="21"/>
  </w:num>
  <w:num w:numId="18" w16cid:durableId="196545986">
    <w:abstractNumId w:val="7"/>
  </w:num>
  <w:num w:numId="19" w16cid:durableId="2033459900">
    <w:abstractNumId w:val="14"/>
  </w:num>
  <w:num w:numId="20" w16cid:durableId="1073888580">
    <w:abstractNumId w:val="4"/>
  </w:num>
  <w:num w:numId="21" w16cid:durableId="1357776431">
    <w:abstractNumId w:val="32"/>
  </w:num>
  <w:num w:numId="22" w16cid:durableId="320240092">
    <w:abstractNumId w:val="20"/>
  </w:num>
  <w:num w:numId="23" w16cid:durableId="394668224">
    <w:abstractNumId w:val="3"/>
  </w:num>
  <w:num w:numId="24" w16cid:durableId="1069692876">
    <w:abstractNumId w:val="24"/>
  </w:num>
  <w:num w:numId="25" w16cid:durableId="966665516">
    <w:abstractNumId w:val="16"/>
  </w:num>
  <w:num w:numId="26" w16cid:durableId="1882013239">
    <w:abstractNumId w:val="9"/>
  </w:num>
  <w:num w:numId="27" w16cid:durableId="1336879825">
    <w:abstractNumId w:val="26"/>
  </w:num>
  <w:num w:numId="28" w16cid:durableId="45104376">
    <w:abstractNumId w:val="18"/>
  </w:num>
  <w:num w:numId="29" w16cid:durableId="2109619692">
    <w:abstractNumId w:val="22"/>
  </w:num>
  <w:num w:numId="30" w16cid:durableId="1674840884">
    <w:abstractNumId w:val="6"/>
  </w:num>
  <w:num w:numId="31" w16cid:durableId="1598977428">
    <w:abstractNumId w:val="1"/>
  </w:num>
  <w:num w:numId="32" w16cid:durableId="306666674">
    <w:abstractNumId w:val="27"/>
  </w:num>
  <w:num w:numId="33" w16cid:durableId="187395481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DY0MjExNDE3NTSxMDFV0lEKTi0uzszPAykwqgUA6KkUECwAAAA="/>
  </w:docVars>
  <w:rsids>
    <w:rsidRoot w:val="00E61C9C"/>
    <w:rsid w:val="00084D5F"/>
    <w:rsid w:val="000D06F1"/>
    <w:rsid w:val="00133F95"/>
    <w:rsid w:val="00205AA2"/>
    <w:rsid w:val="00397FFB"/>
    <w:rsid w:val="003B66EC"/>
    <w:rsid w:val="004522CA"/>
    <w:rsid w:val="0055112B"/>
    <w:rsid w:val="00573BB3"/>
    <w:rsid w:val="00603EAF"/>
    <w:rsid w:val="006130FB"/>
    <w:rsid w:val="00651F86"/>
    <w:rsid w:val="006A5077"/>
    <w:rsid w:val="006C24C0"/>
    <w:rsid w:val="006E401C"/>
    <w:rsid w:val="006E5B02"/>
    <w:rsid w:val="006F50FC"/>
    <w:rsid w:val="007B5D1C"/>
    <w:rsid w:val="007F31C2"/>
    <w:rsid w:val="00894624"/>
    <w:rsid w:val="009E0D01"/>
    <w:rsid w:val="00A16FB0"/>
    <w:rsid w:val="00B04AA4"/>
    <w:rsid w:val="00BC5674"/>
    <w:rsid w:val="00C63EC8"/>
    <w:rsid w:val="00E04A3D"/>
    <w:rsid w:val="00E61C9C"/>
    <w:rsid w:val="00E95C48"/>
    <w:rsid w:val="00ED22FD"/>
    <w:rsid w:val="00F35346"/>
    <w:rsid w:val="00F44517"/>
    <w:rsid w:val="00F70D93"/>
    <w:rsid w:val="00FA61F9"/>
    <w:rsid w:val="00FF0D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6CE91B3"/>
  <w15:chartTrackingRefBased/>
  <w15:docId w15:val="{88CDEDB6-AA2B-4E8B-9C5D-8E11835CEE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0D01"/>
  </w:style>
  <w:style w:type="paragraph" w:styleId="Heading1">
    <w:name w:val="heading 1"/>
    <w:basedOn w:val="Normal"/>
    <w:next w:val="Normal"/>
    <w:link w:val="Heading1Char"/>
    <w:uiPriority w:val="9"/>
    <w:qFormat/>
    <w:rsid w:val="00E61C9C"/>
    <w:pPr>
      <w:keepNext/>
      <w:keepLines/>
      <w:spacing w:before="36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61C9C"/>
    <w:pPr>
      <w:keepNext/>
      <w:keepLines/>
      <w:spacing w:before="16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61C9C"/>
    <w:pPr>
      <w:keepNext/>
      <w:keepLines/>
      <w:spacing w:before="16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1C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1C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1C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1C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1C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1C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1C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61C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61C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1C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1C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1C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1C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1C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1C9C"/>
    <w:rPr>
      <w:rFonts w:eastAsiaTheme="majorEastAsia" w:cstheme="majorBidi"/>
      <w:color w:val="272727" w:themeColor="text1" w:themeTint="D8"/>
    </w:rPr>
  </w:style>
  <w:style w:type="paragraph" w:styleId="Title">
    <w:name w:val="Title"/>
    <w:basedOn w:val="Normal"/>
    <w:next w:val="Normal"/>
    <w:link w:val="TitleChar"/>
    <w:uiPriority w:val="10"/>
    <w:qFormat/>
    <w:rsid w:val="00E61C9C"/>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1C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1C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1C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1C9C"/>
    <w:pPr>
      <w:spacing w:before="160"/>
      <w:jc w:val="center"/>
    </w:pPr>
    <w:rPr>
      <w:i/>
      <w:iCs/>
      <w:color w:val="404040" w:themeColor="text1" w:themeTint="BF"/>
    </w:rPr>
  </w:style>
  <w:style w:type="character" w:customStyle="1" w:styleId="QuoteChar">
    <w:name w:val="Quote Char"/>
    <w:basedOn w:val="DefaultParagraphFont"/>
    <w:link w:val="Quote"/>
    <w:uiPriority w:val="29"/>
    <w:rsid w:val="00E61C9C"/>
    <w:rPr>
      <w:i/>
      <w:iCs/>
      <w:color w:val="404040" w:themeColor="text1" w:themeTint="BF"/>
    </w:rPr>
  </w:style>
  <w:style w:type="paragraph" w:styleId="ListParagraph">
    <w:name w:val="List Paragraph"/>
    <w:basedOn w:val="Normal"/>
    <w:uiPriority w:val="34"/>
    <w:qFormat/>
    <w:rsid w:val="00E61C9C"/>
    <w:pPr>
      <w:ind w:left="720"/>
      <w:contextualSpacing/>
    </w:pPr>
  </w:style>
  <w:style w:type="character" w:styleId="IntenseEmphasis">
    <w:name w:val="Intense Emphasis"/>
    <w:basedOn w:val="DefaultParagraphFont"/>
    <w:uiPriority w:val="21"/>
    <w:qFormat/>
    <w:rsid w:val="00E61C9C"/>
    <w:rPr>
      <w:i/>
      <w:iCs/>
      <w:color w:val="0F4761" w:themeColor="accent1" w:themeShade="BF"/>
    </w:rPr>
  </w:style>
  <w:style w:type="paragraph" w:styleId="IntenseQuote">
    <w:name w:val="Intense Quote"/>
    <w:basedOn w:val="Normal"/>
    <w:next w:val="Normal"/>
    <w:link w:val="IntenseQuoteChar"/>
    <w:uiPriority w:val="30"/>
    <w:qFormat/>
    <w:rsid w:val="00E61C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1C9C"/>
    <w:rPr>
      <w:i/>
      <w:iCs/>
      <w:color w:val="0F4761" w:themeColor="accent1" w:themeShade="BF"/>
    </w:rPr>
  </w:style>
  <w:style w:type="character" w:styleId="IntenseReference">
    <w:name w:val="Intense Reference"/>
    <w:basedOn w:val="DefaultParagraphFont"/>
    <w:uiPriority w:val="32"/>
    <w:qFormat/>
    <w:rsid w:val="00E61C9C"/>
    <w:rPr>
      <w:b/>
      <w:bCs/>
      <w:smallCaps/>
      <w:color w:val="0F4761" w:themeColor="accent1" w:themeShade="BF"/>
      <w:spacing w:val="5"/>
    </w:rPr>
  </w:style>
  <w:style w:type="paragraph" w:styleId="Header">
    <w:name w:val="header"/>
    <w:basedOn w:val="Normal"/>
    <w:link w:val="HeaderChar"/>
    <w:uiPriority w:val="99"/>
    <w:unhideWhenUsed/>
    <w:rsid w:val="006E401C"/>
    <w:pPr>
      <w:tabs>
        <w:tab w:val="center" w:pos="4680"/>
        <w:tab w:val="right" w:pos="9360"/>
      </w:tabs>
      <w:spacing w:after="0"/>
    </w:pPr>
  </w:style>
  <w:style w:type="character" w:customStyle="1" w:styleId="HeaderChar">
    <w:name w:val="Header Char"/>
    <w:basedOn w:val="DefaultParagraphFont"/>
    <w:link w:val="Header"/>
    <w:uiPriority w:val="99"/>
    <w:rsid w:val="006E401C"/>
  </w:style>
  <w:style w:type="paragraph" w:styleId="Footer">
    <w:name w:val="footer"/>
    <w:basedOn w:val="Normal"/>
    <w:link w:val="FooterChar"/>
    <w:uiPriority w:val="99"/>
    <w:unhideWhenUsed/>
    <w:rsid w:val="006E401C"/>
    <w:pPr>
      <w:tabs>
        <w:tab w:val="center" w:pos="4680"/>
        <w:tab w:val="right" w:pos="9360"/>
      </w:tabs>
      <w:spacing w:after="0"/>
    </w:pPr>
  </w:style>
  <w:style w:type="character" w:customStyle="1" w:styleId="FooterChar">
    <w:name w:val="Footer Char"/>
    <w:basedOn w:val="DefaultParagraphFont"/>
    <w:link w:val="Footer"/>
    <w:uiPriority w:val="99"/>
    <w:rsid w:val="006E401C"/>
  </w:style>
  <w:style w:type="character" w:styleId="Hyperlink">
    <w:name w:val="Hyperlink"/>
    <w:basedOn w:val="DefaultParagraphFont"/>
    <w:uiPriority w:val="99"/>
    <w:unhideWhenUsed/>
    <w:rsid w:val="006E401C"/>
    <w:rPr>
      <w:color w:val="467886" w:themeColor="hyperlink"/>
      <w:u w:val="single"/>
    </w:rPr>
  </w:style>
  <w:style w:type="character" w:styleId="UnresolvedMention">
    <w:name w:val="Unresolved Mention"/>
    <w:basedOn w:val="DefaultParagraphFont"/>
    <w:uiPriority w:val="99"/>
    <w:semiHidden/>
    <w:unhideWhenUsed/>
    <w:rsid w:val="006E401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linkedin.com/in/kallol-barai" TargetMode="External"/><Relationship Id="rId13" Type="http://schemas.openxmlformats.org/officeDocument/2006/relationships/hyperlink" Target="https://doi.org/10.3390/cli9120178" TargetMode="External"/><Relationship Id="rId3" Type="http://schemas.openxmlformats.org/officeDocument/2006/relationships/settings" Target="settings.xml"/><Relationship Id="rId7" Type="http://schemas.openxmlformats.org/officeDocument/2006/relationships/hyperlink" Target="https://scholar.google.com/citations?user=o9h1OusAAAAJ&amp;hl=en" TargetMode="External"/><Relationship Id="rId12" Type="http://schemas.openxmlformats.org/officeDocument/2006/relationships/hyperlink" Target="https://doi.org/10.3390/w14030313"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3390/agronomy12030617"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doi.org/10.1016/j.compag.2023.108543" TargetMode="External"/><Relationship Id="rId4" Type="http://schemas.openxmlformats.org/officeDocument/2006/relationships/webSettings" Target="webSettings.xml"/><Relationship Id="rId9" Type="http://schemas.openxmlformats.org/officeDocument/2006/relationships/hyperlink" Target="https://doi.org/10.1007/s11119-024-10216-y" TargetMode="External"/><Relationship Id="rId14" Type="http://schemas.openxmlformats.org/officeDocument/2006/relationships/hyperlink" Target="https://doi.org/10.1111/nph.1692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TotalTime>
  <Pages>5</Pages>
  <Words>2308</Words>
  <Characters>13158</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Kallol Barai</dc:creator>
  <cp:keywords/>
  <dc:description/>
  <cp:lastModifiedBy>Kallol Barai</cp:lastModifiedBy>
  <cp:revision>4</cp:revision>
  <cp:lastPrinted>2025-09-23T20:51:00Z</cp:lastPrinted>
  <dcterms:created xsi:type="dcterms:W3CDTF">2026-01-13T06:05:00Z</dcterms:created>
  <dcterms:modified xsi:type="dcterms:W3CDTF">2026-01-13T20:41:00Z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890a1ef5-2ef2-4159-aa88-97df9d0bb00f</vt:lpwstr>
  </property>
</Properties>
</file>