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464B" w:rsidRDefault="00C5464B" w:rsidP="00C5464B">
      <w:pPr>
        <w:rPr>
          <w:b/>
          <w:bCs/>
        </w:rPr>
      </w:pPr>
      <w:r w:rsidRPr="00C5464B">
        <w:rPr>
          <w:b/>
          <w:bCs/>
        </w:rPr>
        <w:t>Market Research Template</w:t>
      </w:r>
    </w:p>
    <w:p w:rsidR="00862CC2" w:rsidRDefault="00862CC2" w:rsidP="00C5464B">
      <w:pPr>
        <w:rPr>
          <w:b/>
          <w:bCs/>
        </w:rPr>
      </w:pPr>
    </w:p>
    <w:p w:rsidR="0075584F" w:rsidRDefault="0075584F" w:rsidP="00C5464B">
      <w:pPr>
        <w:rPr>
          <w:b/>
          <w:bCs/>
        </w:rPr>
      </w:pPr>
    </w:p>
    <w:p w:rsidR="0075584F" w:rsidRPr="00C5464B" w:rsidRDefault="0075584F" w:rsidP="00C5464B">
      <w:pPr>
        <w:rPr>
          <w:b/>
          <w:bCs/>
        </w:rPr>
      </w:pPr>
    </w:p>
    <w:p w:rsidR="0075584F" w:rsidRPr="0075584F" w:rsidRDefault="0075584F" w:rsidP="0075584F">
      <w:r w:rsidRPr="0075584F">
        <w:t>Cloud Migration Market Analysis</w:t>
      </w:r>
    </w:p>
    <w:p w:rsidR="0075584F" w:rsidRPr="0075584F" w:rsidRDefault="0075584F" w:rsidP="0075584F">
      <w:r w:rsidRPr="0075584F">
        <w:t xml:space="preserve"> </w:t>
      </w:r>
      <w:r w:rsidRPr="0075584F">
        <w:rPr>
          <w:b/>
          <w:bCs/>
        </w:rPr>
        <w:t>Purpose</w:t>
      </w:r>
      <w:r w:rsidRPr="0075584F">
        <w:t>: To gather insights on market demand, competitive landscape, customer needs, and potential opportunities for a cloud migration project.</w:t>
      </w:r>
    </w:p>
    <w:p w:rsidR="0075584F" w:rsidRPr="0075584F" w:rsidRDefault="0075584F" w:rsidP="0075584F">
      <w:r w:rsidRPr="0075584F">
        <w:rPr>
          <w:b/>
          <w:bCs/>
        </w:rPr>
        <w:t>Objectives</w:t>
      </w:r>
      <w:r w:rsidRPr="0075584F">
        <w:t>:</w:t>
      </w:r>
    </w:p>
    <w:p w:rsidR="0075584F" w:rsidRPr="0075584F" w:rsidRDefault="0075584F" w:rsidP="0075584F">
      <w:pPr>
        <w:numPr>
          <w:ilvl w:val="0"/>
          <w:numId w:val="15"/>
        </w:numPr>
      </w:pPr>
      <w:r w:rsidRPr="0075584F">
        <w:t>Identify key competitors in the cloud migration space.</w:t>
      </w:r>
    </w:p>
    <w:p w:rsidR="0075584F" w:rsidRPr="0075584F" w:rsidRDefault="0075584F" w:rsidP="0075584F">
      <w:pPr>
        <w:numPr>
          <w:ilvl w:val="0"/>
          <w:numId w:val="15"/>
        </w:numPr>
      </w:pPr>
      <w:r w:rsidRPr="0075584F">
        <w:t>Understand current customer needs and preferences for cloud migration.</w:t>
      </w:r>
    </w:p>
    <w:p w:rsidR="0075584F" w:rsidRPr="0075584F" w:rsidRDefault="0075584F" w:rsidP="0075584F">
      <w:pPr>
        <w:numPr>
          <w:ilvl w:val="0"/>
          <w:numId w:val="15"/>
        </w:numPr>
      </w:pPr>
      <w:r w:rsidRPr="0075584F">
        <w:t>Assess market trends, challenges, and growth opportunities.</w:t>
      </w:r>
    </w:p>
    <w:p w:rsidR="0075584F" w:rsidRPr="0075584F" w:rsidRDefault="0075584F" w:rsidP="0075584F">
      <w:pPr>
        <w:numPr>
          <w:ilvl w:val="0"/>
          <w:numId w:val="15"/>
        </w:numPr>
      </w:pPr>
      <w:r w:rsidRPr="0075584F">
        <w:t>Develop a data-driven approach for positioning and pricing the cloud migration service.</w:t>
      </w:r>
    </w:p>
    <w:p w:rsidR="0075584F" w:rsidRDefault="0075584F" w:rsidP="00C5464B">
      <w:pPr>
        <w:rPr>
          <w:b/>
          <w:bCs/>
        </w:rPr>
      </w:pPr>
    </w:p>
    <w:p w:rsidR="00C5464B" w:rsidRPr="00C5464B" w:rsidRDefault="00C5464B" w:rsidP="00C5464B">
      <w:pPr>
        <w:rPr>
          <w:b/>
          <w:bCs/>
        </w:rPr>
      </w:pPr>
      <w:r w:rsidRPr="00C5464B">
        <w:rPr>
          <w:b/>
          <w:bCs/>
        </w:rPr>
        <w:t>Market Overview</w:t>
      </w:r>
    </w:p>
    <w:p w:rsidR="00C5464B" w:rsidRPr="00C5464B" w:rsidRDefault="00C5464B" w:rsidP="00C5464B">
      <w:pPr>
        <w:numPr>
          <w:ilvl w:val="0"/>
          <w:numId w:val="1"/>
        </w:numPr>
      </w:pPr>
      <w:r w:rsidRPr="00C5464B">
        <w:rPr>
          <w:b/>
          <w:bCs/>
        </w:rPr>
        <w:t>Industry</w:t>
      </w:r>
      <w:r w:rsidRPr="00C5464B">
        <w:t xml:space="preserve">: </w:t>
      </w:r>
      <w:r w:rsidR="003045A8">
        <w:t>Software, Information technology</w:t>
      </w:r>
    </w:p>
    <w:p w:rsidR="00C5464B" w:rsidRPr="00C5464B" w:rsidRDefault="00C5464B" w:rsidP="00C5464B">
      <w:pPr>
        <w:numPr>
          <w:ilvl w:val="0"/>
          <w:numId w:val="1"/>
        </w:numPr>
      </w:pPr>
      <w:r w:rsidRPr="00C5464B">
        <w:rPr>
          <w:b/>
          <w:bCs/>
        </w:rPr>
        <w:t>Market Size</w:t>
      </w:r>
      <w:r w:rsidRPr="00C5464B">
        <w:t xml:space="preserve">: </w:t>
      </w:r>
      <w:r w:rsidR="003045A8">
        <w:t>1 billion USD revenue/year</w:t>
      </w:r>
    </w:p>
    <w:p w:rsidR="00C5464B" w:rsidRPr="00C5464B" w:rsidRDefault="00C5464B" w:rsidP="00C5464B">
      <w:pPr>
        <w:numPr>
          <w:ilvl w:val="0"/>
          <w:numId w:val="1"/>
        </w:numPr>
      </w:pPr>
      <w:r w:rsidRPr="00C5464B">
        <w:rPr>
          <w:b/>
          <w:bCs/>
        </w:rPr>
        <w:t>Growth Rate</w:t>
      </w:r>
      <w:r w:rsidRPr="00C5464B">
        <w:t xml:space="preserve">: </w:t>
      </w:r>
      <w:r w:rsidR="003045A8">
        <w:t>7%</w:t>
      </w:r>
    </w:p>
    <w:p w:rsidR="00C5464B" w:rsidRPr="00C5464B" w:rsidRDefault="00C5464B" w:rsidP="00C5464B">
      <w:pPr>
        <w:numPr>
          <w:ilvl w:val="0"/>
          <w:numId w:val="1"/>
        </w:numPr>
      </w:pPr>
      <w:r w:rsidRPr="00C5464B">
        <w:rPr>
          <w:b/>
          <w:bCs/>
        </w:rPr>
        <w:t>Current Trends</w:t>
      </w:r>
      <w:r w:rsidRPr="00C5464B">
        <w:t>: Identify major trends in the industry</w:t>
      </w:r>
      <w:r w:rsidR="003045A8">
        <w:t>, rise in AI and IOT data</w:t>
      </w:r>
    </w:p>
    <w:p w:rsidR="00C5464B" w:rsidRPr="00C5464B" w:rsidRDefault="00B53245" w:rsidP="00C5464B">
      <w:r w:rsidRPr="00C5464B">
        <w:rPr>
          <w:noProof/>
        </w:rPr>
        <w:pict>
          <v:rect id="_x0000_i1034" alt="" style="width:468pt;height:.05pt;mso-width-percent:0;mso-height-percent:0;mso-width-percent:0;mso-height-percent:0" o:hralign="center" o:hrstd="t" o:hr="t" fillcolor="#a0a0a0" stroked="f"/>
        </w:pict>
      </w:r>
    </w:p>
    <w:p w:rsidR="00C5464B" w:rsidRPr="00C5464B" w:rsidRDefault="00C5464B" w:rsidP="00C5464B">
      <w:pPr>
        <w:rPr>
          <w:b/>
          <w:bCs/>
        </w:rPr>
      </w:pPr>
      <w:r w:rsidRPr="00C5464B">
        <w:rPr>
          <w:b/>
          <w:bCs/>
        </w:rPr>
        <w:t>2. Target Audience Analysis</w:t>
      </w:r>
    </w:p>
    <w:p w:rsidR="00C5464B" w:rsidRDefault="00C5464B" w:rsidP="00C5464B">
      <w:pPr>
        <w:numPr>
          <w:ilvl w:val="0"/>
          <w:numId w:val="3"/>
        </w:numPr>
      </w:pPr>
      <w:r w:rsidRPr="00C5464B">
        <w:rPr>
          <w:b/>
          <w:bCs/>
        </w:rPr>
        <w:t>Demographics</w:t>
      </w:r>
      <w:r w:rsidRPr="00C5464B">
        <w:t xml:space="preserve">: </w:t>
      </w:r>
      <w:r w:rsidR="003045A8">
        <w:t>United states: Sales data</w:t>
      </w:r>
    </w:p>
    <w:p w:rsidR="003045A8" w:rsidRPr="00C5464B" w:rsidRDefault="003045A8" w:rsidP="003045A8">
      <w:pPr>
        <w:ind w:left="720"/>
      </w:pPr>
    </w:p>
    <w:p w:rsidR="00C5464B" w:rsidRPr="00C5464B" w:rsidRDefault="00C5464B" w:rsidP="00C5464B">
      <w:pPr>
        <w:numPr>
          <w:ilvl w:val="0"/>
          <w:numId w:val="3"/>
        </w:numPr>
      </w:pPr>
      <w:r w:rsidRPr="00C5464B">
        <w:rPr>
          <w:b/>
          <w:bCs/>
        </w:rPr>
        <w:t>Psychographics</w:t>
      </w:r>
      <w:r w:rsidRPr="00C5464B">
        <w:t xml:space="preserve">: </w:t>
      </w:r>
      <w:r w:rsidR="003045A8">
        <w:t>AI Focused companies, companies with storage needs and retail</w:t>
      </w:r>
    </w:p>
    <w:p w:rsidR="00C5464B" w:rsidRPr="00C5464B" w:rsidRDefault="00C5464B" w:rsidP="00C5464B">
      <w:pPr>
        <w:numPr>
          <w:ilvl w:val="0"/>
          <w:numId w:val="3"/>
        </w:numPr>
      </w:pPr>
      <w:r w:rsidRPr="00C5464B">
        <w:rPr>
          <w:b/>
          <w:bCs/>
        </w:rPr>
        <w:t>Pain Points</w:t>
      </w:r>
      <w:r w:rsidRPr="00C5464B">
        <w:t>:</w:t>
      </w:r>
      <w:r w:rsidR="003045A8">
        <w:t xml:space="preserve"> Use</w:t>
      </w:r>
      <w:r w:rsidRPr="00C5464B">
        <w:t xml:space="preserve"> </w:t>
      </w:r>
      <w:r w:rsidR="003045A8">
        <w:t xml:space="preserve">IOT data to </w:t>
      </w:r>
      <w:r w:rsidR="003045A8" w:rsidRPr="003045A8">
        <w:t>enable predictive analytics, automation, and smart decision-making in</w:t>
      </w:r>
      <w:r w:rsidR="003045A8">
        <w:t xml:space="preserve"> troubleshooting servers</w:t>
      </w:r>
    </w:p>
    <w:p w:rsidR="00C5464B" w:rsidRPr="00C5464B" w:rsidRDefault="00C5464B" w:rsidP="00C5464B">
      <w:pPr>
        <w:numPr>
          <w:ilvl w:val="0"/>
          <w:numId w:val="3"/>
        </w:numPr>
      </w:pPr>
      <w:r w:rsidRPr="00C5464B">
        <w:rPr>
          <w:b/>
          <w:bCs/>
        </w:rPr>
        <w:t>Customer Needs</w:t>
      </w:r>
      <w:r w:rsidRPr="00C5464B">
        <w:t xml:space="preserve">: </w:t>
      </w:r>
      <w:r w:rsidR="003045A8">
        <w:t xml:space="preserve">Manage, clean and reprocess IOT data, use feature engineering, choose a mL model, train the model and monitor continuously </w:t>
      </w:r>
    </w:p>
    <w:p w:rsidR="00C5464B" w:rsidRPr="00C5464B" w:rsidRDefault="00B53245" w:rsidP="00C5464B">
      <w:r w:rsidRPr="00C5464B">
        <w:rPr>
          <w:noProof/>
        </w:rPr>
        <w:pict>
          <v:rect id="_x0000_i1033" alt="" style="width:468pt;height:.05pt;mso-width-percent:0;mso-height-percent:0;mso-width-percent:0;mso-height-percent:0" o:hralign="center" o:hrstd="t" o:hr="t" fillcolor="#a0a0a0" stroked="f"/>
        </w:pict>
      </w:r>
    </w:p>
    <w:p w:rsidR="00C5464B" w:rsidRPr="00C5464B" w:rsidRDefault="00C5464B" w:rsidP="00C5464B">
      <w:pPr>
        <w:rPr>
          <w:b/>
          <w:bCs/>
        </w:rPr>
      </w:pPr>
      <w:r w:rsidRPr="00C5464B">
        <w:rPr>
          <w:b/>
          <w:bCs/>
        </w:rPr>
        <w:t>3. Competitor Analysis</w:t>
      </w:r>
    </w:p>
    <w:p w:rsidR="00C5464B" w:rsidRPr="00C5464B" w:rsidRDefault="00C5464B" w:rsidP="00C5464B">
      <w:pPr>
        <w:numPr>
          <w:ilvl w:val="0"/>
          <w:numId w:val="5"/>
        </w:numPr>
      </w:pPr>
      <w:r w:rsidRPr="00C5464B">
        <w:rPr>
          <w:b/>
          <w:bCs/>
        </w:rPr>
        <w:t>Competitors</w:t>
      </w:r>
      <w:r w:rsidRPr="00C5464B">
        <w:t xml:space="preserve">: </w:t>
      </w:r>
      <w:r w:rsidR="003045A8">
        <w:t xml:space="preserve">IBM, </w:t>
      </w:r>
      <w:proofErr w:type="spellStart"/>
      <w:r w:rsidR="003045A8">
        <w:t>Netapp</w:t>
      </w:r>
      <w:proofErr w:type="spellEnd"/>
      <w:r w:rsidR="003045A8">
        <w:t xml:space="preserve">. </w:t>
      </w:r>
      <w:proofErr w:type="gramStart"/>
      <w:r w:rsidR="003045A8">
        <w:t>However</w:t>
      </w:r>
      <w:proofErr w:type="gramEnd"/>
      <w:r w:rsidR="003045A8">
        <w:t xml:space="preserve"> for this use case the competitors would be the cloud providers from which we will be choosing the right provider</w:t>
      </w:r>
    </w:p>
    <w:p w:rsidR="00C5464B" w:rsidRPr="00C5464B" w:rsidRDefault="00C5464B" w:rsidP="00C5464B">
      <w:pPr>
        <w:numPr>
          <w:ilvl w:val="0"/>
          <w:numId w:val="5"/>
        </w:numPr>
      </w:pPr>
      <w:r w:rsidRPr="00C5464B">
        <w:rPr>
          <w:b/>
          <w:bCs/>
        </w:rPr>
        <w:t>Product/Service Offerings</w:t>
      </w:r>
      <w:r w:rsidRPr="00C5464B">
        <w:t xml:space="preserve">: </w:t>
      </w:r>
      <w:r w:rsidR="003045A8">
        <w:t>Please refer to the PPT</w:t>
      </w:r>
    </w:p>
    <w:p w:rsidR="00C5464B" w:rsidRPr="00C5464B" w:rsidRDefault="00C5464B" w:rsidP="00C5464B">
      <w:pPr>
        <w:numPr>
          <w:ilvl w:val="0"/>
          <w:numId w:val="5"/>
        </w:numPr>
      </w:pPr>
      <w:r w:rsidRPr="00C5464B">
        <w:rPr>
          <w:b/>
          <w:bCs/>
        </w:rPr>
        <w:t>Strengths</w:t>
      </w:r>
      <w:r w:rsidRPr="00C5464B">
        <w:t xml:space="preserve">: </w:t>
      </w:r>
      <w:r w:rsidR="003045A8">
        <w:t>Please refer to the PPT</w:t>
      </w:r>
    </w:p>
    <w:p w:rsidR="00C5464B" w:rsidRPr="00C5464B" w:rsidRDefault="00C5464B" w:rsidP="00C5464B">
      <w:pPr>
        <w:numPr>
          <w:ilvl w:val="0"/>
          <w:numId w:val="5"/>
        </w:numPr>
      </w:pPr>
      <w:r w:rsidRPr="00C5464B">
        <w:rPr>
          <w:b/>
          <w:bCs/>
        </w:rPr>
        <w:t>Weaknesses</w:t>
      </w:r>
      <w:r w:rsidRPr="00C5464B">
        <w:t xml:space="preserve">: </w:t>
      </w:r>
      <w:r w:rsidR="003045A8">
        <w:t>Please refer to the PPT</w:t>
      </w:r>
    </w:p>
    <w:p w:rsidR="00C5464B" w:rsidRPr="00C5464B" w:rsidRDefault="00C5464B" w:rsidP="00C5464B">
      <w:pPr>
        <w:numPr>
          <w:ilvl w:val="0"/>
          <w:numId w:val="5"/>
        </w:numPr>
      </w:pPr>
      <w:r w:rsidRPr="00C5464B">
        <w:rPr>
          <w:b/>
          <w:bCs/>
        </w:rPr>
        <w:t>Unique Selling Points</w:t>
      </w:r>
      <w:r w:rsidRPr="00C5464B">
        <w:t xml:space="preserve">: </w:t>
      </w:r>
      <w:r w:rsidR="003045A8">
        <w:t>Please refer to the PPT</w:t>
      </w:r>
    </w:p>
    <w:p w:rsidR="00C5464B" w:rsidRPr="00C5464B" w:rsidRDefault="00B53245" w:rsidP="00C5464B">
      <w:r w:rsidRPr="00C5464B">
        <w:rPr>
          <w:noProof/>
        </w:rPr>
        <w:pict>
          <v:rect id="_x0000_i1032" alt="" style="width:468pt;height:.05pt;mso-width-percent:0;mso-height-percent:0;mso-width-percent:0;mso-height-percent:0" o:hralign="center" o:hrstd="t" o:hr="t" fillcolor="#a0a0a0" stroked="f"/>
        </w:pict>
      </w:r>
    </w:p>
    <w:p w:rsidR="00C5464B" w:rsidRPr="00C5464B" w:rsidRDefault="00C5464B" w:rsidP="00C5464B">
      <w:pPr>
        <w:rPr>
          <w:b/>
          <w:bCs/>
        </w:rPr>
      </w:pPr>
      <w:r w:rsidRPr="00C5464B">
        <w:rPr>
          <w:b/>
          <w:bCs/>
        </w:rPr>
        <w:t>4. Market Segmentation</w:t>
      </w:r>
    </w:p>
    <w:p w:rsidR="00C5464B" w:rsidRPr="00C5464B" w:rsidRDefault="00C5464B" w:rsidP="00C5464B">
      <w:pPr>
        <w:numPr>
          <w:ilvl w:val="0"/>
          <w:numId w:val="6"/>
        </w:numPr>
      </w:pPr>
      <w:r w:rsidRPr="00C5464B">
        <w:rPr>
          <w:b/>
          <w:bCs/>
        </w:rPr>
        <w:t>Segment 1</w:t>
      </w:r>
      <w:r w:rsidRPr="00C5464B">
        <w:t>: Define a specific subset of your audience, with details on their demographics, psychographics, needs, and preferences.</w:t>
      </w:r>
    </w:p>
    <w:p w:rsidR="00C5464B" w:rsidRPr="00C5464B" w:rsidRDefault="00C5464B" w:rsidP="00C5464B">
      <w:pPr>
        <w:numPr>
          <w:ilvl w:val="0"/>
          <w:numId w:val="6"/>
        </w:numPr>
      </w:pPr>
      <w:r w:rsidRPr="00C5464B">
        <w:rPr>
          <w:b/>
          <w:bCs/>
        </w:rPr>
        <w:t>Segment 2</w:t>
      </w:r>
      <w:r w:rsidRPr="00C5464B">
        <w:t>: Define another subset (e.g., different age group or interest).</w:t>
      </w:r>
    </w:p>
    <w:p w:rsidR="00C5464B" w:rsidRPr="00C5464B" w:rsidRDefault="00C5464B" w:rsidP="00C510C8">
      <w:pPr>
        <w:numPr>
          <w:ilvl w:val="0"/>
          <w:numId w:val="6"/>
        </w:numPr>
      </w:pPr>
      <w:r w:rsidRPr="00C5464B">
        <w:rPr>
          <w:b/>
          <w:bCs/>
        </w:rPr>
        <w:t>Market Potential</w:t>
      </w:r>
      <w:r w:rsidRPr="00C5464B">
        <w:t xml:space="preserve">: </w:t>
      </w:r>
      <w:r w:rsidR="00C510C8">
        <w:t xml:space="preserve">increased revenue from IOT data </w:t>
      </w:r>
      <w:r w:rsidR="00B53245" w:rsidRPr="00C5464B">
        <w:rPr>
          <w:noProof/>
        </w:rPr>
        <w:pict>
          <v:rect id="_x0000_i1031" alt="" style="width:431.95pt;height:.05pt;mso-width-percent:0;mso-height-percent:0;mso-width-percent:0;mso-height-percent:0" o:hrpct="923" o:hralign="center" o:hrstd="t" o:hr="t" fillcolor="#a0a0a0" stroked="f"/>
        </w:pict>
      </w:r>
    </w:p>
    <w:p w:rsidR="00C5464B" w:rsidRPr="00C5464B" w:rsidRDefault="00C5464B" w:rsidP="00C5464B">
      <w:pPr>
        <w:rPr>
          <w:b/>
          <w:bCs/>
        </w:rPr>
      </w:pPr>
      <w:r w:rsidRPr="00C5464B">
        <w:rPr>
          <w:b/>
          <w:bCs/>
        </w:rPr>
        <w:t>5. SWOT Analysis</w:t>
      </w:r>
    </w:p>
    <w:p w:rsidR="00C510C8" w:rsidRPr="00C510C8" w:rsidRDefault="00C510C8" w:rsidP="00C510C8">
      <w:pPr>
        <w:rPr>
          <w:b/>
          <w:bCs/>
        </w:rPr>
      </w:pPr>
      <w:r w:rsidRPr="00C510C8">
        <w:rPr>
          <w:b/>
          <w:bCs/>
        </w:rPr>
        <w:t>Strengths</w:t>
      </w:r>
    </w:p>
    <w:p w:rsidR="00C510C8" w:rsidRPr="00C510C8" w:rsidRDefault="00C510C8" w:rsidP="00C510C8">
      <w:pPr>
        <w:numPr>
          <w:ilvl w:val="0"/>
          <w:numId w:val="16"/>
        </w:numPr>
      </w:pPr>
      <w:r w:rsidRPr="00C510C8">
        <w:lastRenderedPageBreak/>
        <w:t>Enhanced Data Accessibility and Scalability:</w:t>
      </w:r>
    </w:p>
    <w:p w:rsidR="00C510C8" w:rsidRPr="00C510C8" w:rsidRDefault="00C510C8" w:rsidP="00C510C8">
      <w:pPr>
        <w:numPr>
          <w:ilvl w:val="1"/>
          <w:numId w:val="16"/>
        </w:numPr>
      </w:pPr>
      <w:r w:rsidRPr="00C510C8">
        <w:t>Migrating to the cloud improves access to real-time data and allows the company to scale storage and compute resources as needed, accommodating massive volumes of IoT data.</w:t>
      </w:r>
    </w:p>
    <w:p w:rsidR="00C510C8" w:rsidRPr="00C510C8" w:rsidRDefault="00C510C8" w:rsidP="00C510C8">
      <w:pPr>
        <w:numPr>
          <w:ilvl w:val="0"/>
          <w:numId w:val="16"/>
        </w:numPr>
      </w:pPr>
      <w:r w:rsidRPr="00C510C8">
        <w:t>Data-Driven Decision-Making:</w:t>
      </w:r>
    </w:p>
    <w:p w:rsidR="00C510C8" w:rsidRPr="00C510C8" w:rsidRDefault="00C510C8" w:rsidP="00C510C8">
      <w:pPr>
        <w:numPr>
          <w:ilvl w:val="1"/>
          <w:numId w:val="16"/>
        </w:numPr>
      </w:pPr>
      <w:r w:rsidRPr="00C510C8">
        <w:t>Using IoT data enables data-driven insights into customer behaviors, preferences, and product usage, helping improve customer satisfaction and tailor product offerings.</w:t>
      </w:r>
    </w:p>
    <w:p w:rsidR="00C510C8" w:rsidRPr="00C510C8" w:rsidRDefault="00C510C8" w:rsidP="00C510C8">
      <w:pPr>
        <w:numPr>
          <w:ilvl w:val="0"/>
          <w:numId w:val="16"/>
        </w:numPr>
      </w:pPr>
      <w:r w:rsidRPr="00C510C8">
        <w:t>Improved Analytics Capabilities:</w:t>
      </w:r>
    </w:p>
    <w:p w:rsidR="00C510C8" w:rsidRPr="00C510C8" w:rsidRDefault="00C510C8" w:rsidP="00C510C8">
      <w:pPr>
        <w:numPr>
          <w:ilvl w:val="1"/>
          <w:numId w:val="16"/>
        </w:numPr>
      </w:pPr>
      <w:r w:rsidRPr="00C510C8">
        <w:t>Cloud infrastructure offers advanced ML and analytics tools, which streamline model development and deployment, reducing time to value.</w:t>
      </w:r>
    </w:p>
    <w:p w:rsidR="00C510C8" w:rsidRPr="00C510C8" w:rsidRDefault="00C510C8" w:rsidP="00C510C8">
      <w:pPr>
        <w:numPr>
          <w:ilvl w:val="0"/>
          <w:numId w:val="16"/>
        </w:numPr>
      </w:pPr>
      <w:r w:rsidRPr="00C510C8">
        <w:t>Cost-Effective Infrastructure:</w:t>
      </w:r>
    </w:p>
    <w:p w:rsidR="00C510C8" w:rsidRPr="00C510C8" w:rsidRDefault="00C510C8" w:rsidP="00C510C8">
      <w:pPr>
        <w:numPr>
          <w:ilvl w:val="1"/>
          <w:numId w:val="16"/>
        </w:numPr>
      </w:pPr>
      <w:r w:rsidRPr="00C510C8">
        <w:t>Cloud services eliminate the need for large upfront investments in physical infrastructure and reduce maintenance costs, offering a pay-as-you-go model suited for scaling IoT and ML efforts.</w:t>
      </w:r>
    </w:p>
    <w:p w:rsidR="00C510C8" w:rsidRPr="00C510C8" w:rsidRDefault="00B53245" w:rsidP="00C510C8">
      <w:pPr>
        <w:rPr>
          <w:b/>
          <w:bCs/>
        </w:rPr>
      </w:pPr>
      <w:r w:rsidRPr="00C510C8">
        <w:rPr>
          <w:b/>
          <w:bCs/>
          <w:noProof/>
        </w:rPr>
        <w:pict>
          <v:rect id="_x0000_i1030" alt="" style="width:468pt;height:.05pt;mso-width-percent:0;mso-height-percent:0;mso-width-percent:0;mso-height-percent:0" o:hralign="center" o:hrstd="t" o:hr="t" fillcolor="#a0a0a0" stroked="f"/>
        </w:pict>
      </w:r>
    </w:p>
    <w:p w:rsidR="00C510C8" w:rsidRPr="00C510C8" w:rsidRDefault="00C510C8" w:rsidP="00C510C8">
      <w:pPr>
        <w:rPr>
          <w:b/>
          <w:bCs/>
        </w:rPr>
      </w:pPr>
      <w:r w:rsidRPr="00C510C8">
        <w:rPr>
          <w:b/>
          <w:bCs/>
        </w:rPr>
        <w:t>Weaknesses</w:t>
      </w:r>
    </w:p>
    <w:p w:rsidR="00C510C8" w:rsidRPr="00C510C8" w:rsidRDefault="00C510C8" w:rsidP="00C510C8">
      <w:pPr>
        <w:numPr>
          <w:ilvl w:val="0"/>
          <w:numId w:val="17"/>
        </w:numPr>
      </w:pPr>
      <w:r w:rsidRPr="00C510C8">
        <w:t>Data Quality and Complexity:</w:t>
      </w:r>
    </w:p>
    <w:p w:rsidR="00C510C8" w:rsidRPr="00C510C8" w:rsidRDefault="00C510C8" w:rsidP="00C510C8">
      <w:pPr>
        <w:numPr>
          <w:ilvl w:val="1"/>
          <w:numId w:val="17"/>
        </w:numPr>
      </w:pPr>
      <w:r w:rsidRPr="00C510C8">
        <w:t>IoT data is often noisy, unstructured, and high-volume, which may require significant preprocessing and cleaning, increasing project complexity and resource needs.</w:t>
      </w:r>
    </w:p>
    <w:p w:rsidR="00C510C8" w:rsidRPr="00C510C8" w:rsidRDefault="00C510C8" w:rsidP="00C510C8">
      <w:pPr>
        <w:numPr>
          <w:ilvl w:val="0"/>
          <w:numId w:val="17"/>
        </w:numPr>
      </w:pPr>
      <w:r w:rsidRPr="00C510C8">
        <w:t>Dependence on Cloud Providers:</w:t>
      </w:r>
    </w:p>
    <w:p w:rsidR="00C510C8" w:rsidRPr="00C510C8" w:rsidRDefault="00C510C8" w:rsidP="00C510C8">
      <w:pPr>
        <w:numPr>
          <w:ilvl w:val="1"/>
          <w:numId w:val="17"/>
        </w:numPr>
      </w:pPr>
      <w:r w:rsidRPr="00C510C8">
        <w:t>Relying on a cloud provider can lead to vendor lock-in, making it difficult or costly to switch providers or customize services fully.</w:t>
      </w:r>
    </w:p>
    <w:p w:rsidR="00C510C8" w:rsidRPr="00C510C8" w:rsidRDefault="00C510C8" w:rsidP="00C510C8">
      <w:pPr>
        <w:numPr>
          <w:ilvl w:val="0"/>
          <w:numId w:val="17"/>
        </w:numPr>
      </w:pPr>
      <w:r w:rsidRPr="00C510C8">
        <w:t>Skill Gaps in Data Science and IoT:</w:t>
      </w:r>
    </w:p>
    <w:p w:rsidR="00C510C8" w:rsidRPr="00C510C8" w:rsidRDefault="00C510C8" w:rsidP="00C510C8">
      <w:pPr>
        <w:numPr>
          <w:ilvl w:val="1"/>
          <w:numId w:val="17"/>
        </w:numPr>
      </w:pPr>
      <w:r w:rsidRPr="00C510C8">
        <w:t>The company may lack internal expertise in IoT, cloud computing, or ML, requiring training or hiring new talent, which can add to the time and cost of the project.</w:t>
      </w:r>
    </w:p>
    <w:p w:rsidR="00C510C8" w:rsidRPr="00C510C8" w:rsidRDefault="00C510C8" w:rsidP="00C510C8">
      <w:pPr>
        <w:numPr>
          <w:ilvl w:val="0"/>
          <w:numId w:val="17"/>
        </w:numPr>
      </w:pPr>
      <w:r w:rsidRPr="00C510C8">
        <w:t>Potential Data Integration Challenges:</w:t>
      </w:r>
    </w:p>
    <w:p w:rsidR="00C510C8" w:rsidRPr="00C510C8" w:rsidRDefault="00C510C8" w:rsidP="00C510C8">
      <w:pPr>
        <w:numPr>
          <w:ilvl w:val="1"/>
          <w:numId w:val="17"/>
        </w:numPr>
      </w:pPr>
      <w:r w:rsidRPr="00C510C8">
        <w:t>Integrating IoT data with other business systems and customer data may present challenges, especially if legacy systems are involved or if data silos exist.</w:t>
      </w:r>
    </w:p>
    <w:p w:rsidR="00C510C8" w:rsidRPr="00C510C8" w:rsidRDefault="00B53245" w:rsidP="00C510C8">
      <w:pPr>
        <w:rPr>
          <w:b/>
          <w:bCs/>
        </w:rPr>
      </w:pPr>
      <w:r w:rsidRPr="00C510C8">
        <w:rPr>
          <w:b/>
          <w:bCs/>
          <w:noProof/>
        </w:rPr>
        <w:pict>
          <v:rect id="_x0000_i1029" alt="" style="width:468pt;height:.05pt;mso-width-percent:0;mso-height-percent:0;mso-width-percent:0;mso-height-percent:0" o:hralign="center" o:hrstd="t" o:hr="t" fillcolor="#a0a0a0" stroked="f"/>
        </w:pict>
      </w:r>
    </w:p>
    <w:p w:rsidR="00C510C8" w:rsidRPr="00C510C8" w:rsidRDefault="00C510C8" w:rsidP="00C510C8">
      <w:pPr>
        <w:rPr>
          <w:b/>
          <w:bCs/>
        </w:rPr>
      </w:pPr>
      <w:r w:rsidRPr="00C510C8">
        <w:rPr>
          <w:b/>
          <w:bCs/>
        </w:rPr>
        <w:t>Opportunities</w:t>
      </w:r>
    </w:p>
    <w:p w:rsidR="00C510C8" w:rsidRPr="00C510C8" w:rsidRDefault="00C510C8" w:rsidP="00C510C8">
      <w:pPr>
        <w:numPr>
          <w:ilvl w:val="0"/>
          <w:numId w:val="18"/>
        </w:numPr>
      </w:pPr>
      <w:r w:rsidRPr="00C510C8">
        <w:t>New Revenue Streams and Business Models:</w:t>
      </w:r>
    </w:p>
    <w:p w:rsidR="00C510C8" w:rsidRPr="00C510C8" w:rsidRDefault="00C510C8" w:rsidP="00C510C8">
      <w:pPr>
        <w:numPr>
          <w:ilvl w:val="1"/>
          <w:numId w:val="18"/>
        </w:numPr>
      </w:pPr>
      <w:r w:rsidRPr="00C510C8">
        <w:t>IoT data insights can enable personalized customer experiences, predictive maintenance services, or usage-based billing models, opening up new revenue opportunities.</w:t>
      </w:r>
    </w:p>
    <w:p w:rsidR="00C510C8" w:rsidRPr="00C510C8" w:rsidRDefault="00C510C8" w:rsidP="00C510C8">
      <w:pPr>
        <w:numPr>
          <w:ilvl w:val="0"/>
          <w:numId w:val="18"/>
        </w:numPr>
      </w:pPr>
      <w:r w:rsidRPr="00C510C8">
        <w:t>Product and Service Innovation:</w:t>
      </w:r>
    </w:p>
    <w:p w:rsidR="00C510C8" w:rsidRPr="00C510C8" w:rsidRDefault="00C510C8" w:rsidP="00C510C8">
      <w:pPr>
        <w:numPr>
          <w:ilvl w:val="1"/>
          <w:numId w:val="18"/>
        </w:numPr>
      </w:pPr>
      <w:r w:rsidRPr="00C510C8">
        <w:t>Data insights allow the company to innovate by improving existing products based on customer feedback and usage patterns or by creating new, data-driven offerings.</w:t>
      </w:r>
    </w:p>
    <w:p w:rsidR="00C510C8" w:rsidRPr="00C510C8" w:rsidRDefault="00C510C8" w:rsidP="00C510C8">
      <w:pPr>
        <w:numPr>
          <w:ilvl w:val="0"/>
          <w:numId w:val="18"/>
        </w:numPr>
      </w:pPr>
      <w:r w:rsidRPr="00C510C8">
        <w:t>Competitive Differentiation:</w:t>
      </w:r>
    </w:p>
    <w:p w:rsidR="00C510C8" w:rsidRPr="00C510C8" w:rsidRDefault="00C510C8" w:rsidP="00C510C8">
      <w:pPr>
        <w:numPr>
          <w:ilvl w:val="1"/>
          <w:numId w:val="18"/>
        </w:numPr>
      </w:pPr>
      <w:r w:rsidRPr="00C510C8">
        <w:lastRenderedPageBreak/>
        <w:t>Leveraging IoT data and ML capabilities can provide a competitive edge by enhancing the customer experience, personalizing interactions, and offering advanced services, like real-time monitoring.</w:t>
      </w:r>
    </w:p>
    <w:p w:rsidR="00C510C8" w:rsidRPr="00C510C8" w:rsidRDefault="00B53245" w:rsidP="00C510C8">
      <w:pPr>
        <w:rPr>
          <w:b/>
          <w:bCs/>
        </w:rPr>
      </w:pPr>
      <w:r w:rsidRPr="00C510C8">
        <w:rPr>
          <w:b/>
          <w:bCs/>
          <w:noProof/>
        </w:rPr>
        <w:pict>
          <v:rect id="_x0000_i1028" alt="" style="width:468pt;height:.05pt;mso-width-percent:0;mso-height-percent:0;mso-width-percent:0;mso-height-percent:0" o:hralign="center" o:hrstd="t" o:hr="t" fillcolor="#a0a0a0" stroked="f"/>
        </w:pict>
      </w:r>
    </w:p>
    <w:p w:rsidR="00C510C8" w:rsidRPr="00C510C8" w:rsidRDefault="00C510C8" w:rsidP="00C510C8">
      <w:pPr>
        <w:rPr>
          <w:b/>
          <w:bCs/>
        </w:rPr>
      </w:pPr>
      <w:r w:rsidRPr="00C510C8">
        <w:rPr>
          <w:b/>
          <w:bCs/>
        </w:rPr>
        <w:t>Threats</w:t>
      </w:r>
    </w:p>
    <w:p w:rsidR="00C510C8" w:rsidRPr="00C510C8" w:rsidRDefault="00C510C8" w:rsidP="00C510C8">
      <w:pPr>
        <w:numPr>
          <w:ilvl w:val="0"/>
          <w:numId w:val="19"/>
        </w:numPr>
      </w:pPr>
      <w:r w:rsidRPr="00C510C8">
        <w:t>Data Privacy and Compliance Risks:</w:t>
      </w:r>
    </w:p>
    <w:p w:rsidR="00C510C8" w:rsidRPr="00C510C8" w:rsidRDefault="00C510C8" w:rsidP="00C510C8">
      <w:pPr>
        <w:numPr>
          <w:ilvl w:val="1"/>
          <w:numId w:val="19"/>
        </w:numPr>
      </w:pPr>
      <w:r w:rsidRPr="00C510C8">
        <w:t>Handling sensitive customer data brings significant privacy concerns and regulatory requirements (e.g., GDPR, CCPA), and non-compliance could lead to fines and damage to brand reputation.</w:t>
      </w:r>
    </w:p>
    <w:p w:rsidR="00C510C8" w:rsidRPr="00C510C8" w:rsidRDefault="00C510C8" w:rsidP="00C510C8">
      <w:pPr>
        <w:numPr>
          <w:ilvl w:val="0"/>
          <w:numId w:val="19"/>
        </w:numPr>
      </w:pPr>
      <w:r w:rsidRPr="00C510C8">
        <w:t>Cybersecurity Risks:</w:t>
      </w:r>
    </w:p>
    <w:p w:rsidR="00C510C8" w:rsidRPr="00C510C8" w:rsidRDefault="00C510C8" w:rsidP="00C510C8">
      <w:pPr>
        <w:numPr>
          <w:ilvl w:val="1"/>
          <w:numId w:val="19"/>
        </w:numPr>
      </w:pPr>
      <w:r w:rsidRPr="00C510C8">
        <w:t>Cloud environments can introduce new security vulnerabilities, especially when handling IoT data from multiple devices, increasing the risk of cyber-attacks or data breaches.</w:t>
      </w:r>
    </w:p>
    <w:p w:rsidR="00C510C8" w:rsidRPr="00C510C8" w:rsidRDefault="00C510C8" w:rsidP="00C510C8">
      <w:pPr>
        <w:numPr>
          <w:ilvl w:val="0"/>
          <w:numId w:val="19"/>
        </w:numPr>
      </w:pPr>
      <w:r w:rsidRPr="00C510C8">
        <w:t>Reliability of Cloud Providers:</w:t>
      </w:r>
    </w:p>
    <w:p w:rsidR="00C510C8" w:rsidRPr="00C510C8" w:rsidRDefault="00C510C8" w:rsidP="00C510C8">
      <w:pPr>
        <w:numPr>
          <w:ilvl w:val="1"/>
          <w:numId w:val="19"/>
        </w:numPr>
      </w:pPr>
      <w:r w:rsidRPr="00C510C8">
        <w:t>Cloud service downtime, latency, or disruptions could impact the availability of data, affecting real-time analytics or customer services that rely on IoT data.</w:t>
      </w:r>
    </w:p>
    <w:p w:rsidR="00C510C8" w:rsidRPr="00C510C8" w:rsidRDefault="00C510C8" w:rsidP="00C510C8">
      <w:pPr>
        <w:numPr>
          <w:ilvl w:val="0"/>
          <w:numId w:val="19"/>
        </w:numPr>
      </w:pPr>
      <w:r w:rsidRPr="00C510C8">
        <w:t>Cost Management and Overruns:</w:t>
      </w:r>
    </w:p>
    <w:p w:rsidR="00C510C8" w:rsidRPr="00C510C8" w:rsidRDefault="00C510C8" w:rsidP="00C510C8">
      <w:pPr>
        <w:numPr>
          <w:ilvl w:val="1"/>
          <w:numId w:val="19"/>
        </w:numPr>
      </w:pPr>
      <w:r w:rsidRPr="00C510C8">
        <w:t>Unanticipated cloud costs due to scaling, data storage, or computing resources needed for ML processing can strain budgets, especially if costs are not closely monitored and optimized.</w:t>
      </w:r>
    </w:p>
    <w:p w:rsidR="00C5464B" w:rsidRPr="00C5464B" w:rsidRDefault="00B53245" w:rsidP="00C5464B">
      <w:r w:rsidRPr="00C5464B">
        <w:rPr>
          <w:noProof/>
        </w:rPr>
        <w:pict>
          <v:rect id="_x0000_i1027" alt="" style="width:468pt;height:.05pt;mso-width-percent:0;mso-height-percent:0;mso-width-percent:0;mso-height-percent:0" o:hralign="center" o:hrstd="t" o:hr="t" fillcolor="#a0a0a0" stroked="f"/>
        </w:pict>
      </w:r>
    </w:p>
    <w:p w:rsidR="00C5464B" w:rsidRPr="00C5464B" w:rsidRDefault="00C5464B" w:rsidP="00C5464B">
      <w:pPr>
        <w:rPr>
          <w:b/>
          <w:bCs/>
        </w:rPr>
      </w:pPr>
      <w:r w:rsidRPr="00C5464B">
        <w:rPr>
          <w:b/>
          <w:bCs/>
        </w:rPr>
        <w:t>6. Customer Feedback</w:t>
      </w:r>
    </w:p>
    <w:p w:rsidR="00490771" w:rsidRDefault="00C5464B" w:rsidP="00C5464B">
      <w:pPr>
        <w:numPr>
          <w:ilvl w:val="0"/>
          <w:numId w:val="9"/>
        </w:numPr>
      </w:pPr>
      <w:r w:rsidRPr="00C5464B">
        <w:rPr>
          <w:b/>
          <w:bCs/>
        </w:rPr>
        <w:t>Survey/Interview Insights</w:t>
      </w:r>
      <w:r w:rsidRPr="00C5464B">
        <w:t xml:space="preserve">: </w:t>
      </w:r>
      <w:r w:rsidR="00490771">
        <w:t xml:space="preserve">After Launch- </w:t>
      </w:r>
      <w:proofErr w:type="spellStart"/>
      <w:r w:rsidR="00490771">
        <w:t>cloudwatch</w:t>
      </w:r>
      <w:proofErr w:type="spellEnd"/>
      <w:r w:rsidR="00490771">
        <w:t xml:space="preserve"> metrics will summarize and how well the infrastructure is doing</w:t>
      </w:r>
    </w:p>
    <w:p w:rsidR="00C5464B" w:rsidRPr="00C5464B" w:rsidRDefault="00C5464B" w:rsidP="00C5464B">
      <w:pPr>
        <w:numPr>
          <w:ilvl w:val="0"/>
          <w:numId w:val="9"/>
        </w:numPr>
      </w:pPr>
      <w:r w:rsidRPr="00C5464B">
        <w:t>Summarize the main findings from customer surveys or interviews. What do customers want most? What concerns do they have?</w:t>
      </w:r>
    </w:p>
    <w:p w:rsidR="00C5464B" w:rsidRPr="00C5464B" w:rsidRDefault="00C5464B" w:rsidP="00C5464B">
      <w:pPr>
        <w:numPr>
          <w:ilvl w:val="0"/>
          <w:numId w:val="9"/>
        </w:numPr>
      </w:pPr>
      <w:r w:rsidRPr="00C5464B">
        <w:rPr>
          <w:b/>
          <w:bCs/>
        </w:rPr>
        <w:t>Key Quotes</w:t>
      </w:r>
      <w:r w:rsidRPr="00C5464B">
        <w:t>: Include a few direct quotes from customers to capture their sentiments.</w:t>
      </w:r>
    </w:p>
    <w:p w:rsidR="00C5464B" w:rsidRPr="00C5464B" w:rsidRDefault="00C5464B" w:rsidP="00C5464B">
      <w:pPr>
        <w:numPr>
          <w:ilvl w:val="0"/>
          <w:numId w:val="9"/>
        </w:numPr>
      </w:pPr>
      <w:r w:rsidRPr="00C5464B">
        <w:rPr>
          <w:b/>
          <w:bCs/>
        </w:rPr>
        <w:t>Common Suggestions</w:t>
      </w:r>
      <w:r w:rsidRPr="00C5464B">
        <w:t>: Note any recurring suggestions or requests from your target audience.</w:t>
      </w:r>
    </w:p>
    <w:p w:rsidR="00C5464B" w:rsidRPr="00C5464B" w:rsidRDefault="00B53245" w:rsidP="00C5464B">
      <w:r w:rsidRPr="00C5464B">
        <w:rPr>
          <w:noProof/>
        </w:rPr>
        <w:pict>
          <v:rect id="_x0000_i1026" alt="" style="width:468pt;height:.05pt;mso-width-percent:0;mso-height-percent:0;mso-width-percent:0;mso-height-percent:0" o:hralign="center" o:hrstd="t" o:hr="t" fillcolor="#a0a0a0" stroked="f"/>
        </w:pict>
      </w:r>
    </w:p>
    <w:p w:rsidR="00C5464B" w:rsidRPr="00C5464B" w:rsidRDefault="00C5464B" w:rsidP="00C5464B">
      <w:pPr>
        <w:rPr>
          <w:b/>
          <w:bCs/>
        </w:rPr>
      </w:pPr>
      <w:r w:rsidRPr="00C5464B">
        <w:rPr>
          <w:b/>
          <w:bCs/>
        </w:rPr>
        <w:t>7. Market Opportunities and Key Insights</w:t>
      </w:r>
    </w:p>
    <w:p w:rsidR="0028563F" w:rsidRDefault="00C5464B" w:rsidP="00646564">
      <w:pPr>
        <w:numPr>
          <w:ilvl w:val="0"/>
          <w:numId w:val="11"/>
        </w:numPr>
      </w:pPr>
      <w:r w:rsidRPr="0028563F">
        <w:rPr>
          <w:b/>
          <w:bCs/>
        </w:rPr>
        <w:t>Unmet Needs</w:t>
      </w:r>
      <w:r w:rsidRPr="00C5464B">
        <w:t xml:space="preserve">: </w:t>
      </w:r>
      <w:r w:rsidR="0028563F">
        <w:t xml:space="preserve">We should look to monetize the IOT data </w:t>
      </w:r>
    </w:p>
    <w:p w:rsidR="0028563F" w:rsidRPr="0028563F" w:rsidRDefault="00C5464B" w:rsidP="0028563F">
      <w:pPr>
        <w:numPr>
          <w:ilvl w:val="0"/>
          <w:numId w:val="11"/>
        </w:numPr>
      </w:pPr>
      <w:r w:rsidRPr="0028563F">
        <w:rPr>
          <w:b/>
          <w:bCs/>
        </w:rPr>
        <w:t>Niche Opportunities</w:t>
      </w:r>
      <w:r w:rsidRPr="00C5464B">
        <w:t xml:space="preserve">: </w:t>
      </w:r>
      <w:r w:rsidR="0028563F" w:rsidRPr="0028563F">
        <w:t>New Revenue Streams and Business Models</w:t>
      </w:r>
    </w:p>
    <w:p w:rsidR="0028563F" w:rsidRPr="0028563F" w:rsidRDefault="0028563F" w:rsidP="0028563F">
      <w:pPr>
        <w:numPr>
          <w:ilvl w:val="0"/>
          <w:numId w:val="11"/>
        </w:numPr>
      </w:pPr>
      <w:r w:rsidRPr="0028563F">
        <w:t>Product and Service Innovation</w:t>
      </w:r>
    </w:p>
    <w:p w:rsidR="0028563F" w:rsidRPr="0028563F" w:rsidRDefault="0028563F" w:rsidP="0028563F">
      <w:pPr>
        <w:numPr>
          <w:ilvl w:val="0"/>
          <w:numId w:val="11"/>
        </w:numPr>
      </w:pPr>
      <w:r w:rsidRPr="0028563F">
        <w:t>Competitive Differentiation</w:t>
      </w:r>
    </w:p>
    <w:p w:rsidR="00C5464B" w:rsidRPr="00C5464B" w:rsidRDefault="00C5464B" w:rsidP="00723402">
      <w:pPr>
        <w:numPr>
          <w:ilvl w:val="0"/>
          <w:numId w:val="11"/>
        </w:numPr>
      </w:pPr>
      <w:r w:rsidRPr="0028563F">
        <w:rPr>
          <w:b/>
          <w:bCs/>
        </w:rPr>
        <w:t>Product/Service Gaps</w:t>
      </w:r>
      <w:r w:rsidRPr="00C5464B">
        <w:t>: Note specific products or services that could fill gaps in the current market.</w:t>
      </w:r>
    </w:p>
    <w:p w:rsidR="00C5464B" w:rsidRPr="00C5464B" w:rsidRDefault="00C5464B" w:rsidP="00C5464B">
      <w:r w:rsidRPr="00C5464B">
        <w:rPr>
          <w:b/>
          <w:bCs/>
        </w:rPr>
        <w:t>Example</w:t>
      </w:r>
      <w:r w:rsidRPr="00C5464B">
        <w:t>:</w:t>
      </w:r>
    </w:p>
    <w:p w:rsidR="00C5464B" w:rsidRPr="00C5464B" w:rsidRDefault="00C5464B" w:rsidP="00C5464B">
      <w:pPr>
        <w:numPr>
          <w:ilvl w:val="0"/>
          <w:numId w:val="12"/>
        </w:numPr>
      </w:pPr>
      <w:r w:rsidRPr="00C5464B">
        <w:rPr>
          <w:b/>
          <w:bCs/>
        </w:rPr>
        <w:t>Unmet Needs</w:t>
      </w:r>
      <w:r w:rsidRPr="00C5464B">
        <w:t xml:space="preserve">: A need for </w:t>
      </w:r>
      <w:r w:rsidR="0028563F">
        <w:t xml:space="preserve">IOT </w:t>
      </w:r>
      <w:r w:rsidRPr="00C5464B">
        <w:t xml:space="preserve">products with </w:t>
      </w:r>
      <w:r w:rsidR="0028563F">
        <w:t>predictive analysis on how frequently customer products break, mean time to repair will improve quality of the products</w:t>
      </w:r>
    </w:p>
    <w:p w:rsidR="00C5464B" w:rsidRPr="00C5464B" w:rsidRDefault="00C5464B" w:rsidP="00C5464B">
      <w:pPr>
        <w:numPr>
          <w:ilvl w:val="0"/>
          <w:numId w:val="12"/>
        </w:numPr>
      </w:pPr>
      <w:r w:rsidRPr="00C5464B">
        <w:rPr>
          <w:b/>
          <w:bCs/>
        </w:rPr>
        <w:t>Niche Opportunities</w:t>
      </w:r>
      <w:r w:rsidRPr="00C5464B">
        <w:t>: Products targeted at young professionals looking for convenience without compromising sustainability.</w:t>
      </w:r>
    </w:p>
    <w:p w:rsidR="00C5464B" w:rsidRPr="00C5464B" w:rsidRDefault="00C5464B" w:rsidP="00695170">
      <w:pPr>
        <w:numPr>
          <w:ilvl w:val="0"/>
          <w:numId w:val="12"/>
        </w:numPr>
      </w:pPr>
      <w:r w:rsidRPr="0028563F">
        <w:rPr>
          <w:b/>
          <w:bCs/>
        </w:rPr>
        <w:t>Gaps</w:t>
      </w:r>
      <w:r w:rsidRPr="00C5464B">
        <w:t xml:space="preserve">: </w:t>
      </w:r>
      <w:r w:rsidR="0028563F">
        <w:t xml:space="preserve">The IOT data can also be sold as a </w:t>
      </w:r>
      <w:r w:rsidRPr="00C5464B">
        <w:t>subscription service</w:t>
      </w:r>
      <w:r w:rsidR="00B53245" w:rsidRPr="00C5464B">
        <w:rPr>
          <w:noProof/>
        </w:rPr>
        <w:pict>
          <v:rect id="_x0000_i1025" alt="" style="width:431.95pt;height:.05pt;mso-width-percent:0;mso-height-percent:0;mso-width-percent:0;mso-height-percent:0" o:hrpct="923" o:hralign="center" o:hrstd="t" o:hr="t" fillcolor="#a0a0a0" stroked="f"/>
        </w:pict>
      </w:r>
    </w:p>
    <w:p w:rsidR="00C5464B" w:rsidRPr="00C5464B" w:rsidRDefault="00C5464B" w:rsidP="00C5464B">
      <w:pPr>
        <w:rPr>
          <w:b/>
          <w:bCs/>
        </w:rPr>
      </w:pPr>
      <w:r w:rsidRPr="00C5464B">
        <w:rPr>
          <w:b/>
          <w:bCs/>
        </w:rPr>
        <w:lastRenderedPageBreak/>
        <w:t>8. Summary of Findings</w:t>
      </w:r>
    </w:p>
    <w:p w:rsidR="00C5464B" w:rsidRPr="00C5464B" w:rsidRDefault="00C5464B" w:rsidP="00C5464B">
      <w:pPr>
        <w:numPr>
          <w:ilvl w:val="0"/>
          <w:numId w:val="13"/>
        </w:numPr>
      </w:pPr>
      <w:r w:rsidRPr="00C5464B">
        <w:rPr>
          <w:b/>
          <w:bCs/>
        </w:rPr>
        <w:t>Key Takeaways</w:t>
      </w:r>
      <w:r w:rsidRPr="00C5464B">
        <w:t xml:space="preserve">: </w:t>
      </w:r>
      <w:r w:rsidR="0028563F">
        <w:t>We have to move our IOT infrastructure to the cloud, preferably AWS immediately and then use AWS AI models like sage maker to process the IOT data and provide predictive ML analysis</w:t>
      </w:r>
    </w:p>
    <w:p w:rsidR="00C5464B" w:rsidRDefault="00C5464B" w:rsidP="00C5464B">
      <w:pPr>
        <w:numPr>
          <w:ilvl w:val="0"/>
          <w:numId w:val="13"/>
        </w:numPr>
      </w:pPr>
      <w:r w:rsidRPr="00C5464B">
        <w:rPr>
          <w:b/>
          <w:bCs/>
        </w:rPr>
        <w:t>Next Steps</w:t>
      </w:r>
      <w:r w:rsidRPr="00C5464B">
        <w:t xml:space="preserve">: </w:t>
      </w:r>
      <w:r w:rsidR="0028563F">
        <w:t>Work with the development team, data engineers and data scientists to help migrate the infrastructure, process and clean the data, create feature sets, choose the AI model, train the data and do predictive analysis</w:t>
      </w:r>
    </w:p>
    <w:p w:rsidR="0028563F" w:rsidRPr="00C5464B" w:rsidRDefault="0028563F" w:rsidP="0028563F"/>
    <w:p w:rsidR="007E68DA" w:rsidRDefault="007E68DA"/>
    <w:sectPr w:rsidR="007E6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C4EC7"/>
    <w:multiLevelType w:val="multilevel"/>
    <w:tmpl w:val="CE98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0502B"/>
    <w:multiLevelType w:val="multilevel"/>
    <w:tmpl w:val="7A0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62F51"/>
    <w:multiLevelType w:val="multilevel"/>
    <w:tmpl w:val="0426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179C1"/>
    <w:multiLevelType w:val="multilevel"/>
    <w:tmpl w:val="86B6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51A00"/>
    <w:multiLevelType w:val="multilevel"/>
    <w:tmpl w:val="572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37A43"/>
    <w:multiLevelType w:val="multilevel"/>
    <w:tmpl w:val="4474A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66D38"/>
    <w:multiLevelType w:val="multilevel"/>
    <w:tmpl w:val="8D02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86377"/>
    <w:multiLevelType w:val="multilevel"/>
    <w:tmpl w:val="54C4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64FAE"/>
    <w:multiLevelType w:val="multilevel"/>
    <w:tmpl w:val="044A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571BE"/>
    <w:multiLevelType w:val="multilevel"/>
    <w:tmpl w:val="D1A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914FB"/>
    <w:multiLevelType w:val="multilevel"/>
    <w:tmpl w:val="326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B716B"/>
    <w:multiLevelType w:val="multilevel"/>
    <w:tmpl w:val="ED0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EE15D4"/>
    <w:multiLevelType w:val="multilevel"/>
    <w:tmpl w:val="559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80CCE"/>
    <w:multiLevelType w:val="multilevel"/>
    <w:tmpl w:val="E6BC3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C94ED4"/>
    <w:multiLevelType w:val="multilevel"/>
    <w:tmpl w:val="A768B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85D74"/>
    <w:multiLevelType w:val="multilevel"/>
    <w:tmpl w:val="001C9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980B86"/>
    <w:multiLevelType w:val="multilevel"/>
    <w:tmpl w:val="6F60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17917"/>
    <w:multiLevelType w:val="multilevel"/>
    <w:tmpl w:val="61C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E5115"/>
    <w:multiLevelType w:val="multilevel"/>
    <w:tmpl w:val="8E4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353761">
    <w:abstractNumId w:val="8"/>
  </w:num>
  <w:num w:numId="2" w16cid:durableId="161817095">
    <w:abstractNumId w:val="6"/>
  </w:num>
  <w:num w:numId="3" w16cid:durableId="886844011">
    <w:abstractNumId w:val="10"/>
  </w:num>
  <w:num w:numId="4" w16cid:durableId="2033795870">
    <w:abstractNumId w:val="16"/>
  </w:num>
  <w:num w:numId="5" w16cid:durableId="2015303955">
    <w:abstractNumId w:val="1"/>
  </w:num>
  <w:num w:numId="6" w16cid:durableId="845098931">
    <w:abstractNumId w:val="2"/>
  </w:num>
  <w:num w:numId="7" w16cid:durableId="856428252">
    <w:abstractNumId w:val="4"/>
  </w:num>
  <w:num w:numId="8" w16cid:durableId="236746211">
    <w:abstractNumId w:val="11"/>
  </w:num>
  <w:num w:numId="9" w16cid:durableId="1336153674">
    <w:abstractNumId w:val="0"/>
  </w:num>
  <w:num w:numId="10" w16cid:durableId="2017463694">
    <w:abstractNumId w:val="7"/>
  </w:num>
  <w:num w:numId="11" w16cid:durableId="1931548482">
    <w:abstractNumId w:val="12"/>
  </w:num>
  <w:num w:numId="12" w16cid:durableId="925070046">
    <w:abstractNumId w:val="18"/>
  </w:num>
  <w:num w:numId="13" w16cid:durableId="454250987">
    <w:abstractNumId w:val="3"/>
  </w:num>
  <w:num w:numId="14" w16cid:durableId="539780424">
    <w:abstractNumId w:val="17"/>
  </w:num>
  <w:num w:numId="15" w16cid:durableId="1453741595">
    <w:abstractNumId w:val="9"/>
  </w:num>
  <w:num w:numId="16" w16cid:durableId="1353654940">
    <w:abstractNumId w:val="13"/>
  </w:num>
  <w:num w:numId="17" w16cid:durableId="1487933725">
    <w:abstractNumId w:val="14"/>
  </w:num>
  <w:num w:numId="18" w16cid:durableId="1998223707">
    <w:abstractNumId w:val="5"/>
  </w:num>
  <w:num w:numId="19" w16cid:durableId="19053370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4B"/>
    <w:rsid w:val="0002117D"/>
    <w:rsid w:val="000D4234"/>
    <w:rsid w:val="0028563F"/>
    <w:rsid w:val="003045A8"/>
    <w:rsid w:val="00490771"/>
    <w:rsid w:val="0075584F"/>
    <w:rsid w:val="007E68DA"/>
    <w:rsid w:val="00862CC2"/>
    <w:rsid w:val="0088600A"/>
    <w:rsid w:val="009143A3"/>
    <w:rsid w:val="00B00F44"/>
    <w:rsid w:val="00B53245"/>
    <w:rsid w:val="00C510C8"/>
    <w:rsid w:val="00C5464B"/>
    <w:rsid w:val="00F2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26B6"/>
  <w15:chartTrackingRefBased/>
  <w15:docId w15:val="{F7FE6993-2401-884D-BA26-DAB4B4DC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63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8329">
      <w:bodyDiv w:val="1"/>
      <w:marLeft w:val="0"/>
      <w:marRight w:val="0"/>
      <w:marTop w:val="0"/>
      <w:marBottom w:val="0"/>
      <w:divBdr>
        <w:top w:val="none" w:sz="0" w:space="0" w:color="auto"/>
        <w:left w:val="none" w:sz="0" w:space="0" w:color="auto"/>
        <w:bottom w:val="none" w:sz="0" w:space="0" w:color="auto"/>
        <w:right w:val="none" w:sz="0" w:space="0" w:color="auto"/>
      </w:divBdr>
    </w:div>
    <w:div w:id="268049469">
      <w:bodyDiv w:val="1"/>
      <w:marLeft w:val="0"/>
      <w:marRight w:val="0"/>
      <w:marTop w:val="0"/>
      <w:marBottom w:val="0"/>
      <w:divBdr>
        <w:top w:val="none" w:sz="0" w:space="0" w:color="auto"/>
        <w:left w:val="none" w:sz="0" w:space="0" w:color="auto"/>
        <w:bottom w:val="none" w:sz="0" w:space="0" w:color="auto"/>
        <w:right w:val="none" w:sz="0" w:space="0" w:color="auto"/>
      </w:divBdr>
    </w:div>
    <w:div w:id="271594103">
      <w:bodyDiv w:val="1"/>
      <w:marLeft w:val="0"/>
      <w:marRight w:val="0"/>
      <w:marTop w:val="0"/>
      <w:marBottom w:val="0"/>
      <w:divBdr>
        <w:top w:val="none" w:sz="0" w:space="0" w:color="auto"/>
        <w:left w:val="none" w:sz="0" w:space="0" w:color="auto"/>
        <w:bottom w:val="none" w:sz="0" w:space="0" w:color="auto"/>
        <w:right w:val="none" w:sz="0" w:space="0" w:color="auto"/>
      </w:divBdr>
    </w:div>
    <w:div w:id="425537573">
      <w:bodyDiv w:val="1"/>
      <w:marLeft w:val="0"/>
      <w:marRight w:val="0"/>
      <w:marTop w:val="0"/>
      <w:marBottom w:val="0"/>
      <w:divBdr>
        <w:top w:val="none" w:sz="0" w:space="0" w:color="auto"/>
        <w:left w:val="none" w:sz="0" w:space="0" w:color="auto"/>
        <w:bottom w:val="none" w:sz="0" w:space="0" w:color="auto"/>
        <w:right w:val="none" w:sz="0" w:space="0" w:color="auto"/>
      </w:divBdr>
    </w:div>
    <w:div w:id="561715210">
      <w:bodyDiv w:val="1"/>
      <w:marLeft w:val="0"/>
      <w:marRight w:val="0"/>
      <w:marTop w:val="0"/>
      <w:marBottom w:val="0"/>
      <w:divBdr>
        <w:top w:val="none" w:sz="0" w:space="0" w:color="auto"/>
        <w:left w:val="none" w:sz="0" w:space="0" w:color="auto"/>
        <w:bottom w:val="none" w:sz="0" w:space="0" w:color="auto"/>
        <w:right w:val="none" w:sz="0" w:space="0" w:color="auto"/>
      </w:divBdr>
      <w:divsChild>
        <w:div w:id="141702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8358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4350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664550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559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360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981152">
      <w:bodyDiv w:val="1"/>
      <w:marLeft w:val="0"/>
      <w:marRight w:val="0"/>
      <w:marTop w:val="0"/>
      <w:marBottom w:val="0"/>
      <w:divBdr>
        <w:top w:val="none" w:sz="0" w:space="0" w:color="auto"/>
        <w:left w:val="none" w:sz="0" w:space="0" w:color="auto"/>
        <w:bottom w:val="none" w:sz="0" w:space="0" w:color="auto"/>
        <w:right w:val="none" w:sz="0" w:space="0" w:color="auto"/>
      </w:divBdr>
      <w:divsChild>
        <w:div w:id="23274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470094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17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674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65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18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436187">
      <w:bodyDiv w:val="1"/>
      <w:marLeft w:val="0"/>
      <w:marRight w:val="0"/>
      <w:marTop w:val="0"/>
      <w:marBottom w:val="0"/>
      <w:divBdr>
        <w:top w:val="none" w:sz="0" w:space="0" w:color="auto"/>
        <w:left w:val="none" w:sz="0" w:space="0" w:color="auto"/>
        <w:bottom w:val="none" w:sz="0" w:space="0" w:color="auto"/>
        <w:right w:val="none" w:sz="0" w:space="0" w:color="auto"/>
      </w:divBdr>
    </w:div>
    <w:div w:id="936592976">
      <w:bodyDiv w:val="1"/>
      <w:marLeft w:val="0"/>
      <w:marRight w:val="0"/>
      <w:marTop w:val="0"/>
      <w:marBottom w:val="0"/>
      <w:divBdr>
        <w:top w:val="none" w:sz="0" w:space="0" w:color="auto"/>
        <w:left w:val="none" w:sz="0" w:space="0" w:color="auto"/>
        <w:bottom w:val="none" w:sz="0" w:space="0" w:color="auto"/>
        <w:right w:val="none" w:sz="0" w:space="0" w:color="auto"/>
      </w:divBdr>
    </w:div>
    <w:div w:id="12678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haribabu kallori</dc:creator>
  <cp:keywords/>
  <dc:description/>
  <cp:lastModifiedBy>Kal</cp:lastModifiedBy>
  <cp:revision>7</cp:revision>
  <dcterms:created xsi:type="dcterms:W3CDTF">2024-10-29T00:03:00Z</dcterms:created>
  <dcterms:modified xsi:type="dcterms:W3CDTF">2024-10-30T00:55:00Z</dcterms:modified>
</cp:coreProperties>
</file>