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DOCUMENTO BASE: PRESENTACIÓN PROYECTO CAPSTONE (FASE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 </w:t>
      </w:r>
      <w:r w:rsidDel="00000000" w:rsidR="00000000" w:rsidRPr="00000000">
        <w:rPr>
          <w:rtl w:val="0"/>
        </w:rPr>
        <w:t xml:space="preserve">Sistema de Gestión de Fiado Inteligente con Identificación NFC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Equipo: </w:t>
      </w:r>
      <w:r w:rsidDel="00000000" w:rsidR="00000000" w:rsidRPr="00000000">
        <w:rPr>
          <w:rtl w:val="0"/>
        </w:rPr>
        <w:t xml:space="preserve">Bastián Bustamante (Líder Backend/DB), Felipe Olavarría (Backend/Desarrollo), Marcelo Soto (Apoyo Backend/Documentación Técnica).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Descripción Breve y Relevancia del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proyecto consiste en el desarrollo de un sistema móvil offline-first diseñado para digitalizar y automatizar el tradicional "cuaderno de fiados" utilizado en microempresas y botillerías. Su relevancia radica en resolver un problema real de inclusión financiera informal: mitiga la pérdida de datos por daños físicos al papel, elimina errores de cálculo manual, protege la privacidad del cliente en el punto de venta y proporciona un historial crediticio auditable. Todo esto se logra mediante la autenticación rápida con tecnología NFC (llaveros/tarjetas NDEF), sin obligar al usuario final a instalar aplicaciones adicionales.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Relación con el Perfil de Egreso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proyecto moviliza competencias críticas del perfil de egreso en Ingeniería/Desarrollo de Software: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y Desarrollo: Construcción de aplicaciones móviles multiplataforma y despliegue de arquitecturas en la nube (BaaS).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Datos: Modelado de bases de datos relacionales, integridad transaccional y cifrado de datos.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Proyectos: Aplicación de metodologías ágiles, control de versiones y levantamiento estructurado de requerimientos.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Relación con Intereses Profesionales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proyecto se alinea estratégicamente con el perfil del equipo, fuertemente orientado al backend y la infraestructura. Permite aplicar conocimientos avanzados en modelado de bases de datos relacionales (Supabase/PostgreSQL), creación de políticas de seguridad (Row Level Security), y el diseño de APIs eficientes. Adicionalmente, expande las capacidades del equipo hacia la integración de hardware (NFC) y el desarrollo de interfaces móviles (Flutter), logrando un producto de software completo (Full-Stack).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Argumento sobre la Factibilidad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proyecto es altamente factible para desarrollarse dentro del semestre académico debido a un control estricto del alcance (Scope Management).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Exclusión de Inventario: Se descartó deliberadamente la gestión de stock y códigos de barras (evitando el scope creep). El sistema operará bajo "Montos Libres" (transaccional).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Infraestructura BaaS: El uso de Supabase como backend-as-a-service reduce drásticamente el tiempo de configuración de servidores, permitiendo concentrar el esfuerzo en la lógica de negocio y la sincronización offline.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Accesible: Las etiquetas NFC NDEF son de bajo costo y los frameworks actuales las leen de forma nativa.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5. Objetivos del Proyecto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General: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Desarrollar un sistema móvil de gestión de créditos informales validado por tecnología NFC que automatice el registro transaccional y provea estados de cuenta auditables para microempresas en un plazo de 16 semanas.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Implementar un módulo de autenticación de clientes mediante lectura de etiquetas NFC NDEF en menos de 2 segundos.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Desarrollar una base de datos relacional y segura en Supabase para almacenar el historial financiero.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Diseñar un mecanismo de sincronización offline-first que registre transacciones locales y las envíe al servidor al recuperar conexión.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6. Metodología y Herramientas de Trabajo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Metodología: Scrum (Marco Ágil).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realizarán Sprints de 2 semanas con entregables funcionales incrementales, permitiendo testear la lectura NFC tempranamente.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Tecnológicas: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Mobile: Flutter (Dart) para compilación nativa en iOS/Android.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&amp; DB: Supabase (PostgreSQL, Auth, Edge Functions).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y Repositorios: GitHub (Control de versiones, flujo de ramas) y Jira/Trello (Tablero Kanban).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7. Plan de Trabajo (Cronograma - Resumen Carta Gantt)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1 (Semanas 1-4) - Diseño y Arquitectura: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Levantamiento de RF/RNF, diseño de base de datos en Supabase, y configuración de repositorios GitHub. (Responsables: Todo el equipo).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2 (Semanas 5-8) - Desarrollo Core: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Programación del módulo de lectura NFC en Flutter y conexión con la base de datos para transacciones (CRUD financiero). (Responsables: Bastián y Felipe).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3 (Semanas 9-12) - Lógica Compleja: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Implementación del sistema offline-first, cifrado local y motor de alertas. (Responsables: Bastián y Marcelo).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4 (Semanas 13-16) - Pruebas y Despliegue: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Piloto en terreno (botillería real), corrección de bugs, y entrega final. (Responsables: Todo el equipo).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8. Determinación de Evidencias y su Justificación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 1: Repositorio de Código (GitHub):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entregará el enlace al repositorio con el historial de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Permite evaluar la trazabilidad del desarrollo, el trabajo colaborativo del equipo y la correcta aplicación de control de versiones durante las distintas fases del ciclo de vida del software.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 2: Prototipo Funcional Móvil (APK/IPA):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Entregable instalable con la interfaz base y la lectura de hardware habilitada.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 empíricamente la viabilidad técnica del requerimiento más crítico del proyecto: la capacidad de leer etiquetas NFC (estándar NDEF) en milisegundos y recuperar el identificador único (UID) en un entorno físico real.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 3: Scripts de Base de Datos y Modelo Entidad-Relación (MER):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Documentación del esquema relacional y políticas de seguridad desplegadas.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Demuestra la solidez de la arquitectura de datos para soportar transacciones financieras sin pérdida de integridad, fundamentando el diseño analítico que alimentará el motor de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clientes.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9. Metodología de Trabajo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proyecto se regirá bajo un marco de trabajo </w:t>
      </w:r>
      <w:r w:rsidDel="00000000" w:rsidR="00000000" w:rsidRPr="00000000">
        <w:rPr>
          <w:b w:val="1"/>
          <w:bCs w:val="1"/>
          <w:rtl w:val="0"/>
        </w:rPr>
        <w:t xml:space="preserve">Ágil</w:t>
      </w:r>
      <w:r w:rsidDel="00000000" w:rsidR="00000000" w:rsidRPr="00000000">
        <w:rPr>
          <w:rtl w:val="0"/>
        </w:rPr>
        <w:t xml:space="preserve">, utilizando la metodología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. Esta decisión se fundamenta en la necesidad de mantener un desarrollo iterativo e incremental que permita adaptarse a los descubrimientos técnicos que surjan al integrar hardware (NFC) con software </w:t>
      </w:r>
      <w:r w:rsidDel="00000000" w:rsidR="00000000" w:rsidRPr="00000000">
        <w:rPr>
          <w:i w:val="1"/>
          <w:iCs w:val="1"/>
          <w:rtl w:val="0"/>
        </w:rPr>
        <w:t xml:space="preserve">offline-first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Ciclos de Trabajo:</w:t>
      </w:r>
      <w:r w:rsidDel="00000000" w:rsidR="00000000" w:rsidRPr="00000000">
        <w:rPr>
          <w:rtl w:val="0"/>
        </w:rPr>
        <w:t xml:space="preserve"> Se ejecutarán </w:t>
      </w:r>
      <w:r w:rsidDel="00000000" w:rsidR="00000000" w:rsidRPr="00000000">
        <w:rPr>
          <w:i w:val="1"/>
          <w:i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de dos semanas, finalizando cada uno con un incremento de software funcional (ej. Sprint 1: Lectura NFC exitosa; Sprint 2: CRUD de base de datos conectado).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Ceremonias:</w:t>
      </w:r>
      <w:r w:rsidDel="00000000" w:rsidR="00000000" w:rsidRPr="00000000">
        <w:rPr>
          <w:rtl w:val="0"/>
        </w:rPr>
        <w:t xml:space="preserve"> Se realizarán reuniones de planificación al inicio del ciclo, sincronizaciones cortas para mitigar bloqueos técnicos, y una revisión al final de cada Sprint para validar los requisitos funcionales cumplidos.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10. Herramientas de Trabajo y Uso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y Desarrollo Móvil: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(Lenguaje Dart).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Elegido por su capacidad para compilar de forma nativa tanto en Android como en iOS desde un único código base, garantizando un rendimiento óptimo en la lectura de hardware a través de librerías nativas (NfcAdapter y CoreNFC).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y Base de Datos: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(PostgreSQL).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Actuará 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Backend-as-a-Service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(BaaS). Su motor relacional de alto rendimiento facilita el diseño de arquitecturas de datos escalables y transaccionales, gestionando además la autenticación y las políticas de seguridad a nivel de fila (RLS).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y Versionamiento: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el control de versiones descentralizado 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 (o Trello)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la administración del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Backlog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mapeo de historias de usuario y seguimiento visual del avance del equipo mediante tableros Kanban.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11. Matriz RACI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6"/>
        <w:gridCol w:w="2160"/>
        <w:gridCol w:w="2160"/>
        <w:gridCol w:w="2154"/>
        <w:tblGridChange w:id="0">
          <w:tblGrid>
            <w:gridCol w:w="2156"/>
            <w:gridCol w:w="2160"/>
            <w:gridCol w:w="2160"/>
            <w:gridCol w:w="21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/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Bastián Bustamante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Olavarría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Arquitectura de Base de Datos (Supabase)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 (Responsible)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 (Consulted)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 (Consulted)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Lógica Backend y Endpoints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A/R (Accountable/Resp.)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 (Responsible)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 (Informed)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Integración Móvil y Lectura NFC (Flutter)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 (Consulted)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A/R (Accountable/Resp.)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 (Responsible)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Técnica y Matrices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 (Accountable)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 (Informed)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 (Responsible)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12. Esquema preliminar de las bases de datos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Este es el script SQL esencial para Supabase. Está optimizado para manejar la sincronización </w:t>
      </w:r>
      <w:r w:rsidDel="00000000" w:rsidR="00000000" w:rsidRPr="00000000">
        <w:rPr>
          <w:i w:val="1"/>
          <w:i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(guardando la hora local del dispositivo vs la hora de sincronización) y asociar cada cliente a su hardware de forma inmutable.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Tabla: Clientes (Asociada al hardware NFC)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id UUID DEFAULT gen_random_uuid() PRIMARY KEY,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nfc_uid VARCHAR(255) UNIQUE NOT NULL, -- Identificador incopiable del llavero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limite_credito DECIMAL(10, 2) DEFAULT 0,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estado_riesgo VARCHAR(20) DEFAULT 'Cumplidor',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created_at TIMESTAMP WITH TIME ZONE DEFAULT NOW()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Tabla: Transacciones (Historial financiero trazable)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transacciones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id UUID DEFAULT gen_random_uuid() PRIMARY KEY,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cliente_id UUID REFERENCES clientes(id) ON DELETE CASCADE,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monto DECIMAL(10, 2) NOT NULL, -- Valores negativos (Fiado) o positivos (Abono)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concepto VARCHAR(255),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es_offline BOOLEAN DEFAULT FALSE, -- Bandera para auditoría de conectividad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fecha_local TIMESTAMP WITH TIME ZONE NOT NULL, -- Hora real en la que ocurrió en el local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synced_at TIMESTAMP WITH TIME ZONE DEFAULT NOW() -- Hora en la que llegó al servidor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Índices para optimizar las consultas del motor de scoring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INDEX idx_transacciones_cliente ON transacciones(cliente_id);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13. Requisitos Funcionales y No Funcionales (Preliminares)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Requisitos Funcionales (RF):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 (Autenticación NFC): El sistema debe identificar al cliente leyendo el UID único de su tarjeta NFC.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RF02 (Registro de Fiado/Abono): El sistema debe permitir ingresar un monto numérico positivo (abono) o negativo (fiado) asociado a la cuenta escaneada.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RF03 (Cálculo Automático): El sistema debe sumar o restar automáticamente el monto ingresado al saldo total del cliente.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RF04 (Estado de Cuenta Web): El sistema debe generar un enlace de solo lectura para que el cliente consulte su deuda al escanear su propio chip NFC.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Requisitos No Funcionales (RNF):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RNF01 (Offline-First): La aplicación móvil debe permitir registrar transacciones sin conexión a internet y encolarlas localmente.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RNF02 (Rendimiento NFC): El reconocimiento del chip NFC y apertura del perfil no debe tardar más de 2 segundos.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RNF03 (Seguridad): La información financiera almacenada localmente en modo offline debe estar cifrada.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14. Mockups tentativos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 la siguiente imagen se presenta el diseño preliminar de las interfaces clave del sistema, enfocado en la usabilidad y rapidez en el punto de venta. El flujo comienza con la </w:t>
      </w:r>
      <w:r w:rsidDel="00000000" w:rsidR="00000000" w:rsidRPr="00000000">
        <w:rPr>
          <w:b w:val="1"/>
          <w:bCs w:val="1"/>
          <w:rtl w:val="0"/>
        </w:rPr>
        <w:t xml:space="preserve">App del Vendedor (Inicio)</w:t>
      </w:r>
      <w:r w:rsidDel="00000000" w:rsidR="00000000" w:rsidRPr="00000000">
        <w:rPr>
          <w:rtl w:val="0"/>
        </w:rPr>
        <w:t xml:space="preserve">, destacando un llamado a la acción central para la lectura del chip NFC. Una vez escaneado, el sistema despliega instantáneamente el </w:t>
      </w:r>
      <w:r w:rsidDel="00000000" w:rsidR="00000000" w:rsidRPr="00000000">
        <w:rPr>
          <w:b w:val="1"/>
          <w:bCs w:val="1"/>
          <w:rtl w:val="0"/>
        </w:rPr>
        <w:t xml:space="preserve">Perfil del Cliente</w:t>
      </w:r>
      <w:r w:rsidDel="00000000" w:rsidR="00000000" w:rsidRPr="00000000">
        <w:rPr>
          <w:rtl w:val="0"/>
        </w:rPr>
        <w:t xml:space="preserve">, donde el dueño puede visualizar el estado de riesgo, el historial de movimientos y registrar nuevos montos en menos de tres toques. Adicionalmente, se incluye la vista del </w:t>
      </w:r>
      <w:r w:rsidDel="00000000" w:rsidR="00000000" w:rsidRPr="00000000">
        <w:rPr>
          <w:b w:val="1"/>
          <w:bCs w:val="1"/>
          <w:rtl w:val="0"/>
        </w:rPr>
        <w:t xml:space="preserve">Portal Cliente</w:t>
      </w:r>
      <w:r w:rsidDel="00000000" w:rsidR="00000000" w:rsidRPr="00000000">
        <w:rPr>
          <w:rtl w:val="0"/>
        </w:rPr>
        <w:t xml:space="preserve">, una interfaz web de solo lectura que se despliega automáticamente en el celular del comprador al acercar su propio llavero, junto con un </w:t>
      </w:r>
      <w:r w:rsidDel="00000000" w:rsidR="00000000" w:rsidRPr="00000000">
        <w:rPr>
          <w:b w:val="1"/>
          <w:bCs w:val="1"/>
          <w:rtl w:val="0"/>
        </w:rPr>
        <w:t xml:space="preserve">Panel Dueño</w:t>
      </w:r>
      <w:r w:rsidDel="00000000" w:rsidR="00000000" w:rsidRPr="00000000">
        <w:rPr>
          <w:rtl w:val="0"/>
        </w:rPr>
        <w:t xml:space="preserve"> diseñado para categorizar estadísticamente la cartera de clientes morosos y cumplidores, facilitando la toma de decisiones financieras.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28575</wp:posOffset>
            </wp:positionV>
            <wp:extent cx="4767769" cy="1924743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769" cy="1924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WdP4DCfaQkeBlQSLQc353HKMxQ==">CgMxLjA4AHIhMVhobTVPT1hZZmpPdzRMaDE2Vk9MSm1ibkE2enVPVU5W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2026-08-31T18:19:00Z</dcterms:created>
  <dc:creator>python-docx</dc:creator>
</cp:coreProperties>
</file>