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0F294A"/>
          <w:sz w:val="32"/>
          <w:szCs w:val="32"/>
        </w:rPr>
        <w:t xml:space="preserve">GOVERNMENT BCA COLLEGE &amp; TECHNOLOGY INSTITUTE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Tech Campus, Main Road, City - 585101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DEPARTMENT OF COMPUTER APPLICATIONS (BCA)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294A"/>
          <w:sz w:val="26"/>
          <w:szCs w:val="26"/>
        </w:rPr>
        <w:t xml:space="preserve">COMPUTER LAB DAILY ATTENDANCE &amp; CONDUCT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 Date: </w:t>
            </w:r>
            <w:r>
              <w:rPr>
                <w:rFonts w:ascii="Calibri" w:cs="Calibri" w:eastAsia="Calibri" w:hAnsi="Calibri"/>
                <w:b/>
                <w:bCs/>
                <w:color w:val="0F294A"/>
                <w:sz w:val="20"/>
                <w:szCs w:val="20"/>
              </w:rPr>
              <w:t xml:space="preserve">2026-09-20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Academic Year: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2026-2027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Generated 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Sept 2026</w:t>
            </w:r>
          </w:p>
        </w:tc>
      </w:tr>
    </w:tbl>
    <w:p>
      <w:pPr>
        <w:spacing w:after="60" w:before="18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F294A"/>
          <w:sz w:val="24"/>
          <w:szCs w:val="24"/>
        </w:rPr>
        <w:t xml:space="preserve">1. EXECUTIVE LAB SESSIONS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Semester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Subject &amp; Code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Teacher / Faculty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 Room &amp; 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Absent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Attd. %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BCA 1st Semester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Programming Lab (BCA-101)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Mrs. Sunita Patil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Lab-1 (Ground Floor) (10:00 - 12:00)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BCA 1st Semester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Programming Lab (BCA-101)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Mrs. Sunita Patil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Lab-1 (Ground Floor) (10:00 - 12:00)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BCA 5th Semester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&amp; Web Programming Lab (BCA-501)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Mrs. Sunita Patil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Lab-1 (Ground Floor) (10:00 - 12:00)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0%</w:t>
            </w:r>
          </w:p>
        </w:tc>
      </w:tr>
      <w:tr>
        <w:tc>
          <w:tcPr>
            <w:gridSpan w:val="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TOTALS / OVERALL AVERAGE: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76.9%</w:t>
            </w:r>
          </w:p>
        </w:tc>
      </w:tr>
    </w:tbl>
    <w:p>
      <w:pPr>
        <w:spacing w:after="100" w:before="2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F294A"/>
          <w:sz w:val="24"/>
          <w:szCs w:val="24"/>
        </w:rPr>
        <w:t xml:space="preserve">2. DETAILED STUDENT ATTENDANCE ROLLS (SESSION-WISE)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SESSION 1: BCA 1ST SEMESTER — C PROGRAMMING LAB (BCA-101)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Teacher: </w:t>
      </w:r>
      <w:r>
        <w:rPr>
          <w:rFonts w:ascii="Calibri" w:cs="Calibri" w:eastAsia="Calibri" w:hAnsi="Calibri"/>
          <w:sz w:val="19"/>
          <w:szCs w:val="19"/>
        </w:rPr>
        <w:t xml:space="preserve">Mrs. Sunita Patil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Lab Room: </w:t>
      </w:r>
      <w:r>
        <w:rPr>
          <w:rFonts w:ascii="Calibri" w:cs="Calibri" w:eastAsia="Calibri" w:hAnsi="Calibri"/>
          <w:sz w:val="19"/>
          <w:szCs w:val="19"/>
        </w:rPr>
        <w:t xml:space="preserve">Lab-1 (Ground Floor)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Time: </w:t>
      </w:r>
      <w:r>
        <w:rPr>
          <w:rFonts w:ascii="Calibri" w:cs="Calibri" w:eastAsia="Calibri" w:hAnsi="Calibri"/>
          <w:sz w:val="19"/>
          <w:szCs w:val="19"/>
        </w:rPr>
        <w:t xml:space="preserve">10:00 - 12:00   |   </w:t>
      </w:r>
      <w:r>
        <w:rPr>
          <w:rFonts w:ascii="Calibri" w:cs="Calibri" w:eastAsia="Calibri" w:hAnsi="Calibri"/>
          <w:b/>
          <w:bCs/>
          <w:color w:val="15803D"/>
          <w:sz w:val="19"/>
          <w:szCs w:val="19"/>
        </w:rPr>
        <w:t xml:space="preserve">Present: </w:t>
      </w:r>
      <w:r>
        <w:rPr>
          <w:rFonts w:ascii="Calibri" w:cs="Calibri" w:eastAsia="Calibri" w:hAnsi="Calibri"/>
          <w:b/>
          <w:bCs/>
          <w:color w:val="15803D"/>
          <w:sz w:val="19"/>
          <w:szCs w:val="19"/>
        </w:rPr>
        <w:t xml:space="preserve">5 / 5 (100%)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 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Roll 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 / Enrollment 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Attendance 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Aarav Sharma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Ananya Patel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Rohan Gupta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Priya Verma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Vikram Singh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Session Remarks / Experiment Covered: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Regular practical session conducted successfully.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SESSION 2: BCA 1ST SEMESTER — C PROGRAMMING LAB (BCA-101)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Teacher: </w:t>
      </w:r>
      <w:r>
        <w:rPr>
          <w:rFonts w:ascii="Calibri" w:cs="Calibri" w:eastAsia="Calibri" w:hAnsi="Calibri"/>
          <w:sz w:val="19"/>
          <w:szCs w:val="19"/>
        </w:rPr>
        <w:t xml:space="preserve">Mrs. Sunita Patil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Lab Room: </w:t>
      </w:r>
      <w:r>
        <w:rPr>
          <w:rFonts w:ascii="Calibri" w:cs="Calibri" w:eastAsia="Calibri" w:hAnsi="Calibri"/>
          <w:sz w:val="19"/>
          <w:szCs w:val="19"/>
        </w:rPr>
        <w:t xml:space="preserve">Lab-1 (Ground Floor)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Time: </w:t>
      </w:r>
      <w:r>
        <w:rPr>
          <w:rFonts w:ascii="Calibri" w:cs="Calibri" w:eastAsia="Calibri" w:hAnsi="Calibri"/>
          <w:sz w:val="19"/>
          <w:szCs w:val="19"/>
        </w:rPr>
        <w:t xml:space="preserve">10:00 - 12:00   |   </w:t>
      </w:r>
      <w:r>
        <w:rPr>
          <w:rFonts w:ascii="Calibri" w:cs="Calibri" w:eastAsia="Calibri" w:hAnsi="Calibri"/>
          <w:b/>
          <w:bCs/>
          <w:color w:val="15803D"/>
          <w:sz w:val="19"/>
          <w:szCs w:val="19"/>
        </w:rPr>
        <w:t xml:space="preserve">Present: </w:t>
      </w:r>
      <w:r>
        <w:rPr>
          <w:rFonts w:ascii="Calibri" w:cs="Calibri" w:eastAsia="Calibri" w:hAnsi="Calibri"/>
          <w:b/>
          <w:bCs/>
          <w:color w:val="15803D"/>
          <w:sz w:val="19"/>
          <w:szCs w:val="19"/>
        </w:rPr>
        <w:t xml:space="preserve">5 / 5 (100%)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 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Roll 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 / Enrollment 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Attendance 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Aarav Sharma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Ananya Patel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Rohan Gupta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Priya Verma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Vikram Singh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ENR2026005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✓ PRESENT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Session Remarks / Experiment Covered: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Regular practical session conducted successfully.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SESSION 3: BCA 5TH SEMESTER — PYTHON &amp; WEB PROGRAMMING LAB (BCA-501)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Teacher: </w:t>
      </w:r>
      <w:r>
        <w:rPr>
          <w:rFonts w:ascii="Calibri" w:cs="Calibri" w:eastAsia="Calibri" w:hAnsi="Calibri"/>
          <w:sz w:val="19"/>
          <w:szCs w:val="19"/>
        </w:rPr>
        <w:t xml:space="preserve">Mrs. Sunita Patil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Lab Room: </w:t>
      </w:r>
      <w:r>
        <w:rPr>
          <w:rFonts w:ascii="Calibri" w:cs="Calibri" w:eastAsia="Calibri" w:hAnsi="Calibri"/>
          <w:sz w:val="19"/>
          <w:szCs w:val="19"/>
        </w:rPr>
        <w:t xml:space="preserve">Lab-1 (Ground Floor)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Time: </w:t>
      </w:r>
      <w:r>
        <w:rPr>
          <w:rFonts w:ascii="Calibri" w:cs="Calibri" w:eastAsia="Calibri" w:hAnsi="Calibri"/>
          <w:sz w:val="19"/>
          <w:szCs w:val="19"/>
        </w:rPr>
        <w:t xml:space="preserve">10:00 - 12:00   |   </w:t>
      </w:r>
      <w:r>
        <w:rPr>
          <w:rFonts w:ascii="Calibri" w:cs="Calibri" w:eastAsia="Calibri" w:hAnsi="Calibri"/>
          <w:b/>
          <w:bCs/>
          <w:color w:val="15803D"/>
          <w:sz w:val="19"/>
          <w:szCs w:val="19"/>
        </w:rPr>
        <w:t xml:space="preserve">Present: </w:t>
      </w:r>
      <w:r>
        <w:rPr>
          <w:rFonts w:ascii="Calibri" w:cs="Calibri" w:eastAsia="Calibri" w:hAnsi="Calibri"/>
          <w:b/>
          <w:bCs/>
          <w:color w:val="15803D"/>
          <w:sz w:val="19"/>
          <w:szCs w:val="19"/>
        </w:rPr>
        <w:t xml:space="preserve">0 / 3 (0%)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 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Roll 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 / Enrollment 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Attendance 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Sneha Reddy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ENR2024001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✗ ABSENT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Amit Kulkarni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ENR2024002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✗ ABSENT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Pooja Hegde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ENR2024003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✗ ABSENT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Session Remarks / Experiment Covered: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Regular practical session conducted successfully.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F294A"/>
          <w:sz w:val="24"/>
          <w:szCs w:val="24"/>
        </w:rPr>
        <w:t xml:space="preserve">3. VERIFICATION &amp;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____________________________________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COMPUTER LAB IN-CHARGE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Government BCA College &amp; Technology Institute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____________________________________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HOD / LAB FACULTY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Dept. of Computer Science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____________________________________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PRINCIPAL / DIRECTOR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Seal &amp; Signature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2026-09-20T15:46:32.923Z</dcterms:created>
  <dcterms:modified xsi:type="dcterms:W3CDTF">2026-09-20T15:46:32.923Z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