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2E3" w:rsidRPr="00FB799B" w:rsidRDefault="000F206A" w:rsidP="005702E3">
      <w:pPr>
        <w:pBdr>
          <w:bottom w:val="single" w:sz="4" w:space="1" w:color="auto"/>
        </w:pBdr>
        <w:spacing w:line="240" w:lineRule="auto"/>
        <w:jc w:val="center"/>
        <w:rPr>
          <w:rFonts w:ascii="Bookman Old Style" w:hAnsi="Bookman Old Style"/>
          <w:b/>
          <w:sz w:val="32"/>
          <w:szCs w:val="32"/>
        </w:rPr>
      </w:pPr>
      <w:r w:rsidRPr="00FB799B">
        <w:rPr>
          <w:rFonts w:ascii="Bookman Old Style" w:hAnsi="Bookman Old Style"/>
          <w:b/>
          <w:sz w:val="32"/>
          <w:szCs w:val="32"/>
        </w:rPr>
        <w:t>CURRI</w:t>
      </w:r>
      <w:r w:rsidR="005702E3" w:rsidRPr="00FB799B">
        <w:rPr>
          <w:rFonts w:ascii="Bookman Old Style" w:hAnsi="Bookman Old Style"/>
          <w:b/>
          <w:sz w:val="32"/>
          <w:szCs w:val="32"/>
        </w:rPr>
        <w:t>CULUM VITAE</w:t>
      </w:r>
    </w:p>
    <w:p w:rsidR="005702E3" w:rsidRPr="00FB799B" w:rsidRDefault="005702E3" w:rsidP="007A7513">
      <w:pPr>
        <w:pBdr>
          <w:bottom w:val="single" w:sz="4" w:space="1" w:color="auto"/>
        </w:pBdr>
        <w:spacing w:after="0" w:line="240" w:lineRule="auto"/>
        <w:contextualSpacing/>
        <w:jc w:val="both"/>
        <w:rPr>
          <w:rFonts w:ascii="Bookman Old Style" w:hAnsi="Bookman Old Style" w:cs="Arial"/>
          <w:b/>
          <w:sz w:val="24"/>
          <w:szCs w:val="24"/>
        </w:rPr>
      </w:pPr>
      <w:r w:rsidRPr="00FB799B">
        <w:rPr>
          <w:rFonts w:ascii="Bookman Old Style" w:hAnsi="Bookman Old Style" w:cs="Arial"/>
          <w:b/>
          <w:sz w:val="24"/>
          <w:szCs w:val="24"/>
        </w:rPr>
        <w:t>PHILLIPH MUSYOKA MICHAEL (</w:t>
      </w:r>
      <w:r w:rsidR="005F1652" w:rsidRPr="00FB799B">
        <w:rPr>
          <w:rFonts w:ascii="Bookman Old Style" w:hAnsi="Bookman Old Style" w:cs="Arial"/>
          <w:b/>
          <w:sz w:val="24"/>
          <w:szCs w:val="24"/>
        </w:rPr>
        <w:t>Ph.D.</w:t>
      </w:r>
      <w:r w:rsidRPr="00FB799B">
        <w:rPr>
          <w:rFonts w:ascii="Bookman Old Style" w:hAnsi="Bookman Old Style" w:cs="Arial"/>
          <w:b/>
          <w:sz w:val="24"/>
          <w:szCs w:val="24"/>
        </w:rPr>
        <w:t xml:space="preserve"> Agric. Econ)</w:t>
      </w:r>
    </w:p>
    <w:p w:rsidR="00290ADC" w:rsidRPr="00FB799B" w:rsidRDefault="00BD1723" w:rsidP="007A7513">
      <w:pPr>
        <w:pBdr>
          <w:top w:val="single" w:sz="4" w:space="1" w:color="auto"/>
          <w:bottom w:val="single" w:sz="4" w:space="1" w:color="auto"/>
        </w:pBdr>
        <w:spacing w:after="0" w:line="240" w:lineRule="auto"/>
        <w:contextualSpacing/>
        <w:jc w:val="both"/>
        <w:rPr>
          <w:rFonts w:ascii="Bookman Old Style" w:eastAsiaTheme="minorEastAsia" w:hAnsi="Bookman Old Style" w:cs="Times New Roman"/>
          <w:color w:val="0000FF"/>
          <w:sz w:val="20"/>
          <w:szCs w:val="20"/>
          <w:u w:val="single"/>
        </w:rPr>
      </w:pPr>
      <w:hyperlink r:id="rId7" w:history="1">
        <w:r w:rsidR="005E2778" w:rsidRPr="00FB799B">
          <w:rPr>
            <w:rStyle w:val="Hyperlink"/>
            <w:rFonts w:ascii="Bookman Old Style" w:eastAsiaTheme="minorEastAsia" w:hAnsi="Bookman Old Style" w:cs="Times New Roman"/>
            <w:sz w:val="20"/>
            <w:szCs w:val="20"/>
          </w:rPr>
          <w:t>https://www.linkedin.com/in/pmusyoka/</w:t>
        </w:r>
      </w:hyperlink>
    </w:p>
    <w:p w:rsidR="00290ADC" w:rsidRPr="00FB799B" w:rsidRDefault="002968C9" w:rsidP="007A7513">
      <w:pPr>
        <w:pBdr>
          <w:top w:val="single" w:sz="4" w:space="1" w:color="auto"/>
          <w:bottom w:val="single" w:sz="4" w:space="1" w:color="auto"/>
        </w:pBdr>
        <w:spacing w:before="120" w:after="120" w:line="240" w:lineRule="auto"/>
        <w:contextualSpacing/>
        <w:jc w:val="both"/>
        <w:rPr>
          <w:rFonts w:ascii="Bookman Old Style" w:eastAsiaTheme="minorEastAsia" w:hAnsi="Bookman Old Style" w:cs="Candara"/>
          <w:color w:val="000000"/>
          <w:sz w:val="20"/>
          <w:szCs w:val="20"/>
        </w:rPr>
      </w:pPr>
      <w:r w:rsidRPr="00FB799B">
        <w:rPr>
          <w:rFonts w:ascii="Bookman Old Style" w:eastAsiaTheme="minorEastAsia" w:hAnsi="Bookman Old Style" w:cs="Arial"/>
          <w:b/>
          <w:color w:val="000000"/>
          <w:sz w:val="20"/>
          <w:szCs w:val="20"/>
        </w:rPr>
        <w:t>CONTACT INFORMATION</w:t>
      </w:r>
      <w:r w:rsidR="005702E3" w:rsidRPr="00FB799B">
        <w:rPr>
          <w:rFonts w:ascii="Bookman Old Style" w:eastAsiaTheme="minorEastAsia" w:hAnsi="Bookman Old Style" w:cs="Arial"/>
          <w:b/>
          <w:color w:val="000000"/>
          <w:sz w:val="20"/>
          <w:szCs w:val="20"/>
        </w:rPr>
        <w:t xml:space="preserve">: </w:t>
      </w:r>
      <w:hyperlink r:id="rId8" w:history="1">
        <w:r w:rsidR="00812F74" w:rsidRPr="00FB799B">
          <w:rPr>
            <w:rFonts w:ascii="Bookman Old Style" w:eastAsiaTheme="minorEastAsia" w:hAnsi="Bookman Old Style" w:cs="Arial"/>
            <w:color w:val="0000FF"/>
            <w:sz w:val="20"/>
            <w:szCs w:val="20"/>
            <w:u w:val="single"/>
          </w:rPr>
          <w:t>pmusyokaus@yahoo.com</w:t>
        </w:r>
      </w:hyperlink>
      <w:r w:rsidR="00290ADC" w:rsidRPr="00FB799B">
        <w:rPr>
          <w:rFonts w:ascii="Bookman Old Style" w:eastAsiaTheme="minorEastAsia" w:hAnsi="Bookman Old Style" w:cs="Arial"/>
          <w:color w:val="0000FF"/>
          <w:sz w:val="20"/>
          <w:szCs w:val="20"/>
          <w:u w:val="single"/>
        </w:rPr>
        <w:t xml:space="preserve">; </w:t>
      </w:r>
    </w:p>
    <w:p w:rsidR="000564C4" w:rsidRPr="007A7513" w:rsidRDefault="00290ADC" w:rsidP="007A7513">
      <w:pPr>
        <w:pStyle w:val="ListParagraph"/>
        <w:numPr>
          <w:ilvl w:val="0"/>
          <w:numId w:val="31"/>
        </w:numPr>
        <w:spacing w:before="120" w:after="120" w:line="240" w:lineRule="auto"/>
        <w:jc w:val="both"/>
        <w:rPr>
          <w:rFonts w:ascii="Bookman Old Style" w:eastAsiaTheme="minorEastAsia" w:hAnsi="Bookman Old Style" w:cs="Times New Roman"/>
          <w:sz w:val="20"/>
          <w:szCs w:val="20"/>
          <w:u w:val="single"/>
        </w:rPr>
      </w:pPr>
      <w:r w:rsidRPr="007A7513">
        <w:rPr>
          <w:rFonts w:ascii="Bookman Old Style" w:eastAsiaTheme="minorEastAsia" w:hAnsi="Bookman Old Style" w:cs="Times New Roman"/>
          <w:b/>
          <w:sz w:val="20"/>
          <w:szCs w:val="20"/>
          <w:u w:val="single"/>
        </w:rPr>
        <w:t>Tel:</w:t>
      </w:r>
      <w:r w:rsidRPr="007A7513">
        <w:rPr>
          <w:rFonts w:ascii="Bookman Old Style" w:eastAsiaTheme="minorEastAsia" w:hAnsi="Bookman Old Style" w:cs="Times New Roman"/>
          <w:sz w:val="20"/>
          <w:szCs w:val="20"/>
          <w:u w:val="single"/>
        </w:rPr>
        <w:t xml:space="preserve"> </w:t>
      </w:r>
      <w:r w:rsidR="00812F74" w:rsidRPr="007A7513">
        <w:rPr>
          <w:rFonts w:ascii="Bookman Old Style" w:eastAsiaTheme="minorEastAsia" w:hAnsi="Bookman Old Style" w:cs="Times New Roman"/>
          <w:sz w:val="20"/>
          <w:szCs w:val="20"/>
          <w:u w:val="single"/>
        </w:rPr>
        <w:t>0725-926513</w:t>
      </w:r>
    </w:p>
    <w:p w:rsidR="005702E3" w:rsidRPr="007A7513" w:rsidRDefault="002968C9" w:rsidP="007A7513">
      <w:pPr>
        <w:pStyle w:val="ListParagraph"/>
        <w:numPr>
          <w:ilvl w:val="0"/>
          <w:numId w:val="31"/>
        </w:numPr>
        <w:spacing w:before="120" w:after="120" w:line="240" w:lineRule="auto"/>
        <w:jc w:val="both"/>
        <w:rPr>
          <w:rFonts w:ascii="Bookman Old Style" w:eastAsiaTheme="minorEastAsia" w:hAnsi="Bookman Old Style" w:cs="Times New Roman"/>
          <w:sz w:val="20"/>
          <w:szCs w:val="20"/>
        </w:rPr>
      </w:pPr>
      <w:r w:rsidRPr="007A7513">
        <w:rPr>
          <w:rFonts w:ascii="Bookman Old Style" w:eastAsiaTheme="minorEastAsia" w:hAnsi="Bookman Old Style" w:cs="Times New Roman"/>
          <w:b/>
          <w:sz w:val="20"/>
          <w:szCs w:val="20"/>
        </w:rPr>
        <w:t>NATIONALITY</w:t>
      </w:r>
      <w:r w:rsidR="005702E3" w:rsidRPr="007A7513">
        <w:rPr>
          <w:rFonts w:ascii="Bookman Old Style" w:eastAsiaTheme="minorEastAsia" w:hAnsi="Bookman Old Style" w:cs="Times New Roman"/>
          <w:sz w:val="20"/>
          <w:szCs w:val="20"/>
        </w:rPr>
        <w:t>: Kenyan</w:t>
      </w:r>
    </w:p>
    <w:p w:rsidR="00997358" w:rsidRPr="007A7513" w:rsidRDefault="00997358" w:rsidP="007A7513">
      <w:pPr>
        <w:pStyle w:val="ListParagraph"/>
        <w:numPr>
          <w:ilvl w:val="0"/>
          <w:numId w:val="31"/>
        </w:numPr>
        <w:spacing w:before="120" w:after="120" w:line="240" w:lineRule="auto"/>
        <w:jc w:val="both"/>
        <w:rPr>
          <w:rFonts w:ascii="Bookman Old Style" w:eastAsiaTheme="minorEastAsia" w:hAnsi="Bookman Old Style" w:cs="Times New Roman"/>
          <w:sz w:val="20"/>
          <w:szCs w:val="20"/>
        </w:rPr>
      </w:pPr>
      <w:r w:rsidRPr="007A7513">
        <w:rPr>
          <w:rFonts w:ascii="Bookman Old Style" w:eastAsiaTheme="minorEastAsia" w:hAnsi="Bookman Old Style" w:cs="Times New Roman"/>
          <w:b/>
          <w:sz w:val="20"/>
          <w:szCs w:val="20"/>
        </w:rPr>
        <w:t>COUNTY</w:t>
      </w:r>
      <w:r w:rsidRPr="007A7513">
        <w:rPr>
          <w:rFonts w:ascii="Bookman Old Style" w:eastAsiaTheme="minorEastAsia" w:hAnsi="Bookman Old Style" w:cs="Times New Roman"/>
          <w:sz w:val="20"/>
          <w:szCs w:val="20"/>
        </w:rPr>
        <w:t>: MAKUENI</w:t>
      </w:r>
      <w:r w:rsidR="00540E0B" w:rsidRPr="007A7513">
        <w:rPr>
          <w:rFonts w:ascii="Bookman Old Style" w:eastAsiaTheme="minorEastAsia" w:hAnsi="Bookman Old Style" w:cs="Times New Roman"/>
          <w:sz w:val="20"/>
          <w:szCs w:val="20"/>
        </w:rPr>
        <w:t xml:space="preserve"> COUNTY</w:t>
      </w:r>
    </w:p>
    <w:p w:rsidR="001A5685" w:rsidRDefault="002968C9" w:rsidP="007A7513">
      <w:pPr>
        <w:pStyle w:val="ListParagraph"/>
        <w:numPr>
          <w:ilvl w:val="0"/>
          <w:numId w:val="31"/>
        </w:numPr>
        <w:spacing w:before="120" w:after="120" w:line="240" w:lineRule="auto"/>
        <w:jc w:val="both"/>
        <w:rPr>
          <w:rFonts w:ascii="Bookman Old Style" w:eastAsiaTheme="minorEastAsia" w:hAnsi="Bookman Old Style" w:cs="Times New Roman"/>
          <w:color w:val="000000"/>
          <w:sz w:val="20"/>
          <w:szCs w:val="20"/>
        </w:rPr>
      </w:pPr>
      <w:r w:rsidRPr="007A7513">
        <w:rPr>
          <w:rFonts w:ascii="Bookman Old Style" w:eastAsiaTheme="minorEastAsia" w:hAnsi="Bookman Old Style" w:cs="Times New Roman"/>
          <w:b/>
          <w:color w:val="000000"/>
          <w:sz w:val="20"/>
          <w:szCs w:val="20"/>
        </w:rPr>
        <w:t>PROFESSION</w:t>
      </w:r>
      <w:r w:rsidR="005702E3" w:rsidRPr="007A7513">
        <w:rPr>
          <w:rFonts w:ascii="Bookman Old Style" w:eastAsiaTheme="minorEastAsia" w:hAnsi="Bookman Old Style" w:cs="Times New Roman"/>
          <w:color w:val="000000"/>
          <w:sz w:val="20"/>
          <w:szCs w:val="20"/>
        </w:rPr>
        <w:t>: Agricultural Economist</w:t>
      </w:r>
      <w:r w:rsidR="001A5685">
        <w:rPr>
          <w:rFonts w:ascii="Bookman Old Style" w:eastAsiaTheme="minorEastAsia" w:hAnsi="Bookman Old Style" w:cs="Times New Roman"/>
          <w:color w:val="000000"/>
          <w:sz w:val="20"/>
          <w:szCs w:val="20"/>
        </w:rPr>
        <w:t xml:space="preserve">- </w:t>
      </w:r>
    </w:p>
    <w:p w:rsidR="005702E3" w:rsidRPr="007A7513" w:rsidRDefault="001A5685" w:rsidP="007A7513">
      <w:pPr>
        <w:pStyle w:val="ListParagraph"/>
        <w:numPr>
          <w:ilvl w:val="0"/>
          <w:numId w:val="31"/>
        </w:numPr>
        <w:spacing w:before="120" w:after="120" w:line="240" w:lineRule="auto"/>
        <w:jc w:val="both"/>
        <w:rPr>
          <w:rFonts w:ascii="Bookman Old Style" w:eastAsiaTheme="minorEastAsia" w:hAnsi="Bookman Old Style" w:cs="Times New Roman"/>
          <w:color w:val="000000"/>
          <w:sz w:val="20"/>
          <w:szCs w:val="20"/>
        </w:rPr>
      </w:pPr>
      <w:r w:rsidRPr="001A5685">
        <w:rPr>
          <w:rFonts w:ascii="Bookman Old Style" w:eastAsiaTheme="minorEastAsia" w:hAnsi="Bookman Old Style" w:cs="Times New Roman"/>
          <w:b/>
          <w:color w:val="000000"/>
          <w:sz w:val="20"/>
          <w:szCs w:val="20"/>
        </w:rPr>
        <w:t>EXPERIENCED CONSULTANT</w:t>
      </w:r>
      <w:r>
        <w:rPr>
          <w:rFonts w:ascii="Bookman Old Style" w:eastAsiaTheme="minorEastAsia" w:hAnsi="Bookman Old Style" w:cs="Times New Roman"/>
          <w:color w:val="000000"/>
          <w:sz w:val="20"/>
          <w:szCs w:val="20"/>
        </w:rPr>
        <w:t xml:space="preserve">- Development Program/Project Evaluations, Food Security, Nutrition, and WASH, Poverty, Markets, Value Chains, Public Policy and Strategic Planning. </w:t>
      </w:r>
    </w:p>
    <w:p w:rsidR="00290ADC" w:rsidRPr="00FB799B" w:rsidRDefault="002968C9" w:rsidP="007A7513">
      <w:pPr>
        <w:pBdr>
          <w:top w:val="single" w:sz="4" w:space="1" w:color="auto"/>
          <w:bottom w:val="single" w:sz="4" w:space="1" w:color="auto"/>
        </w:pBdr>
        <w:spacing w:before="120" w:after="120" w:line="240" w:lineRule="auto"/>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b/>
          <w:color w:val="000000"/>
          <w:sz w:val="20"/>
          <w:szCs w:val="20"/>
        </w:rPr>
        <w:t>COUNTRIES:</w:t>
      </w:r>
      <w:r w:rsidR="00290ADC" w:rsidRPr="00FB799B">
        <w:rPr>
          <w:rFonts w:ascii="Bookman Old Style" w:eastAsiaTheme="minorEastAsia" w:hAnsi="Bookman Old Style" w:cs="Times New Roman"/>
          <w:color w:val="000000"/>
          <w:sz w:val="20"/>
          <w:szCs w:val="20"/>
        </w:rPr>
        <w:t xml:space="preserve"> Kenya, </w:t>
      </w:r>
      <w:r w:rsidR="00BB775C" w:rsidRPr="00FB799B">
        <w:rPr>
          <w:rFonts w:ascii="Bookman Old Style" w:eastAsiaTheme="minorEastAsia" w:hAnsi="Bookman Old Style" w:cs="Times New Roman"/>
          <w:color w:val="000000"/>
          <w:sz w:val="20"/>
          <w:szCs w:val="20"/>
        </w:rPr>
        <w:t xml:space="preserve">Germany, </w:t>
      </w:r>
      <w:r w:rsidR="00290ADC" w:rsidRPr="00FB799B">
        <w:rPr>
          <w:rFonts w:ascii="Bookman Old Style" w:eastAsiaTheme="minorEastAsia" w:hAnsi="Bookman Old Style" w:cs="Times New Roman"/>
          <w:color w:val="000000"/>
          <w:sz w:val="20"/>
          <w:szCs w:val="20"/>
        </w:rPr>
        <w:t xml:space="preserve">Uganda, Tanzania, Ethiopia, South Sudan, Rwanda, Burundi, Turkey, and Syria. </w:t>
      </w:r>
    </w:p>
    <w:p w:rsidR="007222CF" w:rsidRPr="00FB799B" w:rsidRDefault="007222CF" w:rsidP="007222CF">
      <w:pPr>
        <w:spacing w:before="120" w:after="120" w:line="240" w:lineRule="auto"/>
        <w:contextualSpacing/>
        <w:jc w:val="both"/>
        <w:rPr>
          <w:rFonts w:ascii="Bookman Old Style" w:eastAsiaTheme="minorEastAsia" w:hAnsi="Bookman Old Style" w:cs="Times New Roman"/>
          <w:color w:val="000000"/>
          <w:sz w:val="20"/>
          <w:szCs w:val="20"/>
        </w:rPr>
      </w:pPr>
    </w:p>
    <w:p w:rsidR="00A07385" w:rsidRPr="00336B16" w:rsidRDefault="00A07385" w:rsidP="007A7513">
      <w:pPr>
        <w:pStyle w:val="CVHeadings"/>
      </w:pPr>
      <w:r w:rsidRPr="00336B16">
        <w:t xml:space="preserve">Language capacity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4630"/>
        <w:gridCol w:w="2115"/>
        <w:gridCol w:w="2160"/>
      </w:tblGrid>
      <w:tr w:rsidR="00A07385" w:rsidRPr="00FB799B" w:rsidTr="00D43916">
        <w:trPr>
          <w:trHeight w:val="206"/>
          <w:jc w:val="center"/>
        </w:trPr>
        <w:tc>
          <w:tcPr>
            <w:tcW w:w="8905" w:type="dxa"/>
            <w:gridSpan w:val="3"/>
            <w:vAlign w:val="center"/>
          </w:tcPr>
          <w:p w:rsidR="00A07385" w:rsidRPr="00FB799B" w:rsidRDefault="00A07385" w:rsidP="00D43916">
            <w:pPr>
              <w:pStyle w:val="Table"/>
              <w:spacing w:before="0" w:line="240" w:lineRule="auto"/>
              <w:ind w:left="310" w:hanging="310"/>
              <w:contextualSpacing/>
              <w:rPr>
                <w:rFonts w:ascii="Bookman Old Style" w:hAnsi="Bookman Old Style"/>
                <w:sz w:val="20"/>
              </w:rPr>
            </w:pPr>
            <w:r w:rsidRPr="00FB799B">
              <w:rPr>
                <w:rFonts w:ascii="Bookman Old Style" w:hAnsi="Bookman Old Style"/>
                <w:sz w:val="20"/>
              </w:rPr>
              <w:t xml:space="preserve">LANGUAGE PROFICIENCY ((On </w:t>
            </w:r>
            <w:r w:rsidR="005F1652" w:rsidRPr="00FB799B">
              <w:rPr>
                <w:rFonts w:ascii="Bookman Old Style" w:hAnsi="Bookman Old Style"/>
                <w:sz w:val="20"/>
              </w:rPr>
              <w:t xml:space="preserve">a </w:t>
            </w:r>
            <w:r w:rsidRPr="00FB799B">
              <w:rPr>
                <w:rFonts w:ascii="Bookman Old Style" w:hAnsi="Bookman Old Style"/>
                <w:sz w:val="20"/>
              </w:rPr>
              <w:t>scale of 1 (poor) to 5 (excellent); No Vernacular)</w:t>
            </w:r>
          </w:p>
        </w:tc>
      </w:tr>
      <w:tr w:rsidR="00A07385" w:rsidRPr="00FB799B" w:rsidTr="00D43916">
        <w:trPr>
          <w:trHeight w:val="51"/>
          <w:jc w:val="center"/>
        </w:trPr>
        <w:tc>
          <w:tcPr>
            <w:tcW w:w="4630" w:type="dxa"/>
            <w:vAlign w:val="center"/>
          </w:tcPr>
          <w:p w:rsidR="00A07385" w:rsidRPr="00FB799B" w:rsidRDefault="00A07385" w:rsidP="00D43916">
            <w:pPr>
              <w:pStyle w:val="Table"/>
              <w:spacing w:before="0" w:line="240" w:lineRule="auto"/>
              <w:contextualSpacing/>
              <w:rPr>
                <w:rFonts w:ascii="Bookman Old Style" w:hAnsi="Bookman Old Style"/>
                <w:b/>
                <w:sz w:val="20"/>
              </w:rPr>
            </w:pPr>
            <w:r w:rsidRPr="00FB799B">
              <w:rPr>
                <w:rFonts w:ascii="Bookman Old Style" w:hAnsi="Bookman Old Style"/>
                <w:b/>
                <w:sz w:val="20"/>
              </w:rPr>
              <w:t>LANGUAGE</w:t>
            </w:r>
          </w:p>
        </w:tc>
        <w:tc>
          <w:tcPr>
            <w:tcW w:w="2115" w:type="dxa"/>
            <w:vAlign w:val="center"/>
          </w:tcPr>
          <w:p w:rsidR="00A07385" w:rsidRPr="00FB799B" w:rsidRDefault="00A07385" w:rsidP="00D43916">
            <w:pPr>
              <w:pStyle w:val="Table"/>
              <w:spacing w:before="0" w:line="240" w:lineRule="auto"/>
              <w:contextualSpacing/>
              <w:rPr>
                <w:rFonts w:ascii="Bookman Old Style" w:hAnsi="Bookman Old Style"/>
                <w:b/>
                <w:sz w:val="20"/>
              </w:rPr>
            </w:pPr>
            <w:r w:rsidRPr="00FB799B">
              <w:rPr>
                <w:rFonts w:ascii="Bookman Old Style" w:hAnsi="Bookman Old Style"/>
                <w:b/>
                <w:sz w:val="20"/>
              </w:rPr>
              <w:t>Speaking</w:t>
            </w:r>
          </w:p>
        </w:tc>
        <w:tc>
          <w:tcPr>
            <w:tcW w:w="2160" w:type="dxa"/>
            <w:vAlign w:val="center"/>
          </w:tcPr>
          <w:p w:rsidR="00A07385" w:rsidRPr="00FB799B" w:rsidRDefault="00A07385" w:rsidP="00D43916">
            <w:pPr>
              <w:pStyle w:val="Table"/>
              <w:spacing w:before="0" w:line="240" w:lineRule="auto"/>
              <w:contextualSpacing/>
              <w:rPr>
                <w:rFonts w:ascii="Bookman Old Style" w:hAnsi="Bookman Old Style"/>
                <w:b/>
                <w:sz w:val="20"/>
              </w:rPr>
            </w:pPr>
            <w:r w:rsidRPr="00FB799B">
              <w:rPr>
                <w:rFonts w:ascii="Bookman Old Style" w:hAnsi="Bookman Old Style"/>
                <w:b/>
                <w:sz w:val="20"/>
              </w:rPr>
              <w:t>Reading</w:t>
            </w:r>
          </w:p>
        </w:tc>
      </w:tr>
      <w:tr w:rsidR="00A07385" w:rsidRPr="00FB799B" w:rsidTr="00D43916">
        <w:trPr>
          <w:trHeight w:val="163"/>
          <w:jc w:val="center"/>
        </w:trPr>
        <w:tc>
          <w:tcPr>
            <w:tcW w:w="4630" w:type="dxa"/>
            <w:vAlign w:val="center"/>
          </w:tcPr>
          <w:p w:rsidR="00A07385" w:rsidRPr="00FB799B" w:rsidRDefault="00A07385" w:rsidP="00D43916">
            <w:pPr>
              <w:pStyle w:val="TableAnswers"/>
              <w:spacing w:before="0" w:line="240" w:lineRule="auto"/>
              <w:ind w:left="144"/>
              <w:contextualSpacing/>
              <w:rPr>
                <w:rFonts w:ascii="Bookman Old Style" w:hAnsi="Bookman Old Style"/>
                <w:b w:val="0"/>
                <w:sz w:val="20"/>
              </w:rPr>
            </w:pPr>
            <w:r w:rsidRPr="00FB799B">
              <w:rPr>
                <w:rFonts w:ascii="Bookman Old Style" w:hAnsi="Bookman Old Style"/>
                <w:b w:val="0"/>
                <w:sz w:val="20"/>
              </w:rPr>
              <w:t>English</w:t>
            </w:r>
          </w:p>
        </w:tc>
        <w:tc>
          <w:tcPr>
            <w:tcW w:w="2115" w:type="dxa"/>
            <w:vAlign w:val="center"/>
          </w:tcPr>
          <w:p w:rsidR="00A07385" w:rsidRPr="00FB799B" w:rsidRDefault="00A07385" w:rsidP="00D43916">
            <w:pPr>
              <w:pStyle w:val="TableAnswers"/>
              <w:spacing w:before="0" w:line="240" w:lineRule="auto"/>
              <w:ind w:left="144"/>
              <w:contextualSpacing/>
              <w:rPr>
                <w:rFonts w:ascii="Bookman Old Style" w:hAnsi="Bookman Old Style"/>
                <w:b w:val="0"/>
                <w:sz w:val="20"/>
              </w:rPr>
            </w:pPr>
            <w:r w:rsidRPr="00FB799B">
              <w:rPr>
                <w:rFonts w:ascii="Bookman Old Style" w:hAnsi="Bookman Old Style"/>
                <w:b w:val="0"/>
                <w:sz w:val="20"/>
              </w:rPr>
              <w:t>5</w:t>
            </w:r>
          </w:p>
        </w:tc>
        <w:tc>
          <w:tcPr>
            <w:tcW w:w="2160" w:type="dxa"/>
            <w:vAlign w:val="center"/>
          </w:tcPr>
          <w:p w:rsidR="00A07385" w:rsidRPr="00FB799B" w:rsidRDefault="00A07385" w:rsidP="00D43916">
            <w:pPr>
              <w:pStyle w:val="TableAnswers"/>
              <w:spacing w:before="0" w:line="240" w:lineRule="auto"/>
              <w:ind w:left="0"/>
              <w:contextualSpacing/>
              <w:rPr>
                <w:rFonts w:ascii="Bookman Old Style" w:hAnsi="Bookman Old Style"/>
                <w:b w:val="0"/>
                <w:sz w:val="20"/>
              </w:rPr>
            </w:pPr>
            <w:r w:rsidRPr="00FB799B">
              <w:rPr>
                <w:rFonts w:ascii="Bookman Old Style" w:hAnsi="Bookman Old Style"/>
                <w:b w:val="0"/>
                <w:sz w:val="20"/>
              </w:rPr>
              <w:t>5</w:t>
            </w:r>
          </w:p>
        </w:tc>
      </w:tr>
      <w:tr w:rsidR="00A07385" w:rsidRPr="00FB799B" w:rsidTr="00D43916">
        <w:trPr>
          <w:trHeight w:val="103"/>
          <w:jc w:val="center"/>
        </w:trPr>
        <w:tc>
          <w:tcPr>
            <w:tcW w:w="4630" w:type="dxa"/>
            <w:vAlign w:val="center"/>
          </w:tcPr>
          <w:p w:rsidR="00A07385" w:rsidRPr="00FB799B" w:rsidRDefault="00A07385" w:rsidP="00D43916">
            <w:pPr>
              <w:pStyle w:val="TableAnswers"/>
              <w:spacing w:before="0" w:line="240" w:lineRule="auto"/>
              <w:ind w:left="144"/>
              <w:contextualSpacing/>
              <w:rPr>
                <w:rFonts w:ascii="Bookman Old Style" w:hAnsi="Bookman Old Style"/>
                <w:b w:val="0"/>
                <w:sz w:val="20"/>
              </w:rPr>
            </w:pPr>
            <w:r w:rsidRPr="00FB799B">
              <w:rPr>
                <w:rFonts w:ascii="Bookman Old Style" w:hAnsi="Bookman Old Style"/>
                <w:b w:val="0"/>
                <w:sz w:val="20"/>
              </w:rPr>
              <w:t>Kiswahili</w:t>
            </w:r>
          </w:p>
        </w:tc>
        <w:tc>
          <w:tcPr>
            <w:tcW w:w="2115" w:type="dxa"/>
            <w:vAlign w:val="center"/>
          </w:tcPr>
          <w:p w:rsidR="00A07385" w:rsidRPr="00FB799B" w:rsidRDefault="00A07385" w:rsidP="00D43916">
            <w:pPr>
              <w:pStyle w:val="TableAnswers"/>
              <w:spacing w:before="0" w:line="240" w:lineRule="auto"/>
              <w:ind w:left="144"/>
              <w:contextualSpacing/>
              <w:rPr>
                <w:rFonts w:ascii="Bookman Old Style" w:hAnsi="Bookman Old Style"/>
                <w:b w:val="0"/>
                <w:sz w:val="20"/>
              </w:rPr>
            </w:pPr>
            <w:r w:rsidRPr="00FB799B">
              <w:rPr>
                <w:rFonts w:ascii="Bookman Old Style" w:hAnsi="Bookman Old Style"/>
                <w:b w:val="0"/>
                <w:sz w:val="20"/>
              </w:rPr>
              <w:t>5</w:t>
            </w:r>
          </w:p>
        </w:tc>
        <w:tc>
          <w:tcPr>
            <w:tcW w:w="2160" w:type="dxa"/>
            <w:vAlign w:val="center"/>
          </w:tcPr>
          <w:p w:rsidR="00A07385" w:rsidRPr="00FB799B" w:rsidRDefault="00A07385" w:rsidP="00D43916">
            <w:pPr>
              <w:pStyle w:val="TableAnswers"/>
              <w:spacing w:before="0" w:line="240" w:lineRule="auto"/>
              <w:ind w:left="0"/>
              <w:contextualSpacing/>
              <w:rPr>
                <w:rFonts w:ascii="Bookman Old Style" w:hAnsi="Bookman Old Style"/>
                <w:b w:val="0"/>
                <w:sz w:val="20"/>
              </w:rPr>
            </w:pPr>
            <w:r w:rsidRPr="00FB799B">
              <w:rPr>
                <w:rFonts w:ascii="Bookman Old Style" w:hAnsi="Bookman Old Style"/>
                <w:b w:val="0"/>
                <w:sz w:val="20"/>
              </w:rPr>
              <w:t>5</w:t>
            </w:r>
          </w:p>
        </w:tc>
      </w:tr>
    </w:tbl>
    <w:p w:rsidR="00325704" w:rsidRDefault="00325704" w:rsidP="007A7513">
      <w:pPr>
        <w:pStyle w:val="CVHeadings"/>
      </w:pPr>
    </w:p>
    <w:p w:rsidR="00943008" w:rsidRPr="007A7513" w:rsidRDefault="00943008" w:rsidP="007A7513">
      <w:pPr>
        <w:pStyle w:val="CVHeadings"/>
      </w:pPr>
      <w:bookmarkStart w:id="0" w:name="_GoBack"/>
      <w:bookmarkEnd w:id="0"/>
      <w:r w:rsidRPr="007A7513">
        <w:t>Education</w:t>
      </w:r>
    </w:p>
    <w:p w:rsidR="00943008" w:rsidRPr="00FB799B" w:rsidRDefault="00943008" w:rsidP="00BE5372">
      <w:pPr>
        <w:numPr>
          <w:ilvl w:val="0"/>
          <w:numId w:val="9"/>
        </w:numPr>
        <w:spacing w:before="120" w:after="120" w:line="240" w:lineRule="auto"/>
        <w:ind w:left="450"/>
        <w:jc w:val="both"/>
        <w:rPr>
          <w:rFonts w:ascii="Bookman Old Style" w:eastAsia="Calibri" w:hAnsi="Bookman Old Style" w:cs="Times New Roman"/>
          <w:sz w:val="20"/>
          <w:szCs w:val="20"/>
        </w:rPr>
      </w:pPr>
      <w:r w:rsidRPr="00FB799B">
        <w:rPr>
          <w:rFonts w:ascii="Bookman Old Style" w:eastAsia="Calibri" w:hAnsi="Bookman Old Style" w:cs="Times New Roman"/>
          <w:b/>
          <w:sz w:val="20"/>
          <w:szCs w:val="20"/>
        </w:rPr>
        <w:t>2013:</w:t>
      </w:r>
      <w:r w:rsidRPr="00FB799B">
        <w:rPr>
          <w:rFonts w:ascii="Bookman Old Style" w:eastAsia="Calibri" w:hAnsi="Bookman Old Style" w:cs="Times New Roman"/>
          <w:sz w:val="20"/>
          <w:szCs w:val="20"/>
        </w:rPr>
        <w:t xml:space="preserve"> </w:t>
      </w:r>
      <w:r w:rsidR="005F1652" w:rsidRPr="00FB799B">
        <w:rPr>
          <w:rFonts w:ascii="Bookman Old Style" w:eastAsia="Calibri" w:hAnsi="Bookman Old Style" w:cs="Times New Roman"/>
          <w:b/>
          <w:sz w:val="20"/>
          <w:szCs w:val="20"/>
        </w:rPr>
        <w:t>Ph.D.</w:t>
      </w:r>
      <w:r w:rsidRPr="00FB799B">
        <w:rPr>
          <w:rFonts w:ascii="Bookman Old Style" w:eastAsia="Calibri" w:hAnsi="Bookman Old Style" w:cs="Times New Roman"/>
          <w:b/>
          <w:sz w:val="20"/>
          <w:szCs w:val="20"/>
        </w:rPr>
        <w:t xml:space="preserve"> </w:t>
      </w:r>
      <w:r w:rsidRPr="00FB799B">
        <w:rPr>
          <w:rFonts w:ascii="Bookman Old Style" w:eastAsia="Calibri" w:hAnsi="Bookman Old Style" w:cs="Times New Roman"/>
          <w:sz w:val="20"/>
          <w:szCs w:val="20"/>
        </w:rPr>
        <w:t xml:space="preserve">Agricultural Economics and Related Sciences, Justus Liebig University, Giessen, Germany: </w:t>
      </w:r>
    </w:p>
    <w:p w:rsidR="00943008" w:rsidRDefault="00FA65E1" w:rsidP="00FA65E1">
      <w:pPr>
        <w:spacing w:before="120" w:after="120" w:line="240" w:lineRule="auto"/>
        <w:ind w:left="720"/>
        <w:jc w:val="both"/>
        <w:rPr>
          <w:rFonts w:ascii="Bookman Old Style" w:eastAsia="Calibri" w:hAnsi="Bookman Old Style" w:cs="Times New Roman"/>
          <w:i/>
          <w:sz w:val="20"/>
          <w:szCs w:val="20"/>
        </w:rPr>
      </w:pPr>
      <w:r>
        <w:rPr>
          <w:rFonts w:ascii="Bookman Old Style" w:eastAsia="Calibri" w:hAnsi="Bookman Old Style" w:cs="Times New Roman"/>
          <w:b/>
          <w:i/>
          <w:sz w:val="20"/>
          <w:szCs w:val="20"/>
        </w:rPr>
        <w:t xml:space="preserve">Published </w:t>
      </w:r>
      <w:r w:rsidR="00943008" w:rsidRPr="00FA65E1">
        <w:rPr>
          <w:rFonts w:ascii="Bookman Old Style" w:eastAsia="Calibri" w:hAnsi="Bookman Old Style" w:cs="Times New Roman"/>
          <w:b/>
          <w:i/>
          <w:sz w:val="20"/>
          <w:szCs w:val="20"/>
        </w:rPr>
        <w:t>Dissertation</w:t>
      </w:r>
      <w:r w:rsidR="0051723E">
        <w:rPr>
          <w:rFonts w:ascii="Bookman Old Style" w:eastAsia="Calibri" w:hAnsi="Bookman Old Style" w:cs="Times New Roman"/>
          <w:b/>
          <w:i/>
          <w:sz w:val="20"/>
          <w:szCs w:val="20"/>
        </w:rPr>
        <w:t xml:space="preserve"> Book</w:t>
      </w:r>
      <w:r w:rsidR="00943008" w:rsidRPr="00FA65E1">
        <w:rPr>
          <w:rFonts w:ascii="Bookman Old Style" w:eastAsia="Calibri" w:hAnsi="Bookman Old Style" w:cs="Times New Roman"/>
          <w:b/>
          <w:i/>
          <w:sz w:val="20"/>
          <w:szCs w:val="20"/>
        </w:rPr>
        <w:t>:</w:t>
      </w:r>
      <w:r w:rsidR="00943008" w:rsidRPr="00FA65E1">
        <w:rPr>
          <w:rFonts w:ascii="Bookman Old Style" w:eastAsia="Calibri" w:hAnsi="Bookman Old Style" w:cs="Times New Roman"/>
          <w:i/>
          <w:sz w:val="20"/>
          <w:szCs w:val="20"/>
        </w:rPr>
        <w:t xml:space="preserve"> Food Consumption Patterns, Welfare and Food Security: An Analysis of the Impacts of Urbanization, Economic Reforms, and Rising Food Prices in Kenya (ISBN 978-3-8236-1668-9, ISSN 1616-9808), Margraf Publishers </w:t>
      </w:r>
    </w:p>
    <w:p w:rsidR="00FA65E1" w:rsidRPr="00FB799B" w:rsidRDefault="00FA65E1" w:rsidP="00FA65E1">
      <w:pPr>
        <w:spacing w:before="120" w:after="120" w:line="240" w:lineRule="auto"/>
        <w:ind w:left="720"/>
        <w:jc w:val="both"/>
        <w:rPr>
          <w:rFonts w:ascii="Bookman Old Style" w:eastAsiaTheme="minorEastAsia" w:hAnsi="Bookman Old Style" w:cs="Times New Roman"/>
          <w:color w:val="000000"/>
          <w:sz w:val="20"/>
          <w:szCs w:val="20"/>
        </w:rPr>
      </w:pPr>
      <w:r>
        <w:rPr>
          <w:rFonts w:ascii="Bookman Old Style" w:eastAsia="Calibri" w:hAnsi="Bookman Old Style" w:cs="Times New Roman"/>
          <w:b/>
          <w:i/>
          <w:sz w:val="20"/>
          <w:szCs w:val="20"/>
        </w:rPr>
        <w:t xml:space="preserve">Published Doctorate paper: </w:t>
      </w:r>
      <w:r w:rsidRPr="00FB799B">
        <w:rPr>
          <w:rFonts w:ascii="Bookman Old Style" w:eastAsiaTheme="minorEastAsia" w:hAnsi="Bookman Old Style" w:cs="Times New Roman"/>
          <w:b/>
          <w:color w:val="000000"/>
          <w:sz w:val="20"/>
          <w:szCs w:val="20"/>
        </w:rPr>
        <w:t>Musyoka, M.P.,</w:t>
      </w:r>
      <w:r w:rsidRPr="00FB799B">
        <w:rPr>
          <w:rFonts w:ascii="Bookman Old Style" w:eastAsiaTheme="minorEastAsia" w:hAnsi="Bookman Old Style" w:cs="Times New Roman"/>
          <w:color w:val="000000"/>
          <w:sz w:val="20"/>
          <w:szCs w:val="20"/>
        </w:rPr>
        <w:t xml:space="preserve"> Kavoi, M.M., Omiti J.M., 2014. Food consumption patterns and distributional welfare impacts of import tariff reduction on cereals in Kenya. </w:t>
      </w:r>
      <w:r w:rsidRPr="00FB799B">
        <w:rPr>
          <w:rFonts w:ascii="Bookman Old Style" w:eastAsiaTheme="minorEastAsia" w:hAnsi="Bookman Old Style" w:cs="Times New Roman"/>
          <w:i/>
          <w:iCs/>
          <w:color w:val="000000"/>
          <w:sz w:val="20"/>
          <w:szCs w:val="20"/>
        </w:rPr>
        <w:t>African Journal of Agricultural and Resource and Economics</w:t>
      </w:r>
      <w:r w:rsidRPr="00FB799B">
        <w:rPr>
          <w:rFonts w:ascii="Bookman Old Style" w:eastAsiaTheme="minorEastAsia" w:hAnsi="Bookman Old Style" w:cs="Times New Roman"/>
          <w:color w:val="000000"/>
          <w:sz w:val="20"/>
          <w:szCs w:val="20"/>
        </w:rPr>
        <w:t xml:space="preserve">. Vol 9 No.3 pg 183-199. </w:t>
      </w:r>
      <w:hyperlink r:id="rId9" w:history="1">
        <w:r w:rsidRPr="00182531">
          <w:rPr>
            <w:rStyle w:val="Hyperlink"/>
            <w:rFonts w:ascii="Bookman Old Style" w:eastAsiaTheme="minorEastAsia" w:hAnsi="Bookman Old Style" w:cs="Times New Roman"/>
            <w:sz w:val="20"/>
            <w:szCs w:val="20"/>
          </w:rPr>
          <w:t>http://www.afjare.org/vol-9-no-3.php</w:t>
        </w:r>
      </w:hyperlink>
      <w:r>
        <w:rPr>
          <w:rFonts w:ascii="Bookman Old Style" w:eastAsiaTheme="minorEastAsia" w:hAnsi="Bookman Old Style" w:cs="Times New Roman"/>
          <w:color w:val="000000"/>
          <w:sz w:val="20"/>
          <w:szCs w:val="20"/>
        </w:rPr>
        <w:t xml:space="preserve"> </w:t>
      </w:r>
      <w:r w:rsidRPr="00FB799B">
        <w:rPr>
          <w:rFonts w:ascii="Bookman Old Style" w:eastAsiaTheme="minorEastAsia" w:hAnsi="Bookman Old Style" w:cs="Times New Roman"/>
          <w:color w:val="000000"/>
          <w:sz w:val="20"/>
          <w:szCs w:val="20"/>
        </w:rPr>
        <w:t xml:space="preserve"> </w:t>
      </w:r>
    </w:p>
    <w:p w:rsidR="00943008" w:rsidRPr="00FB799B" w:rsidRDefault="00943008" w:rsidP="00BE5372">
      <w:pPr>
        <w:numPr>
          <w:ilvl w:val="0"/>
          <w:numId w:val="9"/>
        </w:numPr>
        <w:spacing w:before="120" w:after="120" w:line="240" w:lineRule="auto"/>
        <w:ind w:left="450"/>
        <w:jc w:val="both"/>
        <w:rPr>
          <w:rFonts w:ascii="Bookman Old Style" w:eastAsia="Calibri" w:hAnsi="Bookman Old Style" w:cs="Times New Roman"/>
          <w:sz w:val="20"/>
          <w:szCs w:val="20"/>
        </w:rPr>
      </w:pPr>
      <w:r w:rsidRPr="00FB799B">
        <w:rPr>
          <w:rFonts w:ascii="Bookman Old Style" w:eastAsia="Calibri" w:hAnsi="Bookman Old Style" w:cs="Times New Roman"/>
          <w:b/>
          <w:sz w:val="20"/>
          <w:szCs w:val="20"/>
        </w:rPr>
        <w:t>2008:</w:t>
      </w:r>
      <w:r w:rsidRPr="00FB799B">
        <w:rPr>
          <w:rFonts w:ascii="Bookman Old Style" w:eastAsia="Calibri" w:hAnsi="Bookman Old Style" w:cs="Times New Roman"/>
          <w:sz w:val="20"/>
          <w:szCs w:val="20"/>
        </w:rPr>
        <w:t xml:space="preserve"> </w:t>
      </w:r>
      <w:r w:rsidRPr="00FB799B">
        <w:rPr>
          <w:rFonts w:ascii="Bookman Old Style" w:eastAsia="Calibri" w:hAnsi="Bookman Old Style" w:cs="Times New Roman"/>
          <w:b/>
          <w:sz w:val="20"/>
          <w:szCs w:val="20"/>
        </w:rPr>
        <w:t>MSc</w:t>
      </w:r>
      <w:r w:rsidRPr="00FB799B">
        <w:rPr>
          <w:rFonts w:ascii="Bookman Old Style" w:eastAsia="Calibri" w:hAnsi="Bookman Old Style" w:cs="Times New Roman"/>
          <w:sz w:val="20"/>
          <w:szCs w:val="20"/>
        </w:rPr>
        <w:t xml:space="preserve"> Agricultural Economics, Egerton University, Njoro, Kenya; </w:t>
      </w:r>
    </w:p>
    <w:p w:rsidR="00FA65E1" w:rsidRPr="00FB799B" w:rsidRDefault="00FA65E1" w:rsidP="00FA65E1">
      <w:pPr>
        <w:spacing w:before="120" w:after="120" w:line="240" w:lineRule="auto"/>
        <w:ind w:left="720"/>
        <w:jc w:val="both"/>
        <w:rPr>
          <w:rFonts w:ascii="Bookman Old Style" w:eastAsiaTheme="minorEastAsia" w:hAnsi="Bookman Old Style" w:cs="Times New Roman"/>
          <w:color w:val="000000"/>
          <w:sz w:val="20"/>
          <w:szCs w:val="20"/>
        </w:rPr>
      </w:pPr>
      <w:r w:rsidRPr="00FA65E1">
        <w:rPr>
          <w:rFonts w:ascii="Bookman Old Style" w:eastAsia="Calibri" w:hAnsi="Bookman Old Style" w:cs="Times New Roman"/>
          <w:b/>
          <w:i/>
          <w:sz w:val="20"/>
          <w:szCs w:val="20"/>
        </w:rPr>
        <w:t xml:space="preserve">Published </w:t>
      </w:r>
      <w:r>
        <w:rPr>
          <w:rFonts w:ascii="Bookman Old Style" w:eastAsia="Calibri" w:hAnsi="Bookman Old Style" w:cs="Times New Roman"/>
          <w:b/>
          <w:i/>
          <w:sz w:val="20"/>
          <w:szCs w:val="20"/>
        </w:rPr>
        <w:t xml:space="preserve">MSc </w:t>
      </w:r>
      <w:r w:rsidR="00943008" w:rsidRPr="00FA65E1">
        <w:rPr>
          <w:rFonts w:ascii="Bookman Old Style" w:eastAsia="Calibri" w:hAnsi="Bookman Old Style" w:cs="Times New Roman"/>
          <w:b/>
          <w:i/>
          <w:sz w:val="20"/>
          <w:szCs w:val="20"/>
        </w:rPr>
        <w:t>Thesis</w:t>
      </w:r>
      <w:r w:rsidRPr="00FA65E1">
        <w:rPr>
          <w:rFonts w:ascii="Bookman Old Style" w:eastAsia="Calibri" w:hAnsi="Bookman Old Style" w:cs="Times New Roman"/>
          <w:b/>
          <w:i/>
          <w:sz w:val="20"/>
          <w:szCs w:val="20"/>
        </w:rPr>
        <w:t xml:space="preserve"> Paper</w:t>
      </w:r>
      <w:r w:rsidR="00943008" w:rsidRPr="00FB799B">
        <w:rPr>
          <w:rFonts w:ascii="Bookman Old Style" w:eastAsia="Calibri" w:hAnsi="Bookman Old Style" w:cs="Times New Roman"/>
          <w:b/>
          <w:sz w:val="20"/>
          <w:szCs w:val="20"/>
        </w:rPr>
        <w:t>:</w:t>
      </w:r>
      <w:r w:rsidR="00943008" w:rsidRPr="00FB799B">
        <w:rPr>
          <w:rFonts w:ascii="Bookman Old Style" w:eastAsia="Calibri" w:hAnsi="Bookman Old Style" w:cs="Times New Roman"/>
          <w:sz w:val="20"/>
          <w:szCs w:val="20"/>
        </w:rPr>
        <w:t xml:space="preserve"> </w:t>
      </w:r>
      <w:r w:rsidRPr="00FB799B">
        <w:rPr>
          <w:rFonts w:ascii="Bookman Old Style" w:eastAsiaTheme="minorEastAsia" w:hAnsi="Bookman Old Style" w:cs="Times New Roman"/>
          <w:b/>
          <w:color w:val="000000"/>
          <w:sz w:val="20"/>
          <w:szCs w:val="20"/>
        </w:rPr>
        <w:t>Musyoka, M.P.,</w:t>
      </w:r>
      <w:r w:rsidRPr="00FB799B">
        <w:rPr>
          <w:rFonts w:ascii="Bookman Old Style" w:eastAsiaTheme="minorEastAsia" w:hAnsi="Bookman Old Style" w:cs="Times New Roman"/>
          <w:color w:val="000000"/>
          <w:sz w:val="20"/>
          <w:szCs w:val="20"/>
        </w:rPr>
        <w:t xml:space="preserve"> Lagat, J.K., Ouma, D.E., Wambua, T., Gamba, P. 2010. Structure and Properties of Urban Household Food Demand in Nairobi, Kenya: Implications for Urban Food Security. </w:t>
      </w:r>
      <w:r w:rsidRPr="00FB799B">
        <w:rPr>
          <w:rFonts w:ascii="Bookman Old Style" w:eastAsiaTheme="minorEastAsia" w:hAnsi="Bookman Old Style" w:cs="Times New Roman"/>
          <w:i/>
          <w:iCs/>
          <w:color w:val="000000"/>
          <w:sz w:val="20"/>
          <w:szCs w:val="20"/>
        </w:rPr>
        <w:t xml:space="preserve">Food Security </w:t>
      </w:r>
      <w:r>
        <w:rPr>
          <w:rFonts w:ascii="Bookman Old Style" w:eastAsiaTheme="minorEastAsia" w:hAnsi="Bookman Old Style" w:cs="Times New Roman"/>
          <w:color w:val="000000"/>
          <w:sz w:val="20"/>
          <w:szCs w:val="20"/>
        </w:rPr>
        <w:t>Vol. 2 Issue 2 pg 179-193.</w:t>
      </w:r>
      <w:r w:rsidRPr="00FB799B">
        <w:rPr>
          <w:rFonts w:ascii="Bookman Old Style" w:eastAsiaTheme="minorEastAsia" w:hAnsi="Bookman Old Style" w:cs="Times New Roman"/>
          <w:color w:val="000000"/>
          <w:sz w:val="20"/>
          <w:szCs w:val="20"/>
        </w:rPr>
        <w:t xml:space="preserve">DOI.10.1007/s12571-010-0063-6. </w:t>
      </w:r>
      <w:hyperlink r:id="rId10" w:history="1">
        <w:r w:rsidRPr="00182531">
          <w:rPr>
            <w:rStyle w:val="Hyperlink"/>
            <w:rFonts w:ascii="Bookman Old Style" w:eastAsiaTheme="minorEastAsia" w:hAnsi="Bookman Old Style" w:cs="Times New Roman"/>
            <w:sz w:val="20"/>
            <w:szCs w:val="20"/>
          </w:rPr>
          <w:t>http://www.springerlink.com/content/8181k05n73340ww2/</w:t>
        </w:r>
      </w:hyperlink>
      <w:r>
        <w:rPr>
          <w:rFonts w:ascii="Bookman Old Style" w:eastAsiaTheme="minorEastAsia" w:hAnsi="Bookman Old Style" w:cs="Times New Roman"/>
          <w:color w:val="000000"/>
          <w:sz w:val="20"/>
          <w:szCs w:val="20"/>
        </w:rPr>
        <w:t xml:space="preserve"> </w:t>
      </w:r>
      <w:r w:rsidRPr="00FB799B">
        <w:rPr>
          <w:rFonts w:ascii="Bookman Old Style" w:eastAsiaTheme="minorEastAsia" w:hAnsi="Bookman Old Style" w:cs="Times New Roman"/>
          <w:color w:val="000000"/>
          <w:sz w:val="20"/>
          <w:szCs w:val="20"/>
        </w:rPr>
        <w:t xml:space="preserve"> </w:t>
      </w:r>
    </w:p>
    <w:p w:rsidR="00FA65E1" w:rsidRPr="00FB799B" w:rsidRDefault="00FA65E1" w:rsidP="00BE5372">
      <w:pPr>
        <w:spacing w:before="120" w:after="120" w:line="240" w:lineRule="auto"/>
        <w:ind w:left="450"/>
        <w:jc w:val="both"/>
        <w:rPr>
          <w:rFonts w:ascii="Bookman Old Style" w:eastAsia="Calibri" w:hAnsi="Bookman Old Style" w:cs="Times New Roman"/>
          <w:sz w:val="20"/>
          <w:szCs w:val="20"/>
        </w:rPr>
      </w:pPr>
    </w:p>
    <w:p w:rsidR="00943008" w:rsidRPr="00FB799B" w:rsidRDefault="00943008" w:rsidP="00BE5372">
      <w:pPr>
        <w:numPr>
          <w:ilvl w:val="0"/>
          <w:numId w:val="9"/>
        </w:numPr>
        <w:spacing w:before="120" w:after="120" w:line="240" w:lineRule="auto"/>
        <w:ind w:left="450"/>
        <w:jc w:val="both"/>
        <w:rPr>
          <w:rFonts w:ascii="Bookman Old Style" w:eastAsia="Calibri" w:hAnsi="Bookman Old Style" w:cs="Times New Roman"/>
          <w:sz w:val="20"/>
          <w:szCs w:val="20"/>
        </w:rPr>
      </w:pPr>
      <w:r w:rsidRPr="00FB799B">
        <w:rPr>
          <w:rFonts w:ascii="Bookman Old Style" w:eastAsia="Calibri" w:hAnsi="Bookman Old Style" w:cs="Times New Roman"/>
          <w:b/>
          <w:sz w:val="20"/>
          <w:szCs w:val="20"/>
        </w:rPr>
        <w:t>2003</w:t>
      </w:r>
      <w:r w:rsidRPr="00FB799B">
        <w:rPr>
          <w:rFonts w:ascii="Bookman Old Style" w:eastAsia="Calibri" w:hAnsi="Bookman Old Style" w:cs="Times New Roman"/>
          <w:sz w:val="20"/>
          <w:szCs w:val="20"/>
        </w:rPr>
        <w:t xml:space="preserve">: </w:t>
      </w:r>
      <w:r w:rsidRPr="00FB799B">
        <w:rPr>
          <w:rFonts w:ascii="Bookman Old Style" w:eastAsia="Calibri" w:hAnsi="Bookman Old Style" w:cs="Times New Roman"/>
          <w:b/>
          <w:sz w:val="20"/>
          <w:szCs w:val="20"/>
        </w:rPr>
        <w:t xml:space="preserve">BSc </w:t>
      </w:r>
      <w:r w:rsidRPr="00FB799B">
        <w:rPr>
          <w:rFonts w:ascii="Bookman Old Style" w:eastAsia="Calibri" w:hAnsi="Bookman Old Style" w:cs="Times New Roman"/>
          <w:sz w:val="20"/>
          <w:szCs w:val="20"/>
        </w:rPr>
        <w:t>Agricultural Education and Extension (AgEd), Egerton University</w:t>
      </w:r>
    </w:p>
    <w:p w:rsidR="00570ACA" w:rsidRPr="00FB799B" w:rsidRDefault="00570ACA" w:rsidP="007A7513">
      <w:pPr>
        <w:pStyle w:val="CVHeadings"/>
      </w:pPr>
      <w:r w:rsidRPr="00FB799B">
        <w:t>Competencies:</w:t>
      </w:r>
    </w:p>
    <w:p w:rsidR="00570ACA" w:rsidRPr="00FB799B" w:rsidRDefault="00570ACA" w:rsidP="00570ACA">
      <w:pPr>
        <w:numPr>
          <w:ilvl w:val="0"/>
          <w:numId w:val="13"/>
        </w:numPr>
        <w:spacing w:before="120" w:after="120" w:line="240" w:lineRule="auto"/>
        <w:ind w:left="426" w:hanging="142"/>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Working seamlessly across all levels—vertically/horizontally—with internal stakeholders, senior management, consultants, and business partners.</w:t>
      </w:r>
    </w:p>
    <w:p w:rsidR="00570ACA" w:rsidRPr="00FB799B" w:rsidRDefault="00570ACA" w:rsidP="00570ACA">
      <w:pPr>
        <w:numPr>
          <w:ilvl w:val="0"/>
          <w:numId w:val="13"/>
        </w:numPr>
        <w:spacing w:before="120" w:after="120" w:line="240" w:lineRule="auto"/>
        <w:ind w:left="426" w:hanging="142"/>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Striving to innovate, provide, create and build a culture of collaboration, growth, learning, and appreciation.</w:t>
      </w:r>
    </w:p>
    <w:p w:rsidR="00570ACA" w:rsidRPr="00FB799B" w:rsidRDefault="00570ACA" w:rsidP="00570ACA">
      <w:pPr>
        <w:numPr>
          <w:ilvl w:val="0"/>
          <w:numId w:val="13"/>
        </w:numPr>
        <w:spacing w:before="120" w:after="120" w:line="240" w:lineRule="auto"/>
        <w:ind w:left="426" w:hanging="142"/>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Conceptual ability to assess and create roadmaps—prioritizing, planning, and executing with discipline and passion.</w:t>
      </w:r>
    </w:p>
    <w:p w:rsidR="00570ACA" w:rsidRPr="00FB799B" w:rsidRDefault="00570ACA" w:rsidP="00570ACA">
      <w:pPr>
        <w:numPr>
          <w:ilvl w:val="0"/>
          <w:numId w:val="13"/>
        </w:numPr>
        <w:spacing w:before="120" w:after="120" w:line="240" w:lineRule="auto"/>
        <w:ind w:left="426" w:hanging="142"/>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lastRenderedPageBreak/>
        <w:t>Commitment to relevant and sustainable solutions. Drive for tangible results is balanced by an equal drive for quality and correctness.</w:t>
      </w:r>
    </w:p>
    <w:p w:rsidR="00570ACA" w:rsidRPr="00FB799B" w:rsidRDefault="00570ACA" w:rsidP="007A7513">
      <w:pPr>
        <w:pStyle w:val="CVHeadings"/>
      </w:pPr>
      <w:r w:rsidRPr="00FB799B">
        <w:t>Key Specialization</w:t>
      </w:r>
    </w:p>
    <w:p w:rsidR="00570ACA" w:rsidRPr="00FB799B" w:rsidRDefault="00570ACA" w:rsidP="00570ACA">
      <w:pPr>
        <w:numPr>
          <w:ilvl w:val="0"/>
          <w:numId w:val="10"/>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Public Policy Making and Analysis </w:t>
      </w:r>
    </w:p>
    <w:p w:rsidR="00570ACA" w:rsidRPr="00FB799B" w:rsidRDefault="00570ACA" w:rsidP="00570ACA">
      <w:pPr>
        <w:numPr>
          <w:ilvl w:val="0"/>
          <w:numId w:val="10"/>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Program/project Monitoring and Evaluation </w:t>
      </w:r>
    </w:p>
    <w:p w:rsidR="00570ACA" w:rsidRPr="00FB799B" w:rsidRDefault="00570ACA" w:rsidP="00570ACA">
      <w:pPr>
        <w:numPr>
          <w:ilvl w:val="0"/>
          <w:numId w:val="10"/>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Food Security &amp; Nutrition Analysis, WASH and Emergency Response Programs</w:t>
      </w:r>
    </w:p>
    <w:p w:rsidR="00570ACA" w:rsidRPr="00FB799B" w:rsidRDefault="00570ACA" w:rsidP="00570ACA">
      <w:pPr>
        <w:numPr>
          <w:ilvl w:val="0"/>
          <w:numId w:val="10"/>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Poverty analysis; </w:t>
      </w:r>
    </w:p>
    <w:p w:rsidR="00570ACA" w:rsidRPr="00FB799B" w:rsidRDefault="00570ACA" w:rsidP="00570ACA">
      <w:pPr>
        <w:numPr>
          <w:ilvl w:val="0"/>
          <w:numId w:val="10"/>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Value Chain analysis</w:t>
      </w:r>
    </w:p>
    <w:p w:rsidR="00570ACA" w:rsidRPr="00FB799B" w:rsidRDefault="00570ACA" w:rsidP="00570ACA">
      <w:pPr>
        <w:numPr>
          <w:ilvl w:val="0"/>
          <w:numId w:val="10"/>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Demand/consumption analysis; </w:t>
      </w:r>
    </w:p>
    <w:p w:rsidR="00570ACA" w:rsidRPr="00FB799B" w:rsidRDefault="00570ACA" w:rsidP="00570ACA">
      <w:pPr>
        <w:numPr>
          <w:ilvl w:val="0"/>
          <w:numId w:val="10"/>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Marketing and market linkages</w:t>
      </w:r>
    </w:p>
    <w:p w:rsidR="00570ACA" w:rsidRPr="00FB799B" w:rsidRDefault="00570ACA" w:rsidP="00570ACA">
      <w:pPr>
        <w:numPr>
          <w:ilvl w:val="0"/>
          <w:numId w:val="10"/>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International trade</w:t>
      </w:r>
    </w:p>
    <w:p w:rsidR="00570ACA" w:rsidRPr="00FB799B" w:rsidRDefault="00570ACA" w:rsidP="00570ACA">
      <w:pPr>
        <w:numPr>
          <w:ilvl w:val="0"/>
          <w:numId w:val="10"/>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Strategic planning </w:t>
      </w:r>
    </w:p>
    <w:p w:rsidR="00570ACA" w:rsidRPr="00FB799B" w:rsidRDefault="00570ACA" w:rsidP="007A7513">
      <w:pPr>
        <w:pStyle w:val="CVHeadings"/>
      </w:pPr>
      <w:r w:rsidRPr="00FB799B">
        <w:t>Industry Expertise</w:t>
      </w:r>
    </w:p>
    <w:p w:rsidR="00570ACA" w:rsidRPr="00FB799B" w:rsidRDefault="00570ACA" w:rsidP="00570ACA">
      <w:pPr>
        <w:numPr>
          <w:ilvl w:val="0"/>
          <w:numId w:val="13"/>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Program/Project impact evaluation (OECD –DAC criteria, Baseline, Midlines &amp; Final Project Evaluations, PSM, D-in-D)</w:t>
      </w:r>
    </w:p>
    <w:p w:rsidR="00570ACA" w:rsidRPr="00FB799B" w:rsidRDefault="00570ACA" w:rsidP="00570ACA">
      <w:pPr>
        <w:numPr>
          <w:ilvl w:val="0"/>
          <w:numId w:val="13"/>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Strong quantitative &amp; qualitative analysis and research skills</w:t>
      </w:r>
    </w:p>
    <w:p w:rsidR="00570ACA" w:rsidRPr="00FB799B" w:rsidRDefault="00570ACA" w:rsidP="00570ACA">
      <w:pPr>
        <w:numPr>
          <w:ilvl w:val="0"/>
          <w:numId w:val="13"/>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Online data collection platforms-(ODK/ONA platforms)</w:t>
      </w:r>
    </w:p>
    <w:p w:rsidR="00570ACA" w:rsidRPr="00FB799B" w:rsidRDefault="00570ACA" w:rsidP="00570ACA">
      <w:pPr>
        <w:numPr>
          <w:ilvl w:val="0"/>
          <w:numId w:val="13"/>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Econometrics/statistical techniques (Cross-sectional, Time series, Panel data analysis techniques) - SPSS &amp; STATA programming. </w:t>
      </w:r>
    </w:p>
    <w:p w:rsidR="00570ACA" w:rsidRPr="00FB799B" w:rsidRDefault="00570ACA" w:rsidP="00570ACA">
      <w:pPr>
        <w:numPr>
          <w:ilvl w:val="0"/>
          <w:numId w:val="13"/>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Data cleaning and analysis </w:t>
      </w:r>
    </w:p>
    <w:p w:rsidR="00570ACA" w:rsidRPr="00FB799B" w:rsidRDefault="00570ACA" w:rsidP="00570ACA">
      <w:pPr>
        <w:numPr>
          <w:ilvl w:val="0"/>
          <w:numId w:val="13"/>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Data visualization</w:t>
      </w:r>
    </w:p>
    <w:p w:rsidR="00570ACA" w:rsidRPr="00FB799B" w:rsidRDefault="00570ACA" w:rsidP="00570ACA">
      <w:pPr>
        <w:numPr>
          <w:ilvl w:val="0"/>
          <w:numId w:val="13"/>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Public policy analysis</w:t>
      </w:r>
    </w:p>
    <w:p w:rsidR="00570ACA" w:rsidRPr="00FB799B" w:rsidRDefault="00570ACA" w:rsidP="00570ACA">
      <w:pPr>
        <w:numPr>
          <w:ilvl w:val="0"/>
          <w:numId w:val="13"/>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Designing data collection tools </w:t>
      </w:r>
    </w:p>
    <w:p w:rsidR="00570ACA" w:rsidRPr="00FB799B" w:rsidRDefault="00570ACA" w:rsidP="00570ACA">
      <w:pPr>
        <w:numPr>
          <w:ilvl w:val="0"/>
          <w:numId w:val="13"/>
        </w:numPr>
        <w:spacing w:before="120" w:after="120" w:line="240" w:lineRule="auto"/>
        <w:ind w:left="426" w:hanging="142"/>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Sampling and sampling techniques</w:t>
      </w:r>
    </w:p>
    <w:p w:rsidR="00570ACA" w:rsidRPr="00FB799B" w:rsidRDefault="00570ACA" w:rsidP="00DF7708">
      <w:pPr>
        <w:numPr>
          <w:ilvl w:val="0"/>
          <w:numId w:val="13"/>
        </w:numPr>
        <w:spacing w:after="0" w:line="240" w:lineRule="auto"/>
        <w:ind w:left="432" w:hanging="144"/>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Field data collection logistics, coordination</w:t>
      </w:r>
      <w:r w:rsidR="005F1652" w:rsidRPr="00FB799B">
        <w:rPr>
          <w:rFonts w:ascii="Bookman Old Style" w:eastAsiaTheme="minorEastAsia" w:hAnsi="Bookman Old Style" w:cs="Times New Roman"/>
          <w:color w:val="000000"/>
          <w:sz w:val="20"/>
          <w:szCs w:val="20"/>
        </w:rPr>
        <w:t>,</w:t>
      </w:r>
      <w:r w:rsidRPr="00FB799B">
        <w:rPr>
          <w:rFonts w:ascii="Bookman Old Style" w:eastAsiaTheme="minorEastAsia" w:hAnsi="Bookman Old Style" w:cs="Times New Roman"/>
          <w:color w:val="000000"/>
          <w:sz w:val="20"/>
          <w:szCs w:val="20"/>
        </w:rPr>
        <w:t xml:space="preserve"> and supervision including remote data collection</w:t>
      </w:r>
    </w:p>
    <w:p w:rsidR="00570ACA" w:rsidRPr="00FB799B" w:rsidRDefault="00570ACA" w:rsidP="00DF7708">
      <w:pPr>
        <w:numPr>
          <w:ilvl w:val="0"/>
          <w:numId w:val="13"/>
        </w:numPr>
        <w:spacing w:after="0" w:line="240" w:lineRule="auto"/>
        <w:ind w:left="432" w:hanging="144"/>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Development of Policy briefs</w:t>
      </w:r>
    </w:p>
    <w:p w:rsidR="00570ACA" w:rsidRPr="00FB799B" w:rsidRDefault="00570ACA" w:rsidP="00DF7708">
      <w:pPr>
        <w:numPr>
          <w:ilvl w:val="0"/>
          <w:numId w:val="13"/>
        </w:numPr>
        <w:spacing w:after="0" w:line="240" w:lineRule="auto"/>
        <w:ind w:left="432" w:hanging="144"/>
        <w:contextualSpacing/>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Report writing</w:t>
      </w:r>
    </w:p>
    <w:p w:rsidR="00AD50B0" w:rsidRPr="00FB799B" w:rsidRDefault="00AD50B0" w:rsidP="007A7513">
      <w:pPr>
        <w:pStyle w:val="CVHeadings"/>
      </w:pPr>
      <w:r w:rsidRPr="00FB799B">
        <w:t>Employment &amp; Work</w:t>
      </w:r>
      <w:r w:rsidR="008C0F2F" w:rsidRPr="00FB799B">
        <w:t xml:space="preserve"> and Research</w:t>
      </w:r>
      <w:r w:rsidRPr="00FB799B">
        <w:t xml:space="preserve"> Experience</w:t>
      </w:r>
      <w:r w:rsidR="00814938" w:rsidRPr="00FB799B">
        <w:t xml:space="preserve"> </w:t>
      </w:r>
      <w:r w:rsidR="008C0F2F" w:rsidRPr="00FB799B">
        <w:t>i</w:t>
      </w:r>
      <w:r w:rsidR="00814938" w:rsidRPr="00FB799B">
        <w:t>n Food Security, Nutrition and Livelihoods</w:t>
      </w:r>
      <w:r w:rsidRPr="00FB799B">
        <w:t xml:space="preserve"> </w:t>
      </w:r>
    </w:p>
    <w:p w:rsidR="00AD50B0" w:rsidRPr="00FB799B" w:rsidRDefault="00AD50B0" w:rsidP="00AD50B0">
      <w:pPr>
        <w:spacing w:line="240" w:lineRule="auto"/>
        <w:jc w:val="both"/>
        <w:rPr>
          <w:rFonts w:ascii="Bookman Old Style" w:hAnsi="Bookman Old Style" w:cs="Times New Roman"/>
          <w:sz w:val="20"/>
          <w:szCs w:val="20"/>
        </w:rPr>
      </w:pPr>
      <w:r w:rsidRPr="00FB799B">
        <w:rPr>
          <w:rFonts w:ascii="Bookman Old Style" w:hAnsi="Bookman Old Style" w:cs="Times New Roman"/>
          <w:b/>
          <w:sz w:val="20"/>
          <w:szCs w:val="20"/>
        </w:rPr>
        <w:t>Countries covered.</w:t>
      </w:r>
      <w:r w:rsidRPr="00FB799B">
        <w:rPr>
          <w:rFonts w:ascii="Bookman Old Style" w:hAnsi="Bookman Old Style" w:cs="Times New Roman"/>
          <w:sz w:val="20"/>
          <w:szCs w:val="20"/>
        </w:rPr>
        <w:t xml:space="preserve"> All countries in Eastern Africa, Member States of East African Community (EAC) and Inter-Governmental Authority on Development (IGAD). Also worked as Technical Advisor on Food Security and Livelihoods for CARE International in Turkey (Gaziantep)</w:t>
      </w:r>
    </w:p>
    <w:p w:rsidR="00AD50B0" w:rsidRPr="00FB799B" w:rsidRDefault="00AD50B0" w:rsidP="007A3B1A">
      <w:pPr>
        <w:widowControl w:val="0"/>
        <w:numPr>
          <w:ilvl w:val="0"/>
          <w:numId w:val="5"/>
        </w:numPr>
        <w:tabs>
          <w:tab w:val="left" w:pos="-720"/>
          <w:tab w:val="left" w:pos="0"/>
          <w:tab w:val="left" w:pos="360"/>
          <w:tab w:val="left" w:pos="1440"/>
        </w:tabs>
        <w:suppressAutoHyphens/>
        <w:autoSpaceDE w:val="0"/>
        <w:autoSpaceDN w:val="0"/>
        <w:spacing w:before="120" w:after="0" w:line="240" w:lineRule="auto"/>
        <w:ind w:left="360"/>
        <w:jc w:val="both"/>
        <w:rPr>
          <w:rFonts w:ascii="Bookman Old Style" w:eastAsia="Verdana" w:hAnsi="Bookman Old Style" w:cs="Times New Roman"/>
          <w:color w:val="000000"/>
          <w:sz w:val="20"/>
          <w:szCs w:val="20"/>
        </w:rPr>
      </w:pPr>
      <w:r w:rsidRPr="00FB799B">
        <w:rPr>
          <w:rFonts w:ascii="Bookman Old Style" w:eastAsia="Verdana" w:hAnsi="Bookman Old Style" w:cs="Times New Roman"/>
          <w:b/>
          <w:color w:val="000000"/>
          <w:sz w:val="20"/>
          <w:szCs w:val="20"/>
        </w:rPr>
        <w:t xml:space="preserve">2015- </w:t>
      </w:r>
      <w:r w:rsidR="00791369" w:rsidRPr="00FB799B">
        <w:rPr>
          <w:rFonts w:ascii="Bookman Old Style" w:eastAsia="Verdana" w:hAnsi="Bookman Old Style" w:cs="Times New Roman"/>
          <w:b/>
          <w:color w:val="000000"/>
          <w:sz w:val="20"/>
          <w:szCs w:val="20"/>
        </w:rPr>
        <w:t xml:space="preserve">Head of Service Delivery and </w:t>
      </w:r>
      <w:r w:rsidRPr="00FB799B">
        <w:rPr>
          <w:rFonts w:ascii="Bookman Old Style" w:eastAsia="Verdana" w:hAnsi="Bookman Old Style" w:cs="Times New Roman"/>
          <w:b/>
          <w:color w:val="000000"/>
          <w:sz w:val="20"/>
          <w:szCs w:val="20"/>
        </w:rPr>
        <w:t>Technical Advisor/Consultant, County Government of Makueni (GMC)</w:t>
      </w:r>
      <w:r w:rsidR="0006047D" w:rsidRPr="00FB799B">
        <w:rPr>
          <w:rFonts w:ascii="Bookman Old Style" w:eastAsia="Verdana" w:hAnsi="Bookman Old Style" w:cs="Times New Roman"/>
          <w:color w:val="000000"/>
          <w:sz w:val="20"/>
          <w:szCs w:val="20"/>
        </w:rPr>
        <w:t>. Strategic Planning, P</w:t>
      </w:r>
      <w:r w:rsidRPr="00FB799B">
        <w:rPr>
          <w:rFonts w:ascii="Bookman Old Style" w:eastAsia="Verdana" w:hAnsi="Bookman Old Style" w:cs="Times New Roman"/>
          <w:color w:val="000000"/>
          <w:sz w:val="20"/>
          <w:szCs w:val="20"/>
        </w:rPr>
        <w:t>ublic policy</w:t>
      </w:r>
      <w:r w:rsidR="0006047D" w:rsidRPr="00FB799B">
        <w:rPr>
          <w:rFonts w:ascii="Bookman Old Style" w:eastAsia="Verdana" w:hAnsi="Bookman Old Style" w:cs="Times New Roman"/>
          <w:color w:val="000000"/>
          <w:sz w:val="20"/>
          <w:szCs w:val="20"/>
        </w:rPr>
        <w:t xml:space="preserve"> support</w:t>
      </w:r>
      <w:r w:rsidRPr="00FB799B">
        <w:rPr>
          <w:rFonts w:ascii="Bookman Old Style" w:eastAsia="Verdana" w:hAnsi="Bookman Old Style" w:cs="Times New Roman"/>
          <w:color w:val="000000"/>
          <w:sz w:val="20"/>
          <w:szCs w:val="20"/>
        </w:rPr>
        <w:t>, budgeting, project implementation</w:t>
      </w:r>
      <w:r w:rsidR="005F1652" w:rsidRPr="00FB799B">
        <w:rPr>
          <w:rFonts w:ascii="Bookman Old Style" w:eastAsia="Verdana" w:hAnsi="Bookman Old Style" w:cs="Times New Roman"/>
          <w:color w:val="000000"/>
          <w:sz w:val="20"/>
          <w:szCs w:val="20"/>
        </w:rPr>
        <w:t>,</w:t>
      </w:r>
      <w:r w:rsidRPr="00FB799B">
        <w:rPr>
          <w:rFonts w:ascii="Bookman Old Style" w:eastAsia="Verdana" w:hAnsi="Bookman Old Style" w:cs="Times New Roman"/>
          <w:color w:val="000000"/>
          <w:sz w:val="20"/>
          <w:szCs w:val="20"/>
        </w:rPr>
        <w:t xml:space="preserve"> and evaluation. –providing solutions to project implementation challenges. </w:t>
      </w:r>
    </w:p>
    <w:p w:rsidR="00791369" w:rsidRPr="00FB799B" w:rsidRDefault="00791369" w:rsidP="007A3B1A">
      <w:pPr>
        <w:pStyle w:val="NormalWeb"/>
        <w:numPr>
          <w:ilvl w:val="0"/>
          <w:numId w:val="5"/>
        </w:numPr>
        <w:tabs>
          <w:tab w:val="left" w:pos="360"/>
        </w:tabs>
        <w:spacing w:before="120" w:beforeAutospacing="0" w:after="120" w:afterAutospacing="0"/>
        <w:ind w:left="360"/>
        <w:jc w:val="both"/>
        <w:rPr>
          <w:rStyle w:val="Hyperlink"/>
          <w:rFonts w:ascii="Bookman Old Style" w:hAnsi="Bookman Old Style" w:cs="Tahoma"/>
          <w:snapToGrid w:val="0"/>
          <w:color w:val="auto"/>
          <w:sz w:val="20"/>
          <w:szCs w:val="20"/>
          <w:u w:val="none"/>
          <w:lang w:eastAsia="it-IT"/>
        </w:rPr>
      </w:pPr>
      <w:r w:rsidRPr="00FB799B">
        <w:rPr>
          <w:rFonts w:ascii="Bookman Old Style" w:hAnsi="Bookman Old Style" w:cs="Tahoma"/>
          <w:b/>
          <w:snapToGrid w:val="0"/>
          <w:sz w:val="20"/>
          <w:szCs w:val="20"/>
          <w:lang w:eastAsia="it-IT"/>
        </w:rPr>
        <w:t xml:space="preserve">2015 Technical Advisor CARE INTERNATIONAL Turkey. </w:t>
      </w:r>
      <w:r w:rsidRPr="00FB799B">
        <w:rPr>
          <w:rFonts w:ascii="Bookman Old Style" w:hAnsi="Bookman Old Style" w:cs="Tahoma"/>
          <w:snapToGrid w:val="0"/>
          <w:sz w:val="20"/>
          <w:szCs w:val="20"/>
          <w:lang w:eastAsia="it-IT"/>
        </w:rPr>
        <w:t>3 Months of</w:t>
      </w:r>
      <w:r w:rsidRPr="00FB799B">
        <w:rPr>
          <w:rFonts w:ascii="Bookman Old Style" w:hAnsi="Bookman Old Style" w:cs="Tahoma"/>
          <w:b/>
          <w:snapToGrid w:val="0"/>
          <w:sz w:val="20"/>
          <w:szCs w:val="20"/>
          <w:lang w:eastAsia="it-IT"/>
        </w:rPr>
        <w:t xml:space="preserve"> </w:t>
      </w:r>
      <w:r w:rsidRPr="00FB799B">
        <w:rPr>
          <w:rFonts w:ascii="Bookman Old Style" w:hAnsi="Bookman Old Style" w:cs="Tahoma"/>
          <w:snapToGrid w:val="0"/>
          <w:sz w:val="20"/>
          <w:szCs w:val="20"/>
          <w:lang w:eastAsia="it-IT"/>
        </w:rPr>
        <w:t>Technical Advisor Livelihoods, Food Security</w:t>
      </w:r>
      <w:r w:rsidR="005F1652" w:rsidRPr="00FB799B">
        <w:rPr>
          <w:rFonts w:ascii="Bookman Old Style" w:hAnsi="Bookman Old Style" w:cs="Tahoma"/>
          <w:snapToGrid w:val="0"/>
          <w:sz w:val="20"/>
          <w:szCs w:val="20"/>
          <w:lang w:eastAsia="it-IT"/>
        </w:rPr>
        <w:t>,</w:t>
      </w:r>
      <w:r w:rsidRPr="00FB799B">
        <w:rPr>
          <w:rFonts w:ascii="Bookman Old Style" w:hAnsi="Bookman Old Style" w:cs="Tahoma"/>
          <w:snapToGrid w:val="0"/>
          <w:sz w:val="20"/>
          <w:szCs w:val="20"/>
          <w:lang w:eastAsia="it-IT"/>
        </w:rPr>
        <w:t xml:space="preserve"> and Cash Transfers to Syria. </w:t>
      </w:r>
    </w:p>
    <w:p w:rsidR="00AD50B0" w:rsidRPr="00FB799B" w:rsidRDefault="00AD50B0" w:rsidP="007A3B1A">
      <w:pPr>
        <w:widowControl w:val="0"/>
        <w:numPr>
          <w:ilvl w:val="0"/>
          <w:numId w:val="5"/>
        </w:numPr>
        <w:tabs>
          <w:tab w:val="left" w:pos="-720"/>
          <w:tab w:val="left" w:pos="0"/>
          <w:tab w:val="left" w:pos="360"/>
          <w:tab w:val="left" w:pos="1440"/>
        </w:tabs>
        <w:suppressAutoHyphens/>
        <w:autoSpaceDE w:val="0"/>
        <w:autoSpaceDN w:val="0"/>
        <w:spacing w:before="120" w:after="0" w:line="240" w:lineRule="auto"/>
        <w:ind w:left="360"/>
        <w:jc w:val="both"/>
        <w:rPr>
          <w:rFonts w:ascii="Bookman Old Style" w:eastAsia="Verdana" w:hAnsi="Bookman Old Style" w:cs="Times New Roman"/>
          <w:b/>
          <w:color w:val="000000"/>
          <w:sz w:val="20"/>
          <w:szCs w:val="20"/>
        </w:rPr>
      </w:pPr>
      <w:r w:rsidRPr="00FB799B">
        <w:rPr>
          <w:rFonts w:ascii="Bookman Old Style" w:eastAsia="Verdana" w:hAnsi="Bookman Old Style" w:cs="Times New Roman"/>
          <w:b/>
          <w:color w:val="000000"/>
          <w:sz w:val="20"/>
          <w:szCs w:val="20"/>
        </w:rPr>
        <w:t>2014-2015: Head of Research at Kimetrica</w:t>
      </w:r>
      <w:r w:rsidRPr="00FB799B">
        <w:rPr>
          <w:rFonts w:ascii="Bookman Old Style" w:eastAsia="Verdana" w:hAnsi="Bookman Old Style" w:cs="Times New Roman"/>
          <w:color w:val="000000"/>
          <w:sz w:val="20"/>
          <w:szCs w:val="20"/>
        </w:rPr>
        <w:t xml:space="preserve">. Research Management-design of data collection tools, online systems for data collection, fieldwork management, Data Quality Management and Assurance, Analysis (Qualitative and Quantitative), Report </w:t>
      </w:r>
      <w:r w:rsidR="005F1652" w:rsidRPr="00FB799B">
        <w:rPr>
          <w:rFonts w:ascii="Bookman Old Style" w:eastAsia="Verdana" w:hAnsi="Bookman Old Style" w:cs="Times New Roman"/>
          <w:color w:val="000000"/>
          <w:sz w:val="20"/>
          <w:szCs w:val="20"/>
        </w:rPr>
        <w:t>Writing,</w:t>
      </w:r>
      <w:r w:rsidRPr="00FB799B">
        <w:rPr>
          <w:rFonts w:ascii="Bookman Old Style" w:eastAsia="Verdana" w:hAnsi="Bookman Old Style" w:cs="Times New Roman"/>
          <w:color w:val="000000"/>
          <w:sz w:val="20"/>
          <w:szCs w:val="20"/>
        </w:rPr>
        <w:t xml:space="preserve"> and validation. </w:t>
      </w:r>
    </w:p>
    <w:p w:rsidR="00AD50B0" w:rsidRPr="00FB799B" w:rsidRDefault="00AD50B0" w:rsidP="007A3B1A">
      <w:pPr>
        <w:widowControl w:val="0"/>
        <w:numPr>
          <w:ilvl w:val="0"/>
          <w:numId w:val="5"/>
        </w:numPr>
        <w:tabs>
          <w:tab w:val="left" w:pos="-720"/>
          <w:tab w:val="left" w:pos="0"/>
          <w:tab w:val="left" w:pos="360"/>
          <w:tab w:val="left" w:pos="1440"/>
        </w:tabs>
        <w:suppressAutoHyphens/>
        <w:autoSpaceDE w:val="0"/>
        <w:autoSpaceDN w:val="0"/>
        <w:spacing w:before="120" w:after="0" w:line="240" w:lineRule="auto"/>
        <w:ind w:left="360"/>
        <w:jc w:val="both"/>
        <w:rPr>
          <w:rFonts w:ascii="Bookman Old Style" w:eastAsia="Verdana" w:hAnsi="Bookman Old Style" w:cs="Times New Roman"/>
          <w:color w:val="000000"/>
          <w:sz w:val="20"/>
          <w:szCs w:val="20"/>
        </w:rPr>
      </w:pPr>
      <w:r w:rsidRPr="00FB799B">
        <w:rPr>
          <w:rFonts w:ascii="Bookman Old Style" w:eastAsia="Verdana" w:hAnsi="Bookman Old Style" w:cs="Times New Roman"/>
          <w:b/>
          <w:color w:val="000000"/>
          <w:sz w:val="20"/>
          <w:szCs w:val="20"/>
        </w:rPr>
        <w:t>2012-2014: National Technical Manager (NTM) USAID-FEWSNET</w:t>
      </w:r>
      <w:r w:rsidRPr="00FB799B">
        <w:rPr>
          <w:rFonts w:ascii="Bookman Old Style" w:eastAsia="Verdana" w:hAnsi="Bookman Old Style" w:cs="Times New Roman"/>
          <w:color w:val="000000"/>
          <w:sz w:val="20"/>
          <w:szCs w:val="20"/>
        </w:rPr>
        <w:t>- 2 years analyzing early warning information and providing advisory on food security and nutrition trends in Kenya to USAID Kenya Country Office and Washington FEWSNET HQ Office, Kenyan Government and United Nations Cluster Organizations (UN-WFP and UN-FAO).</w:t>
      </w:r>
    </w:p>
    <w:p w:rsidR="00AD50B0" w:rsidRPr="00FB799B" w:rsidRDefault="00AD50B0" w:rsidP="007A3B1A">
      <w:pPr>
        <w:widowControl w:val="0"/>
        <w:numPr>
          <w:ilvl w:val="0"/>
          <w:numId w:val="5"/>
        </w:numPr>
        <w:tabs>
          <w:tab w:val="left" w:pos="-720"/>
          <w:tab w:val="left" w:pos="0"/>
          <w:tab w:val="left" w:pos="360"/>
          <w:tab w:val="left" w:pos="1440"/>
        </w:tabs>
        <w:suppressAutoHyphens/>
        <w:autoSpaceDE w:val="0"/>
        <w:autoSpaceDN w:val="0"/>
        <w:spacing w:before="120" w:after="0" w:line="240" w:lineRule="auto"/>
        <w:ind w:left="360"/>
        <w:jc w:val="both"/>
        <w:rPr>
          <w:rFonts w:ascii="Bookman Old Style" w:eastAsia="Verdana" w:hAnsi="Bookman Old Style" w:cs="Times New Roman"/>
          <w:b/>
          <w:color w:val="000000"/>
          <w:sz w:val="20"/>
          <w:szCs w:val="20"/>
        </w:rPr>
      </w:pPr>
      <w:r w:rsidRPr="00FB799B">
        <w:rPr>
          <w:rFonts w:ascii="Bookman Old Style" w:eastAsia="Verdana" w:hAnsi="Bookman Old Style" w:cs="Times New Roman"/>
          <w:b/>
          <w:color w:val="000000"/>
          <w:sz w:val="20"/>
          <w:szCs w:val="20"/>
        </w:rPr>
        <w:t xml:space="preserve">2007-2009: Kenya Institute of Public Policy Research and </w:t>
      </w:r>
      <w:r w:rsidR="00BD6153" w:rsidRPr="00FB799B">
        <w:rPr>
          <w:rFonts w:ascii="Bookman Old Style" w:eastAsia="Verdana" w:hAnsi="Bookman Old Style" w:cs="Times New Roman"/>
          <w:b/>
          <w:color w:val="000000"/>
          <w:sz w:val="20"/>
          <w:szCs w:val="20"/>
        </w:rPr>
        <w:t>Analysis: -</w:t>
      </w:r>
      <w:r w:rsidRPr="00FB799B">
        <w:rPr>
          <w:rFonts w:ascii="Bookman Old Style" w:eastAsia="Verdana" w:hAnsi="Bookman Old Style" w:cs="Times New Roman"/>
          <w:b/>
          <w:color w:val="000000"/>
          <w:sz w:val="20"/>
          <w:szCs w:val="20"/>
        </w:rPr>
        <w:t xml:space="preserve"> </w:t>
      </w:r>
      <w:r w:rsidRPr="00FB799B">
        <w:rPr>
          <w:rFonts w:ascii="Bookman Old Style" w:eastAsia="Verdana" w:hAnsi="Bookman Old Style" w:cs="Times New Roman"/>
          <w:color w:val="000000"/>
          <w:sz w:val="20"/>
          <w:szCs w:val="20"/>
        </w:rPr>
        <w:t>Public Policy, Research</w:t>
      </w:r>
      <w:r w:rsidR="005F1652" w:rsidRPr="00FB799B">
        <w:rPr>
          <w:rFonts w:ascii="Bookman Old Style" w:eastAsia="Verdana" w:hAnsi="Bookman Old Style" w:cs="Times New Roman"/>
          <w:color w:val="000000"/>
          <w:sz w:val="20"/>
          <w:szCs w:val="20"/>
        </w:rPr>
        <w:t>,</w:t>
      </w:r>
      <w:r w:rsidRPr="00FB799B">
        <w:rPr>
          <w:rFonts w:ascii="Bookman Old Style" w:eastAsia="Verdana" w:hAnsi="Bookman Old Style" w:cs="Times New Roman"/>
          <w:color w:val="000000"/>
          <w:sz w:val="20"/>
          <w:szCs w:val="20"/>
        </w:rPr>
        <w:t xml:space="preserve"> and Analysis: Young Professional and Consultant at Kenya Institute of Public Policy Research and Analysis. Data Collection, Analysis</w:t>
      </w:r>
      <w:r w:rsidR="005F1652" w:rsidRPr="00FB799B">
        <w:rPr>
          <w:rFonts w:ascii="Bookman Old Style" w:eastAsia="Verdana" w:hAnsi="Bookman Old Style" w:cs="Times New Roman"/>
          <w:color w:val="000000"/>
          <w:sz w:val="20"/>
          <w:szCs w:val="20"/>
        </w:rPr>
        <w:t>,</w:t>
      </w:r>
      <w:r w:rsidRPr="00FB799B">
        <w:rPr>
          <w:rFonts w:ascii="Bookman Old Style" w:eastAsia="Verdana" w:hAnsi="Bookman Old Style" w:cs="Times New Roman"/>
          <w:color w:val="000000"/>
          <w:sz w:val="20"/>
          <w:szCs w:val="20"/>
        </w:rPr>
        <w:t xml:space="preserve"> and Report writing. Providing </w:t>
      </w:r>
      <w:r w:rsidRPr="00FB799B">
        <w:rPr>
          <w:rFonts w:ascii="Bookman Old Style" w:eastAsia="Verdana" w:hAnsi="Bookman Old Style" w:cs="Times New Roman"/>
          <w:color w:val="000000"/>
          <w:sz w:val="20"/>
          <w:szCs w:val="20"/>
        </w:rPr>
        <w:lastRenderedPageBreak/>
        <w:t>government with economic advisory on economic issues related to Agricultural development, International Trade, Food</w:t>
      </w:r>
      <w:r w:rsidR="005F1652" w:rsidRPr="00FB799B">
        <w:rPr>
          <w:rFonts w:ascii="Bookman Old Style" w:eastAsia="Verdana" w:hAnsi="Bookman Old Style" w:cs="Times New Roman"/>
          <w:color w:val="000000"/>
          <w:sz w:val="20"/>
          <w:szCs w:val="20"/>
        </w:rPr>
        <w:t>,</w:t>
      </w:r>
      <w:r w:rsidRPr="00FB799B">
        <w:rPr>
          <w:rFonts w:ascii="Bookman Old Style" w:eastAsia="Verdana" w:hAnsi="Bookman Old Style" w:cs="Times New Roman"/>
          <w:color w:val="000000"/>
          <w:sz w:val="20"/>
          <w:szCs w:val="20"/>
        </w:rPr>
        <w:t xml:space="preserve"> and Nutrition Security. </w:t>
      </w:r>
    </w:p>
    <w:p w:rsidR="00AD50B0" w:rsidRPr="00FB799B" w:rsidRDefault="00AD50B0" w:rsidP="007A3B1A">
      <w:pPr>
        <w:widowControl w:val="0"/>
        <w:numPr>
          <w:ilvl w:val="0"/>
          <w:numId w:val="5"/>
        </w:numPr>
        <w:tabs>
          <w:tab w:val="left" w:pos="-720"/>
          <w:tab w:val="left" w:pos="0"/>
          <w:tab w:val="left" w:pos="360"/>
          <w:tab w:val="left" w:pos="1440"/>
        </w:tabs>
        <w:suppressAutoHyphens/>
        <w:autoSpaceDE w:val="0"/>
        <w:autoSpaceDN w:val="0"/>
        <w:spacing w:before="120" w:after="120" w:line="240" w:lineRule="auto"/>
        <w:ind w:left="360"/>
        <w:jc w:val="both"/>
        <w:rPr>
          <w:rFonts w:ascii="Bookman Old Style" w:eastAsia="Calibri" w:hAnsi="Bookman Old Style" w:cs="Times New Roman"/>
          <w:sz w:val="20"/>
          <w:szCs w:val="20"/>
        </w:rPr>
      </w:pPr>
      <w:r w:rsidRPr="00FB799B">
        <w:rPr>
          <w:rFonts w:ascii="Bookman Old Style" w:eastAsia="Verdana" w:hAnsi="Bookman Old Style" w:cs="Times New Roman"/>
          <w:b/>
          <w:color w:val="000000"/>
          <w:sz w:val="20"/>
          <w:szCs w:val="20"/>
        </w:rPr>
        <w:t>2006-2007: Research Assistant at Tegemeo Institute for Agricultural Development.</w:t>
      </w:r>
      <w:r w:rsidRPr="00FB799B">
        <w:rPr>
          <w:rFonts w:ascii="Bookman Old Style" w:eastAsia="Verdana" w:hAnsi="Bookman Old Style" w:cs="Times New Roman"/>
          <w:color w:val="000000"/>
          <w:sz w:val="20"/>
          <w:szCs w:val="20"/>
        </w:rPr>
        <w:t xml:space="preserve"> Design of data collection tools, data collection, analysis</w:t>
      </w:r>
      <w:r w:rsidR="005F1652" w:rsidRPr="00FB799B">
        <w:rPr>
          <w:rFonts w:ascii="Bookman Old Style" w:eastAsia="Verdana" w:hAnsi="Bookman Old Style" w:cs="Times New Roman"/>
          <w:color w:val="000000"/>
          <w:sz w:val="20"/>
          <w:szCs w:val="20"/>
        </w:rPr>
        <w:t>,</w:t>
      </w:r>
      <w:r w:rsidRPr="00FB799B">
        <w:rPr>
          <w:rFonts w:ascii="Bookman Old Style" w:eastAsia="Verdana" w:hAnsi="Bookman Old Style" w:cs="Times New Roman"/>
          <w:color w:val="000000"/>
          <w:sz w:val="20"/>
          <w:szCs w:val="20"/>
        </w:rPr>
        <w:t xml:space="preserve"> and report writing. </w:t>
      </w:r>
    </w:p>
    <w:p w:rsidR="00A13750" w:rsidRDefault="00A13750" w:rsidP="00A13750">
      <w:pPr>
        <w:pStyle w:val="CVHeadings"/>
      </w:pPr>
      <w:r w:rsidRPr="00FB799B">
        <w:t xml:space="preserve">Relevant assignments to </w:t>
      </w:r>
      <w:r w:rsidR="006644F6">
        <w:t xml:space="preserve">Agricultural </w:t>
      </w:r>
      <w:r w:rsidRPr="00FB799B">
        <w:t xml:space="preserve">Value Chain analysis </w:t>
      </w:r>
    </w:p>
    <w:p w:rsidR="00A13750" w:rsidRPr="00B743FF" w:rsidRDefault="00A13750" w:rsidP="00A13750">
      <w:pPr>
        <w:pStyle w:val="ListParagraph"/>
        <w:numPr>
          <w:ilvl w:val="0"/>
          <w:numId w:val="29"/>
        </w:numPr>
        <w:spacing w:before="120" w:after="120" w:line="240" w:lineRule="auto"/>
        <w:ind w:left="360"/>
        <w:contextualSpacing w:val="0"/>
        <w:jc w:val="both"/>
        <w:rPr>
          <w:rFonts w:ascii="Bookman Old Style" w:hAnsi="Bookman Old Style" w:cs="Tahoma"/>
          <w:bCs/>
          <w:color w:val="0563C1" w:themeColor="hyperlink"/>
          <w:sz w:val="20"/>
          <w:szCs w:val="20"/>
          <w:u w:val="single"/>
        </w:rPr>
      </w:pPr>
      <w:r>
        <w:rPr>
          <w:rFonts w:ascii="Bookman Old Style" w:hAnsi="Bookman Old Style" w:cs="Tahoma"/>
          <w:b/>
          <w:bCs/>
          <w:sz w:val="20"/>
          <w:szCs w:val="20"/>
        </w:rPr>
        <w:t>World Vision Kenya, 2022</w:t>
      </w:r>
      <w:r w:rsidRPr="00C87DC4">
        <w:rPr>
          <w:rFonts w:ascii="Bookman Old Style" w:hAnsi="Bookman Old Style" w:cs="Tahoma"/>
          <w:b/>
          <w:bCs/>
          <w:sz w:val="20"/>
          <w:szCs w:val="20"/>
        </w:rPr>
        <w:t>.</w:t>
      </w:r>
      <w:r w:rsidRPr="00C87DC4">
        <w:rPr>
          <w:rFonts w:ascii="Bookman Old Style" w:hAnsi="Bookman Old Style" w:cs="Tahoma"/>
          <w:bCs/>
          <w:sz w:val="20"/>
          <w:szCs w:val="20"/>
        </w:rPr>
        <w:t xml:space="preserve"> </w:t>
      </w:r>
      <w:r w:rsidRPr="00B743FF">
        <w:rPr>
          <w:rFonts w:ascii="Bookman Old Style" w:hAnsi="Bookman Old Style" w:cs="Tahoma"/>
          <w:b/>
          <w:bCs/>
          <w:sz w:val="20"/>
          <w:szCs w:val="20"/>
        </w:rPr>
        <w:t>Baseline</w:t>
      </w:r>
      <w:r>
        <w:rPr>
          <w:rFonts w:ascii="Bookman Old Style" w:hAnsi="Bookman Old Style" w:cs="Tahoma"/>
          <w:bCs/>
          <w:sz w:val="20"/>
          <w:szCs w:val="20"/>
        </w:rPr>
        <w:t xml:space="preserve"> Value Chain Analysis </w:t>
      </w:r>
      <w:r>
        <w:rPr>
          <w:rFonts w:ascii="Bookman Old Style" w:hAnsi="Bookman Old Style" w:cs="Tahoma"/>
          <w:sz w:val="20"/>
          <w:szCs w:val="20"/>
        </w:rPr>
        <w:t>(IMARA)</w:t>
      </w:r>
      <w:r w:rsidRPr="00C87DC4">
        <w:rPr>
          <w:rFonts w:ascii="Bookman Old Style" w:hAnsi="Bookman Old Style" w:cs="Tahoma"/>
          <w:sz w:val="20"/>
          <w:szCs w:val="20"/>
        </w:rPr>
        <w:t xml:space="preserve">. Ref: </w:t>
      </w:r>
      <w:hyperlink r:id="rId11" w:history="1">
        <w:r>
          <w:rPr>
            <w:rStyle w:val="Hyperlink"/>
            <w:rFonts w:ascii="Bookman Old Style" w:hAnsi="Bookman Old Style" w:cs="Tahoma"/>
            <w:sz w:val="20"/>
            <w:szCs w:val="20"/>
          </w:rPr>
          <w:t>g</w:t>
        </w:r>
        <w:r w:rsidRPr="00A76CF0">
          <w:rPr>
            <w:rStyle w:val="Hyperlink"/>
            <w:rFonts w:ascii="Bookman Old Style" w:hAnsi="Bookman Old Style" w:cs="Tahoma"/>
            <w:sz w:val="20"/>
            <w:szCs w:val="20"/>
          </w:rPr>
          <w:t xml:space="preserve">eorge_odinya </w:t>
        </w:r>
        <w:r w:rsidRPr="004B6DD7">
          <w:rPr>
            <w:rStyle w:val="Hyperlink"/>
            <w:rFonts w:ascii="Bookman Old Style" w:hAnsi="Bookman Old Style" w:cs="Tahoma"/>
            <w:sz w:val="20"/>
            <w:szCs w:val="20"/>
          </w:rPr>
          <w:t>@wvi.org</w:t>
        </w:r>
      </w:hyperlink>
      <w:r>
        <w:rPr>
          <w:rFonts w:ascii="Bookman Old Style" w:hAnsi="Bookman Old Style" w:cs="Tahoma"/>
          <w:sz w:val="20"/>
          <w:szCs w:val="20"/>
        </w:rPr>
        <w:t xml:space="preserve"> </w:t>
      </w:r>
    </w:p>
    <w:p w:rsidR="00A13750" w:rsidRPr="00FB799B" w:rsidRDefault="00A13750" w:rsidP="00A13750">
      <w:pPr>
        <w:pStyle w:val="ListParagraph"/>
        <w:numPr>
          <w:ilvl w:val="0"/>
          <w:numId w:val="29"/>
        </w:numPr>
        <w:spacing w:before="120" w:after="120" w:line="240" w:lineRule="auto"/>
        <w:ind w:left="360"/>
        <w:contextualSpacing w:val="0"/>
        <w:jc w:val="both"/>
        <w:rPr>
          <w:rFonts w:ascii="Bookman Old Style" w:hAnsi="Bookman Old Style" w:cstheme="minorHAnsi"/>
          <w:snapToGrid w:val="0"/>
          <w:sz w:val="20"/>
          <w:szCs w:val="20"/>
          <w:lang w:eastAsia="it-IT"/>
        </w:rPr>
      </w:pPr>
      <w:r w:rsidRPr="00FB799B">
        <w:rPr>
          <w:rFonts w:ascii="Bookman Old Style" w:hAnsi="Bookman Old Style" w:cs="Tahoma"/>
          <w:b/>
          <w:snapToGrid w:val="0"/>
          <w:sz w:val="20"/>
          <w:szCs w:val="20"/>
          <w:lang w:eastAsia="it-IT"/>
        </w:rPr>
        <w:t>Onyango, C.H and Musyoka, M.P 2018</w:t>
      </w:r>
      <w:r w:rsidRPr="00FB799B">
        <w:rPr>
          <w:rFonts w:ascii="Bookman Old Style" w:hAnsi="Bookman Old Style" w:cs="Tahoma"/>
          <w:snapToGrid w:val="0"/>
          <w:sz w:val="20"/>
          <w:szCs w:val="20"/>
          <w:lang w:eastAsia="it-IT"/>
        </w:rPr>
        <w:t>. Revitalizing Kenya’s Leather and Leather Products Industry. Challenges, Opportunities, and Policy Recommendations.</w:t>
      </w:r>
      <w:r w:rsidRPr="00FB799B">
        <w:rPr>
          <w:rFonts w:ascii="Bookman Old Style" w:hAnsi="Bookman Old Style" w:cs="Tahoma"/>
          <w:sz w:val="20"/>
          <w:szCs w:val="20"/>
        </w:rPr>
        <w:t xml:space="preserve"> KIPPRA 2018: ref </w:t>
      </w:r>
      <w:r w:rsidRPr="00FB799B">
        <w:rPr>
          <w:rFonts w:ascii="Bookman Old Style" w:hAnsi="Bookman Old Style" w:cs="Tahoma"/>
          <w:color w:val="2E3436"/>
          <w:spacing w:val="3"/>
          <w:sz w:val="20"/>
          <w:szCs w:val="20"/>
        </w:rPr>
        <w:t>Dr. Chris Onyango-</w:t>
      </w:r>
      <w:hyperlink r:id="rId12" w:history="1">
        <w:r w:rsidRPr="00FB799B">
          <w:rPr>
            <w:rFonts w:ascii="Bookman Old Style" w:hAnsi="Bookman Old Style" w:cs="Tahoma"/>
            <w:color w:val="0563C1"/>
            <w:sz w:val="20"/>
            <w:szCs w:val="20"/>
            <w:u w:val="single"/>
            <w:shd w:val="clear" w:color="auto" w:fill="FFFFFF"/>
          </w:rPr>
          <w:t>onyangohcd@gmail.com</w:t>
        </w:r>
      </w:hyperlink>
      <w:r w:rsidRPr="00FB799B">
        <w:rPr>
          <w:rFonts w:ascii="Bookman Old Style" w:hAnsi="Bookman Old Style" w:cs="Tahoma"/>
          <w:color w:val="828C93"/>
          <w:sz w:val="20"/>
          <w:szCs w:val="20"/>
          <w:shd w:val="clear" w:color="auto" w:fill="FFFFFF"/>
        </w:rPr>
        <w:t xml:space="preserve"> </w:t>
      </w:r>
    </w:p>
    <w:p w:rsidR="00A13750" w:rsidRPr="00FB799B" w:rsidRDefault="00A13750" w:rsidP="00A13750">
      <w:pPr>
        <w:pStyle w:val="ListParagraph"/>
        <w:numPr>
          <w:ilvl w:val="0"/>
          <w:numId w:val="29"/>
        </w:numPr>
        <w:spacing w:after="0" w:line="240" w:lineRule="auto"/>
        <w:ind w:left="360"/>
        <w:jc w:val="both"/>
        <w:rPr>
          <w:rFonts w:ascii="Bookman Old Style" w:hAnsi="Bookman Old Style" w:cstheme="minorHAnsi"/>
          <w:snapToGrid w:val="0"/>
          <w:sz w:val="20"/>
          <w:lang w:eastAsia="it-IT"/>
        </w:rPr>
      </w:pPr>
      <w:r w:rsidRPr="00FB799B">
        <w:rPr>
          <w:rFonts w:ascii="Bookman Old Style" w:hAnsi="Bookman Old Style" w:cstheme="minorHAnsi"/>
          <w:b/>
          <w:snapToGrid w:val="0"/>
          <w:sz w:val="20"/>
          <w:szCs w:val="20"/>
          <w:lang w:eastAsia="it-IT"/>
        </w:rPr>
        <w:t>Ackello-Ogutu, C., W. Oluoch-Kosura, P. Musyoka and J. Ateka Mwangi (2016).</w:t>
      </w:r>
      <w:r w:rsidRPr="00FB799B">
        <w:rPr>
          <w:rFonts w:ascii="Bookman Old Style" w:hAnsi="Bookman Old Style" w:cstheme="minorHAnsi"/>
          <w:snapToGrid w:val="0"/>
          <w:sz w:val="20"/>
          <w:szCs w:val="20"/>
          <w:lang w:eastAsia="it-IT"/>
        </w:rPr>
        <w:t xml:space="preserve"> Income stabilization scheme for smallholder tea farmers in Kenya.</w:t>
      </w:r>
      <w:r w:rsidRPr="00FB799B">
        <w:rPr>
          <w:rFonts w:ascii="Bookman Old Style" w:hAnsi="Bookman Old Style" w:cstheme="minorHAnsi"/>
          <w:sz w:val="20"/>
          <w:szCs w:val="20"/>
        </w:rPr>
        <w:t xml:space="preserve"> Ref: Director Agriculture and Food Authority (AFA), Kenya  </w:t>
      </w:r>
    </w:p>
    <w:p w:rsidR="00A13750" w:rsidRPr="00FB799B" w:rsidRDefault="00A13750" w:rsidP="00A13750">
      <w:pPr>
        <w:pStyle w:val="ListParagraph"/>
        <w:numPr>
          <w:ilvl w:val="0"/>
          <w:numId w:val="29"/>
        </w:numPr>
        <w:spacing w:after="0" w:line="240" w:lineRule="auto"/>
        <w:ind w:left="360"/>
        <w:jc w:val="both"/>
        <w:rPr>
          <w:rFonts w:ascii="Bookman Old Style" w:hAnsi="Bookman Old Style" w:cstheme="minorHAnsi"/>
          <w:snapToGrid w:val="0"/>
          <w:sz w:val="20"/>
          <w:lang w:eastAsia="it-IT"/>
        </w:rPr>
      </w:pPr>
      <w:r w:rsidRPr="00FB799B">
        <w:rPr>
          <w:rFonts w:ascii="Bookman Old Style" w:hAnsi="Bookman Old Style" w:cstheme="minorHAnsi"/>
          <w:b/>
          <w:snapToGrid w:val="0"/>
          <w:sz w:val="20"/>
          <w:lang w:eastAsia="it-IT"/>
        </w:rPr>
        <w:t>County Government o</w:t>
      </w:r>
      <w:r w:rsidRPr="00FB799B">
        <w:rPr>
          <w:rFonts w:ascii="Bookman Old Style" w:hAnsi="Bookman Old Style" w:cstheme="minorHAnsi"/>
          <w:b/>
          <w:snapToGrid w:val="0"/>
          <w:sz w:val="20"/>
          <w:szCs w:val="20"/>
          <w:lang w:eastAsia="it-IT"/>
        </w:rPr>
        <w:t>f Makueni 2017</w:t>
      </w:r>
      <w:r w:rsidRPr="00FB799B">
        <w:rPr>
          <w:rFonts w:ascii="Bookman Old Style" w:hAnsi="Bookman Old Style" w:cstheme="minorHAnsi"/>
          <w:snapToGrid w:val="0"/>
          <w:sz w:val="20"/>
          <w:lang w:eastAsia="it-IT"/>
        </w:rPr>
        <w:t xml:space="preserve">. Musyoka, M.P 2017. Feasibility Study for Makueni Livestock Abattoir. </w:t>
      </w:r>
    </w:p>
    <w:p w:rsidR="00A13750" w:rsidRPr="00FB799B" w:rsidRDefault="00A13750" w:rsidP="00A13750">
      <w:pPr>
        <w:pStyle w:val="ListParagraph"/>
        <w:numPr>
          <w:ilvl w:val="0"/>
          <w:numId w:val="29"/>
        </w:numPr>
        <w:spacing w:before="120" w:after="120" w:line="240" w:lineRule="auto"/>
        <w:ind w:left="360"/>
        <w:contextualSpacing w:val="0"/>
        <w:jc w:val="both"/>
        <w:rPr>
          <w:rFonts w:ascii="Bookman Old Style" w:hAnsi="Bookman Old Style" w:cs="Tahoma"/>
          <w:snapToGrid w:val="0"/>
          <w:sz w:val="20"/>
          <w:szCs w:val="20"/>
          <w:lang w:eastAsia="it-IT"/>
        </w:rPr>
      </w:pPr>
      <w:r w:rsidRPr="00FB799B">
        <w:rPr>
          <w:rFonts w:ascii="Bookman Old Style" w:hAnsi="Bookman Old Style" w:cs="Tahoma"/>
          <w:b/>
          <w:sz w:val="20"/>
          <w:szCs w:val="20"/>
        </w:rPr>
        <w:t>Mercy Corps North-East Syria (NES) 2019.</w:t>
      </w:r>
      <w:r w:rsidRPr="00FB799B">
        <w:rPr>
          <w:rFonts w:ascii="Bookman Old Style" w:hAnsi="Bookman Old Style" w:cs="Tahoma"/>
          <w:sz w:val="20"/>
          <w:szCs w:val="20"/>
        </w:rPr>
        <w:t xml:space="preserve"> Value Chain Analysis of Poultry, Olives, and Horticulture in NE Syria-Hasakeh &amp; Raqqa Governorates. Mercy Corps, 2019: ref- </w:t>
      </w:r>
      <w:r w:rsidRPr="00FB799B">
        <w:rPr>
          <w:rFonts w:ascii="Bookman Old Style" w:hAnsi="Bookman Old Style" w:cs="Tahoma"/>
          <w:color w:val="2E3436"/>
          <w:spacing w:val="3"/>
          <w:sz w:val="20"/>
          <w:szCs w:val="20"/>
        </w:rPr>
        <w:t xml:space="preserve">Authur Masuka </w:t>
      </w:r>
      <w:hyperlink r:id="rId13" w:history="1">
        <w:r w:rsidRPr="00FB799B">
          <w:rPr>
            <w:rFonts w:ascii="Bookman Old Style" w:hAnsi="Bookman Old Style" w:cs="Tahoma"/>
            <w:color w:val="0563C1"/>
            <w:spacing w:val="3"/>
            <w:sz w:val="20"/>
            <w:szCs w:val="20"/>
            <w:u w:val="single"/>
          </w:rPr>
          <w:t>aumasuka@mercycorps.org</w:t>
        </w:r>
      </w:hyperlink>
      <w:r w:rsidRPr="00FB799B">
        <w:rPr>
          <w:rFonts w:ascii="Bookman Old Style" w:hAnsi="Bookman Old Style" w:cs="Tahoma"/>
          <w:color w:val="2E3436"/>
          <w:spacing w:val="3"/>
          <w:sz w:val="20"/>
          <w:szCs w:val="20"/>
        </w:rPr>
        <w:t xml:space="preserve"> </w:t>
      </w:r>
    </w:p>
    <w:p w:rsidR="00A13750" w:rsidRPr="00FB799B" w:rsidRDefault="00A13750" w:rsidP="00A13750">
      <w:pPr>
        <w:pStyle w:val="ListParagraph"/>
        <w:numPr>
          <w:ilvl w:val="0"/>
          <w:numId w:val="29"/>
        </w:numPr>
        <w:spacing w:before="120" w:after="120" w:line="240" w:lineRule="auto"/>
        <w:ind w:left="360"/>
        <w:contextualSpacing w:val="0"/>
        <w:jc w:val="both"/>
        <w:rPr>
          <w:rFonts w:ascii="Bookman Old Style" w:hAnsi="Bookman Old Style" w:cs="Tahoma"/>
          <w:color w:val="2E3436"/>
          <w:spacing w:val="3"/>
          <w:sz w:val="20"/>
          <w:szCs w:val="20"/>
        </w:rPr>
      </w:pPr>
      <w:r w:rsidRPr="00FB799B">
        <w:rPr>
          <w:rFonts w:ascii="Bookman Old Style" w:hAnsi="Bookman Old Style" w:cs="Tahoma"/>
          <w:snapToGrid w:val="0"/>
          <w:sz w:val="20"/>
          <w:szCs w:val="20"/>
          <w:lang w:eastAsia="it-IT"/>
        </w:rPr>
        <w:t xml:space="preserve">Ackello-Ogutu, C., and </w:t>
      </w:r>
      <w:r w:rsidRPr="00FB799B">
        <w:rPr>
          <w:rFonts w:ascii="Bookman Old Style" w:hAnsi="Bookman Old Style" w:cs="Tahoma"/>
          <w:b/>
          <w:snapToGrid w:val="0"/>
          <w:sz w:val="20"/>
          <w:szCs w:val="20"/>
          <w:lang w:eastAsia="it-IT"/>
        </w:rPr>
        <w:t>Musyoka, M.P</w:t>
      </w:r>
      <w:r w:rsidRPr="00FB799B">
        <w:rPr>
          <w:rFonts w:ascii="Bookman Old Style" w:hAnsi="Bookman Old Style" w:cs="Tahoma"/>
          <w:snapToGrid w:val="0"/>
          <w:sz w:val="20"/>
          <w:szCs w:val="20"/>
          <w:lang w:eastAsia="it-IT"/>
        </w:rPr>
        <w:t xml:space="preserve"> 2017. Assessment of the Efficiency and Effectiveness of Livestock Market Infrastructure Study.</w:t>
      </w:r>
      <w:r w:rsidRPr="00FB799B">
        <w:rPr>
          <w:rFonts w:ascii="Bookman Old Style" w:hAnsi="Bookman Old Style" w:cs="Tahoma"/>
          <w:snapToGrid w:val="0"/>
          <w:sz w:val="20"/>
          <w:szCs w:val="20"/>
          <w:lang w:val="en-IN" w:eastAsia="it-IT"/>
        </w:rPr>
        <w:t xml:space="preserve"> Regional Pastoral Livelihoods Resilience Project (RPLRP) - Ministry of Livestock Development/ World bank </w:t>
      </w:r>
      <w:r w:rsidRPr="00FB799B">
        <w:rPr>
          <w:rFonts w:ascii="Bookman Old Style" w:hAnsi="Bookman Old Style" w:cs="Tahoma"/>
          <w:sz w:val="20"/>
          <w:szCs w:val="20"/>
        </w:rPr>
        <w:t xml:space="preserve">2017: ref Maurice Ouma </w:t>
      </w:r>
      <w:hyperlink r:id="rId14" w:history="1">
        <w:r w:rsidRPr="00FB799B">
          <w:rPr>
            <w:rFonts w:ascii="Bookman Old Style" w:hAnsi="Bookman Old Style" w:cs="Tahoma"/>
            <w:color w:val="0563C1"/>
            <w:sz w:val="20"/>
            <w:szCs w:val="20"/>
            <w:u w:val="single"/>
            <w:shd w:val="clear" w:color="auto" w:fill="FFFFFF"/>
          </w:rPr>
          <w:t>onyiouma@gmail.com</w:t>
        </w:r>
      </w:hyperlink>
      <w:r w:rsidRPr="00FB799B">
        <w:rPr>
          <w:rFonts w:ascii="Bookman Old Style" w:hAnsi="Bookman Old Style" w:cs="Tahoma"/>
          <w:color w:val="828C93"/>
          <w:sz w:val="20"/>
          <w:szCs w:val="20"/>
          <w:shd w:val="clear" w:color="auto" w:fill="FFFFFF"/>
        </w:rPr>
        <w:t xml:space="preserve"> </w:t>
      </w:r>
    </w:p>
    <w:p w:rsidR="00A13750" w:rsidRPr="00FB799B" w:rsidRDefault="00A13750" w:rsidP="00A13750">
      <w:pPr>
        <w:pStyle w:val="ListParagraph"/>
        <w:numPr>
          <w:ilvl w:val="0"/>
          <w:numId w:val="29"/>
        </w:numPr>
        <w:spacing w:before="120" w:after="120" w:line="240" w:lineRule="auto"/>
        <w:ind w:left="360"/>
        <w:contextualSpacing w:val="0"/>
        <w:jc w:val="both"/>
        <w:rPr>
          <w:rFonts w:ascii="Bookman Old Style" w:hAnsi="Bookman Old Style" w:cs="Tahoma"/>
          <w:color w:val="2E3436"/>
          <w:spacing w:val="3"/>
          <w:sz w:val="20"/>
          <w:szCs w:val="20"/>
        </w:rPr>
      </w:pPr>
      <w:r w:rsidRPr="00FB799B">
        <w:rPr>
          <w:rFonts w:ascii="Bookman Old Style" w:hAnsi="Bookman Old Style" w:cs="Tahoma"/>
          <w:b/>
          <w:snapToGrid w:val="0"/>
          <w:sz w:val="20"/>
          <w:szCs w:val="20"/>
          <w:lang w:eastAsia="it-IT"/>
        </w:rPr>
        <w:t>Musyoka M.P, 2016</w:t>
      </w:r>
      <w:r w:rsidRPr="00FB799B">
        <w:rPr>
          <w:rFonts w:ascii="Bookman Old Style" w:hAnsi="Bookman Old Style" w:cs="Tahoma"/>
          <w:snapToGrid w:val="0"/>
          <w:sz w:val="20"/>
          <w:szCs w:val="20"/>
          <w:lang w:eastAsia="it-IT"/>
        </w:rPr>
        <w:t xml:space="preserve">. Market Survey and Value Chain Analysis for Maize and Sesame in South Sudan in Magwi, Torit Counties; and Pageri Administrative Area. CARE International South Sudan; 2016: ref </w:t>
      </w:r>
      <w:hyperlink r:id="rId15" w:history="1"/>
      <w:hyperlink r:id="rId16" w:history="1">
        <w:r w:rsidRPr="00FB799B">
          <w:rPr>
            <w:rFonts w:ascii="Bookman Old Style" w:hAnsi="Bookman Old Style" w:cs="Tahoma"/>
            <w:color w:val="0563C1"/>
            <w:sz w:val="20"/>
            <w:szCs w:val="20"/>
            <w:u w:val="single"/>
          </w:rPr>
          <w:t>John.Aborozingi@care.org</w:t>
        </w:r>
      </w:hyperlink>
      <w:r w:rsidRPr="00FB799B">
        <w:rPr>
          <w:rFonts w:ascii="Bookman Old Style" w:hAnsi="Bookman Old Style" w:cs="Tahoma"/>
          <w:sz w:val="20"/>
          <w:szCs w:val="20"/>
          <w:u w:val="single"/>
        </w:rPr>
        <w:t xml:space="preserve">; </w:t>
      </w:r>
      <w:hyperlink r:id="rId17" w:history="1">
        <w:r w:rsidRPr="00FB799B">
          <w:rPr>
            <w:rFonts w:ascii="Bookman Old Style" w:hAnsi="Bookman Old Style" w:cs="Tahoma"/>
            <w:color w:val="0563C1"/>
            <w:sz w:val="20"/>
            <w:szCs w:val="20"/>
            <w:u w:val="single"/>
          </w:rPr>
          <w:t>Alex.Anyik@care.org</w:t>
        </w:r>
      </w:hyperlink>
      <w:r w:rsidRPr="00FB799B">
        <w:rPr>
          <w:rFonts w:ascii="Bookman Old Style" w:hAnsi="Bookman Old Style" w:cs="Tahoma"/>
          <w:color w:val="0563C1"/>
          <w:sz w:val="20"/>
          <w:szCs w:val="20"/>
          <w:u w:val="single"/>
        </w:rPr>
        <w:t xml:space="preserve">; </w:t>
      </w:r>
      <w:hyperlink r:id="rId18" w:history="1">
        <w:r w:rsidRPr="00FB799B">
          <w:rPr>
            <w:rFonts w:ascii="Bookman Old Style" w:hAnsi="Bookman Old Style" w:cs="Tahoma"/>
            <w:color w:val="0563C1"/>
            <w:sz w:val="20"/>
            <w:szCs w:val="20"/>
            <w:u w:val="single"/>
          </w:rPr>
          <w:t>Mercy.Laker@care.org</w:t>
        </w:r>
      </w:hyperlink>
    </w:p>
    <w:p w:rsidR="00A13750" w:rsidRPr="00FB799B" w:rsidRDefault="00A13750" w:rsidP="00A13750">
      <w:pPr>
        <w:pStyle w:val="NormalWeb"/>
        <w:numPr>
          <w:ilvl w:val="0"/>
          <w:numId w:val="29"/>
        </w:numPr>
        <w:spacing w:before="120" w:beforeAutospacing="0" w:after="120" w:afterAutospacing="0"/>
        <w:ind w:left="360"/>
        <w:jc w:val="both"/>
        <w:rPr>
          <w:rStyle w:val="Hyperlink"/>
          <w:rFonts w:ascii="Bookman Old Style" w:hAnsi="Bookman Old Style" w:cs="Tahoma"/>
          <w:spacing w:val="3"/>
          <w:sz w:val="20"/>
          <w:szCs w:val="20"/>
        </w:rPr>
      </w:pPr>
      <w:r w:rsidRPr="00FB799B">
        <w:rPr>
          <w:rFonts w:ascii="Bookman Old Style" w:hAnsi="Bookman Old Style" w:cs="Tahoma"/>
          <w:b/>
          <w:snapToGrid w:val="0"/>
          <w:sz w:val="20"/>
          <w:szCs w:val="20"/>
          <w:lang w:eastAsia="it-IT"/>
        </w:rPr>
        <w:t>FARM AFRICA, 2015.</w:t>
      </w:r>
      <w:r w:rsidRPr="00FB799B">
        <w:rPr>
          <w:rFonts w:ascii="Bookman Old Style" w:hAnsi="Bookman Old Style" w:cs="Tahoma"/>
          <w:snapToGrid w:val="0"/>
          <w:sz w:val="20"/>
          <w:szCs w:val="20"/>
          <w:lang w:eastAsia="it-IT"/>
        </w:rPr>
        <w:t xml:space="preserve"> Mid-Term Evaluation of Farm Africa Sorghum and Green Gram (SGG) Value Chain Program, Kitui. Ref </w:t>
      </w:r>
      <w:r w:rsidRPr="00FB799B">
        <w:rPr>
          <w:rFonts w:ascii="Bookman Old Style" w:hAnsi="Bookman Old Style" w:cs="Tahoma"/>
          <w:color w:val="2E3436"/>
          <w:spacing w:val="3"/>
          <w:sz w:val="20"/>
          <w:szCs w:val="20"/>
        </w:rPr>
        <w:t xml:space="preserve">Mary Bundi </w:t>
      </w:r>
      <w:hyperlink r:id="rId19" w:history="1">
        <w:r w:rsidRPr="00FB799B">
          <w:rPr>
            <w:rStyle w:val="Hyperlink"/>
            <w:rFonts w:ascii="Bookman Old Style" w:hAnsi="Bookman Old Style" w:cs="Tahoma"/>
            <w:spacing w:val="3"/>
            <w:sz w:val="20"/>
            <w:szCs w:val="20"/>
          </w:rPr>
          <w:t>maryb@farmafrica.org</w:t>
        </w:r>
      </w:hyperlink>
    </w:p>
    <w:p w:rsidR="00A13750" w:rsidRPr="00FB799B" w:rsidRDefault="00A13750" w:rsidP="00A13750">
      <w:pPr>
        <w:pStyle w:val="NormalWeb"/>
        <w:numPr>
          <w:ilvl w:val="0"/>
          <w:numId w:val="29"/>
        </w:numPr>
        <w:spacing w:before="120" w:beforeAutospacing="0" w:after="120" w:afterAutospacing="0"/>
        <w:ind w:left="360"/>
        <w:jc w:val="both"/>
        <w:rPr>
          <w:rStyle w:val="Hyperlink"/>
          <w:rFonts w:ascii="Bookman Old Style" w:hAnsi="Bookman Old Style" w:cs="Tahoma"/>
          <w:spacing w:val="3"/>
          <w:sz w:val="20"/>
          <w:szCs w:val="20"/>
        </w:rPr>
      </w:pPr>
      <w:r w:rsidRPr="00FB799B">
        <w:rPr>
          <w:rFonts w:ascii="Bookman Old Style" w:hAnsi="Bookman Old Style" w:cs="Tahoma"/>
          <w:b/>
          <w:snapToGrid w:val="0"/>
          <w:sz w:val="20"/>
          <w:szCs w:val="20"/>
          <w:lang w:eastAsia="it-IT"/>
        </w:rPr>
        <w:t>FARM AFRICA, 2015</w:t>
      </w:r>
      <w:r w:rsidRPr="00FB799B">
        <w:rPr>
          <w:rFonts w:ascii="Bookman Old Style" w:hAnsi="Bookman Old Style" w:cs="Tahoma"/>
          <w:snapToGrid w:val="0"/>
          <w:sz w:val="20"/>
          <w:szCs w:val="20"/>
          <w:lang w:eastAsia="it-IT"/>
        </w:rPr>
        <w:t>. Mid Term Evaluation of Farm Africa Community Based Seed System (CBSS), Kitui</w:t>
      </w:r>
      <w:r w:rsidRPr="00FB799B">
        <w:rPr>
          <w:rFonts w:ascii="Bookman Old Style" w:hAnsi="Bookman Old Style" w:cs="Tahoma"/>
          <w:color w:val="2E3436"/>
          <w:spacing w:val="3"/>
          <w:sz w:val="20"/>
          <w:szCs w:val="20"/>
        </w:rPr>
        <w:t xml:space="preserve"> Mary Bundi </w:t>
      </w:r>
      <w:hyperlink r:id="rId20" w:history="1">
        <w:r w:rsidRPr="00FB799B">
          <w:rPr>
            <w:rStyle w:val="Hyperlink"/>
            <w:rFonts w:ascii="Bookman Old Style" w:hAnsi="Bookman Old Style" w:cs="Tahoma"/>
            <w:spacing w:val="3"/>
            <w:sz w:val="20"/>
            <w:szCs w:val="20"/>
          </w:rPr>
          <w:t>maryb@farmafrica.org</w:t>
        </w:r>
      </w:hyperlink>
      <w:r w:rsidRPr="00FB799B">
        <w:rPr>
          <w:rStyle w:val="Hyperlink"/>
          <w:rFonts w:ascii="Bookman Old Style" w:hAnsi="Bookman Old Style" w:cs="Tahoma"/>
          <w:spacing w:val="3"/>
          <w:sz w:val="20"/>
          <w:szCs w:val="20"/>
        </w:rPr>
        <w:t>.</w:t>
      </w:r>
    </w:p>
    <w:p w:rsidR="00A13750" w:rsidRPr="00FB799B" w:rsidRDefault="00A13750" w:rsidP="00A13750">
      <w:pPr>
        <w:pStyle w:val="ListParagraph"/>
        <w:numPr>
          <w:ilvl w:val="0"/>
          <w:numId w:val="29"/>
        </w:numPr>
        <w:spacing w:before="120" w:after="120" w:line="240" w:lineRule="auto"/>
        <w:ind w:left="360"/>
        <w:contextualSpacing w:val="0"/>
        <w:jc w:val="both"/>
        <w:rPr>
          <w:rFonts w:ascii="Bookman Old Style" w:hAnsi="Bookman Old Style" w:cstheme="minorHAnsi"/>
          <w:color w:val="0563C1" w:themeColor="hyperlink"/>
          <w:spacing w:val="3"/>
          <w:sz w:val="20"/>
          <w:szCs w:val="20"/>
          <w:u w:val="single"/>
        </w:rPr>
      </w:pPr>
      <w:r w:rsidRPr="00FB799B">
        <w:rPr>
          <w:rFonts w:ascii="Bookman Old Style" w:hAnsi="Bookman Old Style" w:cs="Tahoma"/>
          <w:b/>
          <w:snapToGrid w:val="0"/>
          <w:sz w:val="20"/>
          <w:szCs w:val="20"/>
          <w:lang w:eastAsia="it-IT"/>
        </w:rPr>
        <w:t>TechnoServe 2016.</w:t>
      </w:r>
      <w:r w:rsidRPr="00FB799B">
        <w:rPr>
          <w:rFonts w:ascii="Bookman Old Style" w:hAnsi="Bookman Old Style" w:cs="Tahoma"/>
          <w:snapToGrid w:val="0"/>
          <w:sz w:val="20"/>
          <w:szCs w:val="20"/>
          <w:lang w:eastAsia="it-IT"/>
        </w:rPr>
        <w:t xml:space="preserve"> End Term Evaluation of Smallholder Poultry Agribusiness Development Program (SPADE), TechnoServe 2016: ref David Galaty </w:t>
      </w:r>
      <w:hyperlink r:id="rId21" w:history="1">
        <w:r w:rsidRPr="00FB799B">
          <w:rPr>
            <w:rFonts w:ascii="Bookman Old Style" w:hAnsi="Bookman Old Style" w:cs="Tahoma"/>
            <w:color w:val="0563C1"/>
            <w:sz w:val="20"/>
            <w:szCs w:val="20"/>
            <w:u w:val="single"/>
            <w:shd w:val="clear" w:color="auto" w:fill="FFFFFF"/>
          </w:rPr>
          <w:t>dgalaty@mastercardfdn.org</w:t>
        </w:r>
      </w:hyperlink>
    </w:p>
    <w:p w:rsidR="00094C3C" w:rsidRDefault="00094C3C" w:rsidP="008F4D3E">
      <w:pPr>
        <w:pStyle w:val="CVHeadings"/>
      </w:pPr>
    </w:p>
    <w:p w:rsidR="008F4D3E" w:rsidRPr="007A7513" w:rsidRDefault="008F4D3E" w:rsidP="008F4D3E">
      <w:pPr>
        <w:pStyle w:val="CVHeadings"/>
      </w:pPr>
      <w:r w:rsidRPr="007A7513">
        <w:t xml:space="preserve">Relevant assignments to project/program evaluation- Livelihoods, Food Security and Nutrition, WASH, Community participation/engagement </w:t>
      </w:r>
    </w:p>
    <w:p w:rsidR="0099772A" w:rsidRPr="00FB799B" w:rsidRDefault="0099772A" w:rsidP="0099772A">
      <w:pPr>
        <w:pStyle w:val="ListParagraph"/>
        <w:numPr>
          <w:ilvl w:val="0"/>
          <w:numId w:val="30"/>
        </w:numPr>
        <w:spacing w:before="120" w:after="120" w:line="240" w:lineRule="auto"/>
        <w:ind w:left="360"/>
        <w:contextualSpacing w:val="0"/>
        <w:jc w:val="both"/>
        <w:rPr>
          <w:rStyle w:val="Hyperlink"/>
          <w:rFonts w:ascii="Bookman Old Style" w:hAnsi="Bookman Old Style" w:cs="Tahoma"/>
          <w:sz w:val="20"/>
          <w:szCs w:val="20"/>
        </w:rPr>
      </w:pPr>
      <w:r>
        <w:rPr>
          <w:rFonts w:ascii="Bookman Old Style" w:hAnsi="Bookman Old Style" w:cs="Tahoma"/>
          <w:b/>
          <w:snapToGrid w:val="0"/>
          <w:sz w:val="20"/>
          <w:szCs w:val="20"/>
          <w:lang w:eastAsia="it-IT"/>
        </w:rPr>
        <w:t>FAO-Ethiopia 2022</w:t>
      </w:r>
      <w:r w:rsidRPr="00FB799B">
        <w:rPr>
          <w:rFonts w:ascii="Bookman Old Style" w:hAnsi="Bookman Old Style" w:cs="Tahoma"/>
          <w:b/>
          <w:snapToGrid w:val="0"/>
          <w:sz w:val="20"/>
          <w:szCs w:val="20"/>
          <w:lang w:eastAsia="it-IT"/>
        </w:rPr>
        <w:t>:</w:t>
      </w:r>
      <w:r w:rsidRPr="00FB799B">
        <w:rPr>
          <w:rFonts w:ascii="Bookman Old Style" w:hAnsi="Bookman Old Style" w:cs="Tahoma"/>
          <w:sz w:val="20"/>
          <w:szCs w:val="20"/>
        </w:rPr>
        <w:t xml:space="preserve"> Reducing Food Losses through Improved Postharvest Managemen</w:t>
      </w:r>
      <w:r>
        <w:rPr>
          <w:rFonts w:ascii="Bookman Old Style" w:hAnsi="Bookman Old Style" w:cs="Tahoma"/>
          <w:sz w:val="20"/>
          <w:szCs w:val="20"/>
        </w:rPr>
        <w:t>t in Ethiopia Addis Ababa, December 2022</w:t>
      </w:r>
      <w:r w:rsidRPr="00FB799B">
        <w:rPr>
          <w:rFonts w:ascii="Bookman Old Style" w:hAnsi="Bookman Old Style" w:cs="Tahoma"/>
          <w:sz w:val="20"/>
          <w:szCs w:val="20"/>
        </w:rPr>
        <w:t>.</w:t>
      </w:r>
      <w:r w:rsidRPr="00FB799B">
        <w:rPr>
          <w:rFonts w:ascii="Bookman Old Style" w:hAnsi="Bookman Old Style" w:cs="Tahoma"/>
          <w:color w:val="2E3436"/>
          <w:spacing w:val="3"/>
          <w:sz w:val="20"/>
          <w:szCs w:val="20"/>
        </w:rPr>
        <w:t xml:space="preserve"> Mengesha Aresawum- </w:t>
      </w:r>
      <w:hyperlink r:id="rId22" w:history="1">
        <w:r w:rsidRPr="00FB799B">
          <w:rPr>
            <w:rStyle w:val="Hyperlink"/>
            <w:rFonts w:ascii="Bookman Old Style" w:hAnsi="Bookman Old Style" w:cs="Tahoma"/>
            <w:sz w:val="20"/>
            <w:szCs w:val="20"/>
            <w:shd w:val="clear" w:color="auto" w:fill="FFFFFF"/>
          </w:rPr>
          <w:t>aresawum.mengesha@fao.org</w:t>
        </w:r>
      </w:hyperlink>
      <w:r w:rsidRPr="00FB799B">
        <w:rPr>
          <w:rStyle w:val="Hyperlink"/>
          <w:rFonts w:ascii="Bookman Old Style" w:hAnsi="Bookman Old Style" w:cs="Tahoma"/>
          <w:sz w:val="20"/>
          <w:szCs w:val="20"/>
          <w:shd w:val="clear" w:color="auto" w:fill="FFFFFF"/>
        </w:rPr>
        <w:t xml:space="preserve"> </w:t>
      </w:r>
    </w:p>
    <w:p w:rsidR="009B3A84" w:rsidRPr="00485285" w:rsidRDefault="00485285" w:rsidP="009B3A84">
      <w:pPr>
        <w:pStyle w:val="ListParagraph"/>
        <w:numPr>
          <w:ilvl w:val="0"/>
          <w:numId w:val="30"/>
        </w:numPr>
        <w:spacing w:before="120" w:after="120" w:line="240" w:lineRule="auto"/>
        <w:ind w:left="360"/>
        <w:contextualSpacing w:val="0"/>
        <w:jc w:val="both"/>
        <w:rPr>
          <w:rFonts w:ascii="Bookman Old Style" w:hAnsi="Bookman Old Style" w:cs="Tahoma"/>
          <w:bCs/>
          <w:color w:val="0563C1" w:themeColor="hyperlink"/>
          <w:sz w:val="20"/>
          <w:szCs w:val="20"/>
          <w:u w:val="single"/>
        </w:rPr>
      </w:pPr>
      <w:r>
        <w:rPr>
          <w:rFonts w:ascii="Bookman Old Style" w:hAnsi="Bookman Old Style" w:cs="Tahoma"/>
          <w:b/>
          <w:bCs/>
          <w:sz w:val="20"/>
          <w:szCs w:val="20"/>
        </w:rPr>
        <w:t>World Vision Kenya, 2022</w:t>
      </w:r>
      <w:r w:rsidR="009B3A84" w:rsidRPr="00FB799B">
        <w:rPr>
          <w:rFonts w:ascii="Bookman Old Style" w:hAnsi="Bookman Old Style" w:cs="Tahoma"/>
          <w:b/>
          <w:bCs/>
          <w:sz w:val="20"/>
          <w:szCs w:val="20"/>
        </w:rPr>
        <w:t>.</w:t>
      </w:r>
      <w:r w:rsidR="009B3A84">
        <w:rPr>
          <w:rFonts w:ascii="Bookman Old Style" w:hAnsi="Bookman Old Style" w:cs="Tahoma"/>
          <w:b/>
          <w:bCs/>
          <w:sz w:val="20"/>
          <w:szCs w:val="20"/>
        </w:rPr>
        <w:t xml:space="preserve"> </w:t>
      </w:r>
      <w:r w:rsidR="009B3A84" w:rsidRPr="0099772A">
        <w:rPr>
          <w:rFonts w:ascii="Bookman Old Style" w:hAnsi="Bookman Old Style" w:cs="Tahoma"/>
          <w:bCs/>
          <w:sz w:val="20"/>
          <w:szCs w:val="20"/>
        </w:rPr>
        <w:t>End</w:t>
      </w:r>
      <w:r w:rsidRPr="0099772A">
        <w:rPr>
          <w:rFonts w:ascii="Bookman Old Style" w:hAnsi="Bookman Old Style" w:cs="Tahoma"/>
          <w:bCs/>
          <w:sz w:val="20"/>
          <w:szCs w:val="20"/>
        </w:rPr>
        <w:t>-</w:t>
      </w:r>
      <w:r w:rsidR="009B3A84" w:rsidRPr="0099772A">
        <w:rPr>
          <w:rFonts w:ascii="Bookman Old Style" w:hAnsi="Bookman Old Style" w:cs="Tahoma"/>
          <w:bCs/>
          <w:sz w:val="20"/>
          <w:szCs w:val="20"/>
        </w:rPr>
        <w:t>line Evaluation: Kenya Integrated Emergency Response Project (KIERP)- Mandera, Wajir, Garissa, Tana River and Kilifi Counties</w:t>
      </w:r>
      <w:r w:rsidR="00EA0485" w:rsidRPr="00485285">
        <w:rPr>
          <w:rFonts w:ascii="Bookman Old Style" w:hAnsi="Bookman Old Style" w:cs="Tahoma"/>
          <w:b/>
          <w:bCs/>
          <w:sz w:val="20"/>
          <w:szCs w:val="20"/>
        </w:rPr>
        <w:t xml:space="preserve">. </w:t>
      </w:r>
      <w:r w:rsidR="009B3A84" w:rsidRPr="00485285">
        <w:rPr>
          <w:rFonts w:ascii="Bookman Old Style" w:hAnsi="Bookman Old Style" w:cs="Tahoma"/>
          <w:sz w:val="20"/>
          <w:szCs w:val="20"/>
        </w:rPr>
        <w:t xml:space="preserve">Ref: </w:t>
      </w:r>
      <w:hyperlink r:id="rId23" w:tgtFrame="_blank" w:history="1">
        <w:r w:rsidR="00EA0485" w:rsidRPr="00485285">
          <w:rPr>
            <w:rStyle w:val="Hyperlink"/>
            <w:rFonts w:ascii="Bookman Old Style" w:hAnsi="Bookman Old Style" w:cs="Tahoma"/>
            <w:color w:val="1155CC"/>
            <w:sz w:val="20"/>
            <w:szCs w:val="20"/>
            <w:shd w:val="clear" w:color="auto" w:fill="FFFFFF"/>
          </w:rPr>
          <w:t>Dennis_mramba@wvi.org</w:t>
        </w:r>
      </w:hyperlink>
      <w:r w:rsidRPr="00485285">
        <w:rPr>
          <w:rStyle w:val="Hyperlink"/>
          <w:rFonts w:ascii="Bookman Old Style" w:hAnsi="Bookman Old Style" w:cs="Tahoma"/>
          <w:color w:val="1155CC"/>
          <w:sz w:val="20"/>
          <w:szCs w:val="20"/>
          <w:shd w:val="clear" w:color="auto" w:fill="FFFFFF"/>
        </w:rPr>
        <w:t xml:space="preserve">; and </w:t>
      </w:r>
      <w:hyperlink r:id="rId24" w:history="1">
        <w:r w:rsidRPr="00485285">
          <w:rPr>
            <w:rStyle w:val="Hyperlink"/>
            <w:rFonts w:ascii="Bookman Old Style" w:hAnsi="Bookman Old Style" w:cs="Segoe UI"/>
            <w:sz w:val="20"/>
            <w:szCs w:val="20"/>
            <w:shd w:val="clear" w:color="auto" w:fill="FFFFFF"/>
          </w:rPr>
          <w:t>daniel_kazungu@wvi.org</w:t>
        </w:r>
      </w:hyperlink>
      <w:r w:rsidRPr="00485285">
        <w:rPr>
          <w:rFonts w:ascii="Bookman Old Style" w:hAnsi="Bookman Old Style" w:cs="Segoe UI"/>
          <w:color w:val="828A93"/>
          <w:sz w:val="20"/>
          <w:szCs w:val="20"/>
          <w:shd w:val="clear" w:color="auto" w:fill="FFFFFF"/>
        </w:rPr>
        <w:t xml:space="preserve"> </w:t>
      </w:r>
    </w:p>
    <w:p w:rsidR="00F3467B" w:rsidRPr="0020444B" w:rsidRDefault="00F3467B" w:rsidP="00F3467B">
      <w:pPr>
        <w:pStyle w:val="Default"/>
        <w:numPr>
          <w:ilvl w:val="0"/>
          <w:numId w:val="30"/>
        </w:numPr>
        <w:spacing w:before="120" w:after="120"/>
        <w:ind w:left="360"/>
        <w:jc w:val="both"/>
        <w:rPr>
          <w:rStyle w:val="Hyperlink"/>
        </w:rPr>
      </w:pPr>
      <w:r w:rsidRPr="0020444B">
        <w:rPr>
          <w:rFonts w:ascii="Bookman Old Style" w:hAnsi="Bookman Old Style" w:cs="Tahoma"/>
          <w:b/>
          <w:bCs/>
          <w:sz w:val="20"/>
          <w:szCs w:val="20"/>
        </w:rPr>
        <w:t xml:space="preserve">UN-WOMEN 2022: </w:t>
      </w:r>
      <w:r w:rsidRPr="0020444B">
        <w:rPr>
          <w:rFonts w:ascii="Bookman Old Style" w:hAnsi="Bookman Old Style" w:cs="Tahoma"/>
          <w:bCs/>
          <w:sz w:val="20"/>
          <w:szCs w:val="20"/>
        </w:rPr>
        <w:t>Impact Evaluation Baseline Study Consultancy for WEE-CSA Programme</w:t>
      </w:r>
      <w:r>
        <w:rPr>
          <w:rFonts w:ascii="Bookman Old Style" w:hAnsi="Bookman Old Style" w:cs="Tahoma"/>
          <w:bCs/>
          <w:sz w:val="20"/>
          <w:szCs w:val="20"/>
        </w:rPr>
        <w:t>. Ref :</w:t>
      </w:r>
      <w:r w:rsidRPr="0020444B">
        <w:t xml:space="preserve"> </w:t>
      </w:r>
      <w:hyperlink r:id="rId25" w:history="1">
        <w:r w:rsidRPr="0020444B">
          <w:rPr>
            <w:rStyle w:val="Hyperlink"/>
            <w:rFonts w:ascii="Bookman Old Style" w:hAnsi="Bookman Old Style" w:cs="Tahoma"/>
            <w:sz w:val="20"/>
            <w:szCs w:val="20"/>
          </w:rPr>
          <w:t>stephen.gitonga@unwomen.org</w:t>
        </w:r>
      </w:hyperlink>
      <w:r w:rsidRPr="0020444B">
        <w:rPr>
          <w:rStyle w:val="Hyperlink"/>
          <w:rFonts w:ascii="Bookman Old Style" w:hAnsi="Bookman Old Style" w:cs="Tahoma"/>
          <w:sz w:val="20"/>
          <w:szCs w:val="20"/>
        </w:rPr>
        <w:t xml:space="preserve"> </w:t>
      </w:r>
    </w:p>
    <w:p w:rsidR="00F3467B" w:rsidRPr="00B743FF" w:rsidRDefault="00485285" w:rsidP="00F3467B">
      <w:pPr>
        <w:pStyle w:val="Default"/>
        <w:numPr>
          <w:ilvl w:val="0"/>
          <w:numId w:val="30"/>
        </w:numPr>
        <w:spacing w:before="120" w:after="120"/>
        <w:ind w:left="360"/>
        <w:jc w:val="both"/>
        <w:rPr>
          <w:rFonts w:ascii="Bookman Old Style" w:hAnsi="Bookman Old Style" w:cs="Tahoma"/>
          <w:bCs/>
          <w:color w:val="0563C1" w:themeColor="hyperlink"/>
          <w:sz w:val="20"/>
          <w:szCs w:val="20"/>
          <w:u w:val="single"/>
        </w:rPr>
      </w:pPr>
      <w:r>
        <w:rPr>
          <w:rFonts w:ascii="Bookman Old Style" w:hAnsi="Bookman Old Style" w:cs="Tahoma"/>
          <w:b/>
          <w:bCs/>
          <w:sz w:val="20"/>
          <w:szCs w:val="20"/>
        </w:rPr>
        <w:t xml:space="preserve">World Vision Kenya, 2022: </w:t>
      </w:r>
      <w:r w:rsidR="00F3467B" w:rsidRPr="00B743FF">
        <w:rPr>
          <w:rFonts w:ascii="Bookman Old Style" w:hAnsi="Bookman Old Style" w:cs="Tahoma"/>
          <w:b/>
          <w:bCs/>
          <w:sz w:val="20"/>
          <w:szCs w:val="20"/>
        </w:rPr>
        <w:t>Baseline</w:t>
      </w:r>
      <w:r w:rsidR="00F3467B">
        <w:rPr>
          <w:rFonts w:ascii="Bookman Old Style" w:hAnsi="Bookman Old Style" w:cs="Tahoma"/>
          <w:bCs/>
          <w:sz w:val="20"/>
          <w:szCs w:val="20"/>
        </w:rPr>
        <w:t xml:space="preserve"> </w:t>
      </w:r>
      <w:r w:rsidR="00F3467B" w:rsidRPr="00C87DC4">
        <w:rPr>
          <w:rFonts w:ascii="Bookman Old Style" w:hAnsi="Bookman Old Style" w:cs="Tahoma"/>
          <w:sz w:val="20"/>
          <w:szCs w:val="20"/>
        </w:rPr>
        <w:t xml:space="preserve">Technical Evaluation of </w:t>
      </w:r>
      <w:r w:rsidR="00F3467B">
        <w:rPr>
          <w:rFonts w:ascii="Bookman Old Style" w:hAnsi="Bookman Old Style" w:cs="Tahoma"/>
          <w:sz w:val="20"/>
          <w:szCs w:val="20"/>
        </w:rPr>
        <w:t>Integrated Management of Natural Resources for the ASALs (IMARA)</w:t>
      </w:r>
      <w:r w:rsidR="00F3467B" w:rsidRPr="00C87DC4">
        <w:rPr>
          <w:rFonts w:ascii="Bookman Old Style" w:hAnsi="Bookman Old Style" w:cs="Tahoma"/>
          <w:sz w:val="20"/>
          <w:szCs w:val="20"/>
        </w:rPr>
        <w:t xml:space="preserve">. Ref: </w:t>
      </w:r>
      <w:hyperlink r:id="rId26" w:history="1">
        <w:r w:rsidR="00F3467B" w:rsidRPr="005445E0">
          <w:rPr>
            <w:rStyle w:val="Hyperlink"/>
            <w:rFonts w:ascii="Bookman Old Style" w:hAnsi="Bookman Old Style" w:cs="Tahoma"/>
            <w:sz w:val="20"/>
            <w:szCs w:val="20"/>
          </w:rPr>
          <w:t>george_odinya@wvi.org</w:t>
        </w:r>
      </w:hyperlink>
      <w:r w:rsidR="00F3467B">
        <w:rPr>
          <w:rFonts w:ascii="Bookman Old Style" w:hAnsi="Bookman Old Style" w:cs="Tahoma"/>
          <w:sz w:val="20"/>
          <w:szCs w:val="20"/>
        </w:rPr>
        <w:t xml:space="preserve"> </w:t>
      </w:r>
    </w:p>
    <w:p w:rsidR="008F4D3E" w:rsidRPr="00FB799B" w:rsidRDefault="008F4D3E" w:rsidP="008F4D3E">
      <w:pPr>
        <w:pStyle w:val="ListParagraph"/>
        <w:numPr>
          <w:ilvl w:val="0"/>
          <w:numId w:val="30"/>
        </w:numPr>
        <w:spacing w:before="120" w:after="120" w:line="240" w:lineRule="auto"/>
        <w:ind w:left="360"/>
        <w:contextualSpacing w:val="0"/>
        <w:jc w:val="both"/>
        <w:rPr>
          <w:rFonts w:ascii="Bookman Old Style" w:hAnsi="Bookman Old Style" w:cs="Tahoma"/>
          <w:bCs/>
          <w:color w:val="0563C1" w:themeColor="hyperlink"/>
          <w:sz w:val="20"/>
          <w:szCs w:val="20"/>
          <w:u w:val="single"/>
        </w:rPr>
      </w:pPr>
      <w:r w:rsidRPr="00FB799B">
        <w:rPr>
          <w:rFonts w:ascii="Bookman Old Style" w:hAnsi="Bookman Old Style" w:cs="Tahoma"/>
          <w:b/>
          <w:bCs/>
          <w:sz w:val="20"/>
          <w:szCs w:val="20"/>
        </w:rPr>
        <w:t>World Vision Kenya, 2021.</w:t>
      </w:r>
      <w:r w:rsidRPr="00FB799B">
        <w:rPr>
          <w:rFonts w:ascii="Bookman Old Style" w:hAnsi="Bookman Old Style" w:cs="Tahoma"/>
          <w:bCs/>
          <w:sz w:val="20"/>
          <w:szCs w:val="20"/>
        </w:rPr>
        <w:t xml:space="preserve"> </w:t>
      </w:r>
      <w:r w:rsidRPr="00FB799B">
        <w:rPr>
          <w:rFonts w:ascii="Bookman Old Style" w:hAnsi="Bookman Old Style" w:cs="Tahoma"/>
          <w:b/>
          <w:bCs/>
          <w:sz w:val="20"/>
          <w:szCs w:val="20"/>
        </w:rPr>
        <w:t>Baseline</w:t>
      </w:r>
      <w:r w:rsidRPr="00FB799B">
        <w:rPr>
          <w:rFonts w:ascii="Bookman Old Style" w:hAnsi="Bookman Old Style" w:cs="Tahoma"/>
          <w:bCs/>
          <w:sz w:val="20"/>
          <w:szCs w:val="20"/>
        </w:rPr>
        <w:t xml:space="preserve"> </w:t>
      </w:r>
      <w:r w:rsidRPr="00FB799B">
        <w:rPr>
          <w:rFonts w:ascii="Bookman Old Style" w:hAnsi="Bookman Old Style" w:cs="Tahoma"/>
          <w:sz w:val="20"/>
          <w:szCs w:val="20"/>
        </w:rPr>
        <w:t xml:space="preserve">Technical Evaluation of Orwa-(West Pokot County) and Kalapata-(Turkana County) Development Programs: Child Protection and Participation, Child Learning and Household Resilience. Ref: </w:t>
      </w:r>
      <w:hyperlink r:id="rId27" w:history="1">
        <w:r w:rsidRPr="00FB799B">
          <w:rPr>
            <w:rStyle w:val="Hyperlink"/>
            <w:rFonts w:ascii="Bookman Old Style" w:hAnsi="Bookman Old Style" w:cs="Tahoma"/>
            <w:sz w:val="20"/>
            <w:szCs w:val="20"/>
          </w:rPr>
          <w:t>john_mutisya@wvi.org</w:t>
        </w:r>
      </w:hyperlink>
      <w:r w:rsidRPr="00FB799B">
        <w:rPr>
          <w:rFonts w:ascii="Bookman Old Style" w:hAnsi="Bookman Old Style" w:cs="Tahoma"/>
          <w:sz w:val="20"/>
          <w:szCs w:val="20"/>
        </w:rPr>
        <w:t xml:space="preserve"> </w:t>
      </w:r>
    </w:p>
    <w:p w:rsidR="008F4D3E" w:rsidRPr="00FB799B" w:rsidRDefault="008F4D3E" w:rsidP="008F4D3E">
      <w:pPr>
        <w:pStyle w:val="ListParagraph"/>
        <w:numPr>
          <w:ilvl w:val="0"/>
          <w:numId w:val="30"/>
        </w:numPr>
        <w:spacing w:before="120" w:after="120" w:line="240" w:lineRule="auto"/>
        <w:ind w:left="360"/>
        <w:contextualSpacing w:val="0"/>
        <w:jc w:val="both"/>
        <w:rPr>
          <w:rFonts w:ascii="Bookman Old Style" w:hAnsi="Bookman Old Style" w:cs="Tahoma"/>
          <w:color w:val="0563C1" w:themeColor="hyperlink"/>
          <w:sz w:val="20"/>
          <w:szCs w:val="20"/>
          <w:u w:val="single"/>
        </w:rPr>
      </w:pPr>
      <w:r w:rsidRPr="00FB799B">
        <w:rPr>
          <w:rFonts w:ascii="Bookman Old Style" w:hAnsi="Bookman Old Style"/>
          <w:b/>
          <w:sz w:val="20"/>
          <w:szCs w:val="20"/>
        </w:rPr>
        <w:lastRenderedPageBreak/>
        <w:t>Centre for Agriculture and Biosciences International (CABI) 2021</w:t>
      </w:r>
      <w:r w:rsidRPr="00FB799B">
        <w:rPr>
          <w:rFonts w:ascii="Bookman Old Style" w:hAnsi="Bookman Old Style" w:cs="Tahoma"/>
          <w:sz w:val="20"/>
          <w:szCs w:val="20"/>
          <w:lang w:val="en-GB" w:eastAsia="de-DE"/>
        </w:rPr>
        <w:t xml:space="preserve">. </w:t>
      </w:r>
      <w:r w:rsidRPr="00FB799B">
        <w:rPr>
          <w:rFonts w:ascii="Bookman Old Style" w:hAnsi="Bookman Old Style" w:cs="Tahoma"/>
          <w:b/>
          <w:sz w:val="20"/>
          <w:szCs w:val="20"/>
          <w:lang w:val="en-GB" w:eastAsia="de-DE"/>
        </w:rPr>
        <w:t>Baseline</w:t>
      </w:r>
      <w:r w:rsidRPr="00FB799B">
        <w:rPr>
          <w:rFonts w:ascii="Bookman Old Style" w:hAnsi="Bookman Old Style" w:cs="Tahoma"/>
          <w:sz w:val="20"/>
          <w:szCs w:val="20"/>
          <w:lang w:val="en-GB" w:eastAsia="de-DE"/>
        </w:rPr>
        <w:t xml:space="preserve"> Survey-Plantwise Project in Burundi. Ref.</w:t>
      </w:r>
      <w:r w:rsidRPr="00FB799B">
        <w:rPr>
          <w:rFonts w:ascii="Bookman Old Style" w:hAnsi="Bookman Old Style"/>
          <w:sz w:val="20"/>
          <w:szCs w:val="20"/>
        </w:rPr>
        <w:t xml:space="preserve"> Mary Bundi. </w:t>
      </w:r>
      <w:hyperlink r:id="rId28" w:history="1">
        <w:r w:rsidRPr="00FB799B">
          <w:rPr>
            <w:rStyle w:val="Hyperlink"/>
            <w:rFonts w:ascii="Bookman Old Style" w:hAnsi="Bookman Old Style" w:cs="Candara"/>
            <w:sz w:val="20"/>
            <w:szCs w:val="20"/>
          </w:rPr>
          <w:t>m.bundi@cabi.org</w:t>
        </w:r>
      </w:hyperlink>
    </w:p>
    <w:p w:rsidR="008F4D3E" w:rsidRPr="00FB799B" w:rsidRDefault="008F4D3E" w:rsidP="008F4D3E">
      <w:pPr>
        <w:pStyle w:val="ListParagraph"/>
        <w:numPr>
          <w:ilvl w:val="0"/>
          <w:numId w:val="30"/>
        </w:numPr>
        <w:spacing w:before="120" w:after="120" w:line="240" w:lineRule="auto"/>
        <w:ind w:left="360"/>
        <w:contextualSpacing w:val="0"/>
        <w:jc w:val="both"/>
        <w:rPr>
          <w:rFonts w:ascii="Bookman Old Style" w:hAnsi="Bookman Old Style" w:cs="Tahoma"/>
          <w:color w:val="0563C1" w:themeColor="hyperlink"/>
          <w:sz w:val="20"/>
          <w:szCs w:val="20"/>
          <w:u w:val="single"/>
        </w:rPr>
      </w:pPr>
      <w:r w:rsidRPr="00FB799B">
        <w:rPr>
          <w:rFonts w:ascii="Bookman Old Style" w:hAnsi="Bookman Old Style"/>
          <w:b/>
          <w:sz w:val="20"/>
          <w:szCs w:val="20"/>
        </w:rPr>
        <w:t>BHA-Save the Children 2021.</w:t>
      </w:r>
      <w:r w:rsidRPr="00FB799B">
        <w:rPr>
          <w:rFonts w:ascii="Bookman Old Style" w:hAnsi="Bookman Old Style" w:cs="Tahoma"/>
          <w:sz w:val="20"/>
          <w:szCs w:val="20"/>
          <w:lang w:val="en-GB" w:eastAsia="de-DE"/>
        </w:rPr>
        <w:t xml:space="preserve"> </w:t>
      </w:r>
      <w:r w:rsidRPr="00FB799B">
        <w:rPr>
          <w:rFonts w:ascii="Bookman Old Style" w:hAnsi="Bookman Old Style" w:cs="Tahoma"/>
          <w:b/>
          <w:sz w:val="20"/>
          <w:szCs w:val="20"/>
          <w:lang w:val="en-GB" w:eastAsia="de-DE"/>
        </w:rPr>
        <w:t>Baseline</w:t>
      </w:r>
      <w:r w:rsidRPr="00FB799B">
        <w:rPr>
          <w:rFonts w:ascii="Bookman Old Style" w:hAnsi="Bookman Old Style" w:cs="Tahoma"/>
          <w:sz w:val="20"/>
          <w:szCs w:val="20"/>
          <w:lang w:val="en-GB" w:eastAsia="de-DE"/>
        </w:rPr>
        <w:t xml:space="preserve"> Survey for an Integrated Lifesaving Assistance Project to crisis-affected Populations in Wajir and Garissa Counties. Ref.</w:t>
      </w:r>
      <w:r w:rsidRPr="00FB799B">
        <w:rPr>
          <w:rFonts w:ascii="Bookman Old Style" w:hAnsi="Bookman Old Style"/>
          <w:sz w:val="20"/>
          <w:szCs w:val="20"/>
        </w:rPr>
        <w:t xml:space="preserve"> Sam Mburu </w:t>
      </w:r>
      <w:hyperlink r:id="rId29" w:history="1">
        <w:r w:rsidRPr="00FB799B">
          <w:rPr>
            <w:rStyle w:val="Hyperlink"/>
            <w:rFonts w:ascii="Bookman Old Style" w:hAnsi="Bookman Old Style" w:cs="Candara"/>
            <w:sz w:val="20"/>
            <w:szCs w:val="20"/>
          </w:rPr>
          <w:t>samuel.mburu@savethechildren.org</w:t>
        </w:r>
      </w:hyperlink>
      <w:r w:rsidRPr="00FB799B">
        <w:rPr>
          <w:rFonts w:ascii="Bookman Old Style" w:hAnsi="Bookman Old Style"/>
          <w:sz w:val="20"/>
          <w:szCs w:val="20"/>
        </w:rPr>
        <w:t xml:space="preserve">; Adan Hussein </w:t>
      </w:r>
      <w:hyperlink r:id="rId30" w:history="1">
        <w:r w:rsidRPr="00FB799B">
          <w:rPr>
            <w:rStyle w:val="Hyperlink"/>
            <w:rFonts w:ascii="Bookman Old Style" w:hAnsi="Bookman Old Style" w:cs="Candara"/>
            <w:sz w:val="20"/>
            <w:szCs w:val="20"/>
          </w:rPr>
          <w:t>adan.hussein@savethechildren.org</w:t>
        </w:r>
      </w:hyperlink>
    </w:p>
    <w:p w:rsidR="008F4D3E" w:rsidRPr="00FB799B" w:rsidRDefault="008F4D3E" w:rsidP="008F4D3E">
      <w:pPr>
        <w:pStyle w:val="ListParagraph"/>
        <w:numPr>
          <w:ilvl w:val="0"/>
          <w:numId w:val="30"/>
        </w:numPr>
        <w:spacing w:before="120" w:after="120" w:line="240" w:lineRule="auto"/>
        <w:ind w:left="360"/>
        <w:contextualSpacing w:val="0"/>
        <w:jc w:val="both"/>
        <w:rPr>
          <w:rStyle w:val="Hyperlink"/>
          <w:rFonts w:ascii="Bookman Old Style" w:hAnsi="Bookman Old Style" w:cs="Tahoma"/>
          <w:sz w:val="20"/>
          <w:szCs w:val="20"/>
        </w:rPr>
      </w:pPr>
      <w:r w:rsidRPr="00FB799B">
        <w:rPr>
          <w:rFonts w:ascii="Bookman Old Style" w:hAnsi="Bookman Old Style" w:cs="Tahoma"/>
          <w:b/>
          <w:sz w:val="20"/>
          <w:szCs w:val="20"/>
        </w:rPr>
        <w:t>ChildFund</w:t>
      </w:r>
      <w:r w:rsidRPr="00FB799B">
        <w:rPr>
          <w:rFonts w:ascii="Bookman Old Style" w:hAnsi="Bookman Old Style" w:cs="Tahoma"/>
          <w:b/>
          <w:sz w:val="20"/>
          <w:szCs w:val="20"/>
          <w:lang w:val="en-GB" w:eastAsia="de-DE"/>
        </w:rPr>
        <w:t xml:space="preserve"> 2021</w:t>
      </w:r>
      <w:r w:rsidRPr="00FB799B">
        <w:rPr>
          <w:rFonts w:ascii="Bookman Old Style" w:hAnsi="Bookman Old Style" w:cs="Tahoma"/>
          <w:sz w:val="20"/>
          <w:szCs w:val="20"/>
          <w:lang w:val="en-GB" w:eastAsia="de-DE"/>
        </w:rPr>
        <w:t xml:space="preserve">; Endline Evaluation for Agriculture, Dairy and Economic Development Project (ADED)-Makueni and Kajiado Counties. Ref </w:t>
      </w:r>
      <w:r w:rsidRPr="00FB799B">
        <w:rPr>
          <w:rFonts w:ascii="Bookman Old Style" w:hAnsi="Bookman Old Style" w:cs="Tahoma"/>
          <w:sz w:val="20"/>
          <w:szCs w:val="20"/>
        </w:rPr>
        <w:t xml:space="preserve">Phineas Gikunda </w:t>
      </w:r>
      <w:hyperlink r:id="rId31" w:history="1">
        <w:r w:rsidRPr="00FB799B">
          <w:rPr>
            <w:rStyle w:val="Hyperlink"/>
            <w:rFonts w:ascii="Bookman Old Style" w:hAnsi="Bookman Old Style" w:cs="Tahoma"/>
            <w:sz w:val="20"/>
            <w:szCs w:val="20"/>
          </w:rPr>
          <w:t>pgikunda@childfund.org</w:t>
        </w:r>
      </w:hyperlink>
      <w:r w:rsidRPr="00FB799B">
        <w:rPr>
          <w:rFonts w:ascii="Bookman Old Style" w:hAnsi="Bookman Old Style" w:cs="Tahoma"/>
          <w:sz w:val="20"/>
          <w:szCs w:val="20"/>
        </w:rPr>
        <w:t xml:space="preserve">; Cyprian Muriuki </w:t>
      </w:r>
      <w:hyperlink r:id="rId32" w:history="1">
        <w:r w:rsidRPr="00FB799B">
          <w:rPr>
            <w:rStyle w:val="Hyperlink"/>
            <w:rFonts w:ascii="Bookman Old Style" w:hAnsi="Bookman Old Style" w:cs="Tahoma"/>
            <w:sz w:val="20"/>
            <w:szCs w:val="20"/>
          </w:rPr>
          <w:t>cypmuriuki@gmail.com</w:t>
        </w:r>
      </w:hyperlink>
    </w:p>
    <w:p w:rsidR="008F4D3E" w:rsidRPr="00FB799B" w:rsidRDefault="008F4D3E" w:rsidP="008F4D3E">
      <w:pPr>
        <w:pStyle w:val="ListParagraph"/>
        <w:numPr>
          <w:ilvl w:val="0"/>
          <w:numId w:val="30"/>
        </w:numPr>
        <w:spacing w:before="120" w:after="120" w:line="240" w:lineRule="auto"/>
        <w:ind w:left="360"/>
        <w:contextualSpacing w:val="0"/>
        <w:jc w:val="both"/>
        <w:rPr>
          <w:rStyle w:val="Hyperlink"/>
          <w:rFonts w:ascii="Bookman Old Style" w:hAnsi="Bookman Old Style" w:cs="Tahoma"/>
          <w:sz w:val="20"/>
          <w:szCs w:val="20"/>
        </w:rPr>
      </w:pPr>
      <w:r w:rsidRPr="00FB799B">
        <w:rPr>
          <w:rFonts w:ascii="Bookman Old Style" w:hAnsi="Bookman Old Style" w:cs="Tahoma"/>
          <w:b/>
          <w:sz w:val="20"/>
          <w:szCs w:val="20"/>
        </w:rPr>
        <w:t>BHA-Kenya Red Cross Society (KRCS) 2021</w:t>
      </w:r>
      <w:r w:rsidRPr="00FB799B">
        <w:rPr>
          <w:rFonts w:ascii="Bookman Old Style" w:hAnsi="Bookman Old Style" w:cs="Tahoma"/>
          <w:sz w:val="20"/>
          <w:szCs w:val="20"/>
        </w:rPr>
        <w:t xml:space="preserve">; Endline Evaluation of Strengthening Disaster Risk Reduction and Emergency Response in Baringo and Samburu County. Ref Reuben Momanyi </w:t>
      </w:r>
      <w:hyperlink r:id="rId33" w:history="1">
        <w:r w:rsidRPr="00FB799B">
          <w:rPr>
            <w:rStyle w:val="Hyperlink"/>
            <w:rFonts w:ascii="Bookman Old Style" w:hAnsi="Bookman Old Style" w:cs="Tahoma"/>
            <w:sz w:val="20"/>
            <w:szCs w:val="20"/>
          </w:rPr>
          <w:t>momanyi.reuben@redcross.or.ke</w:t>
        </w:r>
      </w:hyperlink>
    </w:p>
    <w:p w:rsidR="008F4D3E" w:rsidRPr="00FB799B" w:rsidRDefault="008F4D3E" w:rsidP="008F4D3E">
      <w:pPr>
        <w:pStyle w:val="ListParagraph"/>
        <w:numPr>
          <w:ilvl w:val="0"/>
          <w:numId w:val="30"/>
        </w:numPr>
        <w:spacing w:before="120" w:after="120" w:line="240" w:lineRule="auto"/>
        <w:ind w:left="360"/>
        <w:contextualSpacing w:val="0"/>
        <w:jc w:val="both"/>
        <w:rPr>
          <w:rFonts w:ascii="Bookman Old Style" w:hAnsi="Bookman Old Style" w:cs="Tahoma"/>
          <w:sz w:val="20"/>
          <w:szCs w:val="20"/>
        </w:rPr>
      </w:pPr>
      <w:r w:rsidRPr="00FB799B">
        <w:rPr>
          <w:rFonts w:ascii="Bookman Old Style" w:hAnsi="Bookman Old Style" w:cs="Tahoma"/>
          <w:b/>
          <w:sz w:val="20"/>
          <w:szCs w:val="20"/>
        </w:rPr>
        <w:t>BHA-World Vision Kenya 2020</w:t>
      </w:r>
      <w:r w:rsidRPr="00FB799B">
        <w:rPr>
          <w:rFonts w:ascii="Bookman Old Style" w:hAnsi="Bookman Old Style" w:cs="Tahoma"/>
          <w:sz w:val="20"/>
          <w:szCs w:val="20"/>
        </w:rPr>
        <w:t>. Endline Evaluation of the Integrated Emergency Response for Drought Affected Communities in Kenya-Kilifi, Tana River, and Wajir Counties. Ref</w:t>
      </w:r>
      <w:r w:rsidRPr="00FB799B">
        <w:rPr>
          <w:rFonts w:ascii="Bookman Old Style" w:hAnsi="Bookman Old Style" w:cs="Tahoma"/>
          <w:sz w:val="20"/>
          <w:szCs w:val="20"/>
          <w:lang w:eastAsia="x-none"/>
        </w:rPr>
        <w:t xml:space="preserve"> Gloria Ababu </w:t>
      </w:r>
      <w:hyperlink r:id="rId34" w:history="1">
        <w:r w:rsidRPr="00FB799B">
          <w:rPr>
            <w:rStyle w:val="Hyperlink"/>
            <w:rFonts w:ascii="Bookman Old Style" w:hAnsi="Bookman Old Style" w:cs="Tahoma"/>
            <w:sz w:val="20"/>
            <w:szCs w:val="20"/>
            <w:lang w:eastAsia="x-none"/>
          </w:rPr>
          <w:t>gloria_ababu@wvi.org</w:t>
        </w:r>
      </w:hyperlink>
      <w:r w:rsidRPr="00FB799B">
        <w:rPr>
          <w:rFonts w:ascii="Bookman Old Style" w:hAnsi="Bookman Old Style" w:cs="Tahoma"/>
          <w:sz w:val="20"/>
          <w:szCs w:val="20"/>
          <w:lang w:eastAsia="x-none"/>
        </w:rPr>
        <w:t xml:space="preserve"> Dennis Mramba </w:t>
      </w:r>
      <w:hyperlink r:id="rId35" w:tgtFrame="_blank" w:history="1">
        <w:r w:rsidRPr="00FB799B">
          <w:rPr>
            <w:rStyle w:val="Hyperlink"/>
            <w:rFonts w:ascii="Bookman Old Style" w:hAnsi="Bookman Old Style" w:cs="Tahoma"/>
            <w:color w:val="1155CC"/>
            <w:sz w:val="20"/>
            <w:szCs w:val="20"/>
            <w:shd w:val="clear" w:color="auto" w:fill="FFFFFF"/>
          </w:rPr>
          <w:t>Dennis_mramba@wvi.org</w:t>
        </w:r>
      </w:hyperlink>
    </w:p>
    <w:p w:rsidR="008F4D3E" w:rsidRPr="00FB799B" w:rsidRDefault="008F4D3E" w:rsidP="008F4D3E">
      <w:pPr>
        <w:pStyle w:val="ListParagraph"/>
        <w:numPr>
          <w:ilvl w:val="0"/>
          <w:numId w:val="30"/>
        </w:numPr>
        <w:spacing w:before="120" w:after="120" w:line="240" w:lineRule="auto"/>
        <w:ind w:left="360"/>
        <w:contextualSpacing w:val="0"/>
        <w:jc w:val="both"/>
        <w:rPr>
          <w:rStyle w:val="Hyperlink"/>
          <w:rFonts w:ascii="Bookman Old Style" w:hAnsi="Bookman Old Style" w:cs="Tahoma"/>
          <w:bCs/>
          <w:sz w:val="20"/>
          <w:szCs w:val="20"/>
        </w:rPr>
      </w:pPr>
      <w:r w:rsidRPr="00FB799B">
        <w:rPr>
          <w:rFonts w:ascii="Bookman Old Style" w:hAnsi="Bookman Old Style" w:cs="Tahoma"/>
          <w:b/>
          <w:bCs/>
          <w:sz w:val="20"/>
          <w:szCs w:val="20"/>
        </w:rPr>
        <w:t>World Vision Kenya, 2020.</w:t>
      </w:r>
      <w:r w:rsidRPr="00FB799B">
        <w:rPr>
          <w:rFonts w:ascii="Bookman Old Style" w:hAnsi="Bookman Old Style" w:cs="Tahoma"/>
          <w:bCs/>
          <w:sz w:val="20"/>
          <w:szCs w:val="20"/>
        </w:rPr>
        <w:t xml:space="preserve"> Endline </w:t>
      </w:r>
      <w:r w:rsidRPr="00FB799B">
        <w:rPr>
          <w:rFonts w:ascii="Bookman Old Style" w:hAnsi="Bookman Old Style" w:cs="Tahoma"/>
          <w:sz w:val="20"/>
          <w:szCs w:val="20"/>
        </w:rPr>
        <w:t xml:space="preserve">Technical Evaluation of Marafa and Taveta Area Development Programs: WASH, Protection and Education, Health, Livelihoods, and Resilience. Ref:  </w:t>
      </w:r>
      <w:hyperlink r:id="rId36" w:history="1">
        <w:r w:rsidRPr="00FB799B">
          <w:rPr>
            <w:rStyle w:val="Hyperlink"/>
            <w:rFonts w:ascii="Bookman Old Style" w:hAnsi="Bookman Old Style" w:cs="Tahoma"/>
            <w:bCs/>
            <w:sz w:val="20"/>
            <w:szCs w:val="20"/>
          </w:rPr>
          <w:t>everlyne_mwazala@wvi.org</w:t>
        </w:r>
      </w:hyperlink>
      <w:r w:rsidRPr="00FB799B">
        <w:rPr>
          <w:rStyle w:val="Hyperlink"/>
          <w:rFonts w:ascii="Bookman Old Style" w:hAnsi="Bookman Old Style" w:cs="Tahoma"/>
          <w:bCs/>
          <w:sz w:val="20"/>
          <w:szCs w:val="20"/>
        </w:rPr>
        <w:t xml:space="preserve">; </w:t>
      </w:r>
      <w:hyperlink r:id="rId37" w:history="1">
        <w:r w:rsidRPr="00FB799B">
          <w:rPr>
            <w:rStyle w:val="Hyperlink"/>
            <w:rFonts w:ascii="Bookman Old Style" w:hAnsi="Bookman Old Style" w:cs="Tahoma"/>
            <w:bCs/>
            <w:sz w:val="20"/>
            <w:szCs w:val="20"/>
          </w:rPr>
          <w:t>gabriel_mureithi@wvi.org</w:t>
        </w:r>
      </w:hyperlink>
    </w:p>
    <w:p w:rsidR="008F4D3E" w:rsidRPr="00FB799B" w:rsidRDefault="008F4D3E" w:rsidP="008F4D3E">
      <w:pPr>
        <w:pStyle w:val="ListParagraph"/>
        <w:numPr>
          <w:ilvl w:val="0"/>
          <w:numId w:val="30"/>
        </w:numPr>
        <w:spacing w:before="120" w:after="120" w:line="240" w:lineRule="auto"/>
        <w:ind w:left="360"/>
        <w:contextualSpacing w:val="0"/>
        <w:jc w:val="both"/>
        <w:rPr>
          <w:rStyle w:val="Hyperlink"/>
          <w:rFonts w:ascii="Bookman Old Style" w:hAnsi="Bookman Old Style" w:cstheme="minorHAnsi"/>
          <w:spacing w:val="3"/>
          <w:sz w:val="20"/>
          <w:szCs w:val="20"/>
        </w:rPr>
      </w:pPr>
      <w:r w:rsidRPr="00FB799B">
        <w:rPr>
          <w:rFonts w:ascii="Bookman Old Style" w:hAnsi="Bookman Old Style" w:cstheme="minorHAnsi"/>
          <w:b/>
          <w:snapToGrid w:val="0"/>
          <w:sz w:val="20"/>
          <w:szCs w:val="20"/>
          <w:lang w:eastAsia="it-IT"/>
        </w:rPr>
        <w:t xml:space="preserve">FAO Kenya 2019. </w:t>
      </w:r>
      <w:r w:rsidRPr="00FB799B">
        <w:rPr>
          <w:rFonts w:ascii="Bookman Old Style" w:hAnsi="Bookman Old Style" w:cstheme="minorHAnsi"/>
          <w:snapToGrid w:val="0"/>
          <w:sz w:val="20"/>
          <w:szCs w:val="20"/>
          <w:lang w:eastAsia="it-IT"/>
        </w:rPr>
        <w:t xml:space="preserve">Evaluation of Determinants of Food and Nutrition Security. </w:t>
      </w:r>
      <w:r w:rsidRPr="00FB799B">
        <w:rPr>
          <w:rFonts w:ascii="Bookman Old Style" w:hAnsi="Bookman Old Style" w:cstheme="minorHAnsi"/>
          <w:snapToGrid w:val="0"/>
          <w:sz w:val="20"/>
          <w:szCs w:val="20"/>
          <w:lang w:val="en-IN" w:eastAsia="it-IT"/>
        </w:rPr>
        <w:t xml:space="preserve">A Country-level policy effectiveness analysis to improve resource allocation, investment, and capacity development decisions in support of FNS&amp;SA by the Government, EU, FAO, and other development partners. Ref: </w:t>
      </w:r>
      <w:r w:rsidRPr="00FB799B">
        <w:rPr>
          <w:rFonts w:ascii="Bookman Old Style" w:hAnsi="Bookman Old Style" w:cstheme="minorHAnsi"/>
          <w:color w:val="2E3436"/>
          <w:spacing w:val="3"/>
          <w:sz w:val="20"/>
          <w:szCs w:val="20"/>
        </w:rPr>
        <w:t xml:space="preserve">Mulat Demeke </w:t>
      </w:r>
      <w:hyperlink r:id="rId38" w:history="1">
        <w:r w:rsidRPr="00FB799B">
          <w:rPr>
            <w:rStyle w:val="Hyperlink"/>
            <w:rFonts w:ascii="Bookman Old Style" w:hAnsi="Bookman Old Style" w:cstheme="minorHAnsi"/>
            <w:spacing w:val="3"/>
            <w:sz w:val="20"/>
            <w:szCs w:val="20"/>
          </w:rPr>
          <w:t>mulat.demeke@fao.org</w:t>
        </w:r>
      </w:hyperlink>
      <w:r w:rsidRPr="00FB799B">
        <w:rPr>
          <w:rStyle w:val="Hyperlink"/>
          <w:rFonts w:ascii="Bookman Old Style" w:hAnsi="Bookman Old Style" w:cstheme="minorHAnsi"/>
          <w:spacing w:val="3"/>
          <w:sz w:val="20"/>
          <w:szCs w:val="20"/>
        </w:rPr>
        <w:t xml:space="preserve">; </w:t>
      </w:r>
      <w:hyperlink r:id="rId39" w:history="1">
        <w:r w:rsidRPr="00FB799B">
          <w:rPr>
            <w:rStyle w:val="Hyperlink"/>
            <w:rFonts w:ascii="Bookman Old Style" w:hAnsi="Bookman Old Style" w:cs="Segoe UI"/>
            <w:sz w:val="20"/>
            <w:szCs w:val="20"/>
            <w:shd w:val="clear" w:color="auto" w:fill="FFFFFF"/>
          </w:rPr>
          <w:t>josphat.kariuki@fao.org</w:t>
        </w:r>
      </w:hyperlink>
      <w:r w:rsidRPr="00FB799B">
        <w:rPr>
          <w:rFonts w:ascii="Bookman Old Style" w:hAnsi="Bookman Old Style" w:cs="Segoe UI"/>
          <w:color w:val="828C93"/>
          <w:sz w:val="20"/>
          <w:szCs w:val="20"/>
          <w:shd w:val="clear" w:color="auto" w:fill="FFFFFF"/>
        </w:rPr>
        <w:t xml:space="preserve"> </w:t>
      </w:r>
    </w:p>
    <w:p w:rsidR="008F4D3E" w:rsidRPr="00FB799B" w:rsidRDefault="008F4D3E" w:rsidP="008F4D3E">
      <w:pPr>
        <w:pStyle w:val="ListParagraph"/>
        <w:numPr>
          <w:ilvl w:val="0"/>
          <w:numId w:val="30"/>
        </w:numPr>
        <w:spacing w:before="120" w:after="120" w:line="240" w:lineRule="auto"/>
        <w:ind w:left="360"/>
        <w:contextualSpacing w:val="0"/>
        <w:jc w:val="both"/>
        <w:rPr>
          <w:rFonts w:ascii="Bookman Old Style" w:hAnsi="Bookman Old Style" w:cs="Tahoma"/>
          <w:snapToGrid w:val="0"/>
          <w:sz w:val="20"/>
          <w:szCs w:val="20"/>
          <w:lang w:eastAsia="it-IT"/>
        </w:rPr>
      </w:pPr>
      <w:r w:rsidRPr="00FB799B">
        <w:rPr>
          <w:rFonts w:ascii="Bookman Old Style" w:hAnsi="Bookman Old Style" w:cs="Tahoma"/>
          <w:b/>
          <w:snapToGrid w:val="0"/>
          <w:sz w:val="20"/>
          <w:szCs w:val="20"/>
          <w:lang w:eastAsia="it-IT"/>
        </w:rPr>
        <w:t>County Government of Makueni 2018</w:t>
      </w:r>
      <w:r w:rsidRPr="00FB799B">
        <w:rPr>
          <w:rFonts w:ascii="Bookman Old Style" w:hAnsi="Bookman Old Style" w:cs="Tahoma"/>
          <w:snapToGrid w:val="0"/>
          <w:sz w:val="20"/>
          <w:szCs w:val="20"/>
          <w:lang w:eastAsia="it-IT"/>
        </w:rPr>
        <w:t>. Evaluation of Makueni County Universal Health Care System. County Government of Makueni</w:t>
      </w:r>
    </w:p>
    <w:p w:rsidR="008F4D3E" w:rsidRPr="00FB799B" w:rsidRDefault="008F4D3E" w:rsidP="008F4D3E">
      <w:pPr>
        <w:pStyle w:val="ListParagraph"/>
        <w:numPr>
          <w:ilvl w:val="0"/>
          <w:numId w:val="30"/>
        </w:numPr>
        <w:spacing w:before="120" w:after="120" w:line="240" w:lineRule="auto"/>
        <w:ind w:left="360"/>
        <w:contextualSpacing w:val="0"/>
        <w:jc w:val="both"/>
        <w:rPr>
          <w:rStyle w:val="Hyperlink"/>
          <w:rFonts w:ascii="Bookman Old Style" w:hAnsi="Bookman Old Style" w:cs="Tahoma"/>
          <w:sz w:val="20"/>
          <w:szCs w:val="20"/>
        </w:rPr>
      </w:pPr>
      <w:r w:rsidRPr="00FB799B">
        <w:rPr>
          <w:rFonts w:ascii="Bookman Old Style" w:hAnsi="Bookman Old Style" w:cs="Tahoma"/>
          <w:b/>
          <w:snapToGrid w:val="0"/>
          <w:sz w:val="20"/>
          <w:szCs w:val="20"/>
          <w:lang w:eastAsia="it-IT"/>
        </w:rPr>
        <w:t>FAO-Ethiopia 2018:</w:t>
      </w:r>
      <w:r w:rsidRPr="00FB799B">
        <w:rPr>
          <w:rFonts w:ascii="Bookman Old Style" w:hAnsi="Bookman Old Style" w:cs="Tahoma"/>
          <w:sz w:val="20"/>
          <w:szCs w:val="20"/>
        </w:rPr>
        <w:t xml:space="preserve"> Musyoka, M.P, 2018: Reducing Food Losses through Improved Postharvest Management in Ethiopia Addis Ababa, March 2018.</w:t>
      </w:r>
      <w:r w:rsidRPr="00FB799B">
        <w:rPr>
          <w:rFonts w:ascii="Bookman Old Style" w:hAnsi="Bookman Old Style" w:cs="Tahoma"/>
          <w:color w:val="2E3436"/>
          <w:spacing w:val="3"/>
          <w:sz w:val="20"/>
          <w:szCs w:val="20"/>
        </w:rPr>
        <w:t xml:space="preserve"> Mengesha Aresawum- </w:t>
      </w:r>
      <w:hyperlink r:id="rId40" w:history="1">
        <w:r w:rsidRPr="00FB799B">
          <w:rPr>
            <w:rStyle w:val="Hyperlink"/>
            <w:rFonts w:ascii="Bookman Old Style" w:hAnsi="Bookman Old Style" w:cs="Tahoma"/>
            <w:sz w:val="20"/>
            <w:szCs w:val="20"/>
            <w:shd w:val="clear" w:color="auto" w:fill="FFFFFF"/>
          </w:rPr>
          <w:t>aresawum.mengesha@fao.org</w:t>
        </w:r>
      </w:hyperlink>
      <w:r w:rsidRPr="00FB799B">
        <w:rPr>
          <w:rStyle w:val="Hyperlink"/>
          <w:rFonts w:ascii="Bookman Old Style" w:hAnsi="Bookman Old Style" w:cs="Tahoma"/>
          <w:sz w:val="20"/>
          <w:szCs w:val="20"/>
          <w:shd w:val="clear" w:color="auto" w:fill="FFFFFF"/>
        </w:rPr>
        <w:t xml:space="preserve"> </w:t>
      </w:r>
    </w:p>
    <w:p w:rsidR="008F4D3E" w:rsidRPr="00FB799B" w:rsidRDefault="008F4D3E" w:rsidP="008F4D3E">
      <w:pPr>
        <w:pStyle w:val="ListParagraph"/>
        <w:numPr>
          <w:ilvl w:val="0"/>
          <w:numId w:val="30"/>
        </w:numPr>
        <w:spacing w:before="120" w:after="120" w:line="240" w:lineRule="auto"/>
        <w:ind w:left="360"/>
        <w:contextualSpacing w:val="0"/>
        <w:jc w:val="both"/>
        <w:rPr>
          <w:rFonts w:ascii="Bookman Old Style" w:hAnsi="Bookman Old Style" w:cs="Tahoma"/>
          <w:sz w:val="20"/>
          <w:szCs w:val="20"/>
        </w:rPr>
      </w:pPr>
      <w:r w:rsidRPr="00FB799B">
        <w:rPr>
          <w:rFonts w:ascii="Bookman Old Style" w:hAnsi="Bookman Old Style" w:cs="Tahoma"/>
          <w:b/>
          <w:snapToGrid w:val="0"/>
          <w:sz w:val="20"/>
          <w:szCs w:val="20"/>
          <w:lang w:eastAsia="it-IT"/>
        </w:rPr>
        <w:t>TechnoServe, 2016</w:t>
      </w:r>
      <w:r w:rsidRPr="00FB799B">
        <w:rPr>
          <w:rFonts w:ascii="Bookman Old Style" w:hAnsi="Bookman Old Style" w:cs="Tahoma"/>
          <w:snapToGrid w:val="0"/>
          <w:sz w:val="20"/>
          <w:szCs w:val="20"/>
          <w:lang w:eastAsia="it-IT"/>
        </w:rPr>
        <w:t>. Impact Evaluation for the WRAPS (Waste Reduction for Agricultural Productivity and Sustainability) project. Ref</w:t>
      </w:r>
      <w:r w:rsidRPr="00FB799B">
        <w:rPr>
          <w:rFonts w:ascii="Bookman Old Style" w:hAnsi="Bookman Old Style" w:cs="Tahoma"/>
          <w:color w:val="2E3436"/>
          <w:spacing w:val="3"/>
          <w:sz w:val="20"/>
          <w:szCs w:val="20"/>
        </w:rPr>
        <w:t xml:space="preserve"> David Galaty, </w:t>
      </w:r>
      <w:hyperlink r:id="rId41" w:history="1">
        <w:r w:rsidRPr="00FB799B">
          <w:rPr>
            <w:rStyle w:val="Hyperlink"/>
            <w:rFonts w:ascii="Bookman Old Style" w:hAnsi="Bookman Old Style" w:cs="Tahoma"/>
            <w:sz w:val="20"/>
            <w:szCs w:val="20"/>
            <w:shd w:val="clear" w:color="auto" w:fill="FFFFFF"/>
          </w:rPr>
          <w:t>dgalaty@mastercardfdn.org</w:t>
        </w:r>
      </w:hyperlink>
      <w:r w:rsidRPr="00FB799B">
        <w:rPr>
          <w:rFonts w:ascii="Bookman Old Style" w:hAnsi="Bookman Old Style" w:cs="Tahoma"/>
          <w:b/>
          <w:sz w:val="20"/>
          <w:szCs w:val="20"/>
        </w:rPr>
        <w:t xml:space="preserve"> </w:t>
      </w:r>
    </w:p>
    <w:p w:rsidR="008F4D3E" w:rsidRPr="00FB799B" w:rsidRDefault="008F4D3E" w:rsidP="008F4D3E">
      <w:pPr>
        <w:pStyle w:val="ListParagraph"/>
        <w:numPr>
          <w:ilvl w:val="0"/>
          <w:numId w:val="30"/>
        </w:numPr>
        <w:spacing w:before="120" w:after="120" w:line="240" w:lineRule="auto"/>
        <w:ind w:left="360"/>
        <w:contextualSpacing w:val="0"/>
        <w:jc w:val="both"/>
        <w:rPr>
          <w:rFonts w:ascii="Bookman Old Style" w:hAnsi="Bookman Old Style" w:cs="Tahoma"/>
          <w:sz w:val="20"/>
          <w:szCs w:val="20"/>
        </w:rPr>
      </w:pPr>
      <w:r w:rsidRPr="00FB799B">
        <w:rPr>
          <w:rFonts w:ascii="Bookman Old Style" w:hAnsi="Bookman Old Style" w:cs="Tahoma"/>
          <w:b/>
          <w:sz w:val="20"/>
          <w:szCs w:val="20"/>
        </w:rPr>
        <w:t>Micronutrient Initiative (MI) 2016</w:t>
      </w:r>
      <w:r w:rsidRPr="00FB799B">
        <w:rPr>
          <w:rFonts w:ascii="Bookman Old Style" w:hAnsi="Bookman Old Style" w:cs="Tahoma"/>
          <w:sz w:val="20"/>
          <w:szCs w:val="20"/>
        </w:rPr>
        <w:t xml:space="preserve">. </w:t>
      </w:r>
      <w:r w:rsidRPr="00FB799B">
        <w:rPr>
          <w:rFonts w:ascii="Bookman Old Style" w:hAnsi="Bookman Old Style" w:cs="Tahoma"/>
          <w:snapToGrid w:val="0"/>
          <w:sz w:val="20"/>
          <w:szCs w:val="20"/>
          <w:lang w:eastAsia="it-IT"/>
        </w:rPr>
        <w:t>Baseline Assessment of Maize Flour Fortification in Kenya.</w:t>
      </w:r>
      <w:r w:rsidRPr="00FB799B">
        <w:rPr>
          <w:rFonts w:ascii="Bookman Old Style" w:hAnsi="Bookman Old Style" w:cs="Tahoma"/>
          <w:sz w:val="20"/>
          <w:szCs w:val="20"/>
        </w:rPr>
        <w:t xml:space="preserve"> Micronutrient Initiative. Ref. Kenya Country Office</w:t>
      </w:r>
    </w:p>
    <w:p w:rsidR="00094C3C" w:rsidRDefault="00094C3C" w:rsidP="007A7513">
      <w:pPr>
        <w:pStyle w:val="CVHeadings"/>
      </w:pPr>
    </w:p>
    <w:p w:rsidR="001454B3" w:rsidRPr="00FB799B" w:rsidRDefault="001454B3" w:rsidP="007A7513">
      <w:pPr>
        <w:pStyle w:val="CVHeadings"/>
      </w:pPr>
      <w:r w:rsidRPr="00FB799B">
        <w:t>Relevant assignments to Public Policy, Strategic Planning, Economic Empowerment</w:t>
      </w:r>
      <w:r w:rsidR="005F1652" w:rsidRPr="00FB799B">
        <w:t>,</w:t>
      </w:r>
      <w:r w:rsidRPr="00FB799B">
        <w:t xml:space="preserve"> and Gender</w:t>
      </w:r>
    </w:p>
    <w:p w:rsidR="00E669EC" w:rsidRPr="00FB799B" w:rsidRDefault="00E669EC" w:rsidP="007A3B1A">
      <w:pPr>
        <w:pStyle w:val="ListParagraph"/>
        <w:numPr>
          <w:ilvl w:val="0"/>
          <w:numId w:val="19"/>
        </w:numPr>
        <w:spacing w:before="120" w:after="120" w:line="240" w:lineRule="auto"/>
        <w:ind w:left="360"/>
        <w:contextualSpacing w:val="0"/>
        <w:jc w:val="both"/>
        <w:rPr>
          <w:rFonts w:ascii="Bookman Old Style" w:hAnsi="Bookman Old Style"/>
          <w:sz w:val="20"/>
          <w:szCs w:val="20"/>
          <w:shd w:val="clear" w:color="auto" w:fill="FFFFFF"/>
        </w:rPr>
      </w:pPr>
      <w:r w:rsidRPr="00FB799B">
        <w:rPr>
          <w:rFonts w:ascii="Bookman Old Style" w:eastAsia="Calibri" w:hAnsi="Bookman Old Style" w:cs="Times New Roman"/>
          <w:b/>
          <w:sz w:val="20"/>
          <w:szCs w:val="20"/>
        </w:rPr>
        <w:t>Government of Kenya Technical Support, Ministry of Agriculture</w:t>
      </w:r>
      <w:r w:rsidR="004A2346" w:rsidRPr="00FB799B">
        <w:rPr>
          <w:rFonts w:ascii="Bookman Old Style" w:eastAsia="Calibri" w:hAnsi="Bookman Old Style" w:cs="Times New Roman"/>
          <w:b/>
          <w:sz w:val="20"/>
          <w:szCs w:val="20"/>
        </w:rPr>
        <w:t>-2021</w:t>
      </w:r>
      <w:r w:rsidRPr="00FB799B">
        <w:rPr>
          <w:rFonts w:ascii="Bookman Old Style" w:eastAsia="Calibri" w:hAnsi="Bookman Old Style" w:cs="Times New Roman"/>
          <w:b/>
          <w:sz w:val="20"/>
          <w:szCs w:val="20"/>
        </w:rPr>
        <w:t>:</w:t>
      </w:r>
      <w:r w:rsidRPr="00FB799B">
        <w:rPr>
          <w:rFonts w:ascii="Bookman Old Style" w:eastAsia="Calibri" w:hAnsi="Bookman Old Style" w:cs="Times New Roman"/>
          <w:sz w:val="20"/>
          <w:szCs w:val="20"/>
        </w:rPr>
        <w:t xml:space="preserve"> The National Technical: Working Committee on the Design, Development</w:t>
      </w:r>
      <w:r w:rsidR="005F1652" w:rsidRPr="00FB799B">
        <w:rPr>
          <w:rFonts w:ascii="Bookman Old Style" w:eastAsia="Calibri" w:hAnsi="Bookman Old Style" w:cs="Times New Roman"/>
          <w:sz w:val="20"/>
          <w:szCs w:val="20"/>
        </w:rPr>
        <w:t>,</w:t>
      </w:r>
      <w:r w:rsidRPr="00FB799B">
        <w:rPr>
          <w:rFonts w:ascii="Bookman Old Style" w:eastAsia="Calibri" w:hAnsi="Bookman Old Style" w:cs="Times New Roman"/>
          <w:sz w:val="20"/>
          <w:szCs w:val="20"/>
        </w:rPr>
        <w:t xml:space="preserve"> and Implementation for the Sugar, Coffee and Sugar Industries Price Stabilization Frameworks-</w:t>
      </w:r>
    </w:p>
    <w:p w:rsidR="001454B3" w:rsidRPr="00FB799B" w:rsidRDefault="001454B3" w:rsidP="007A3B1A">
      <w:pPr>
        <w:pStyle w:val="NormalWeb"/>
        <w:numPr>
          <w:ilvl w:val="0"/>
          <w:numId w:val="19"/>
        </w:numPr>
        <w:spacing w:before="120" w:beforeAutospacing="0" w:after="120" w:afterAutospacing="0"/>
        <w:ind w:left="360"/>
        <w:jc w:val="both"/>
        <w:rPr>
          <w:rFonts w:ascii="Bookman Old Style" w:hAnsi="Bookman Old Style"/>
          <w:sz w:val="20"/>
          <w:szCs w:val="20"/>
          <w:shd w:val="clear" w:color="auto" w:fill="FFFFFF"/>
        </w:rPr>
      </w:pPr>
      <w:r w:rsidRPr="00FB799B">
        <w:rPr>
          <w:rFonts w:ascii="Bookman Old Style" w:hAnsi="Bookman Old Style"/>
          <w:b/>
          <w:sz w:val="20"/>
          <w:szCs w:val="20"/>
          <w:shd w:val="clear" w:color="auto" w:fill="FFFFFF"/>
        </w:rPr>
        <w:t>KEWOPA (Kenya Women Parliamentary Association) 2021-</w:t>
      </w:r>
      <w:r w:rsidRPr="00FB799B">
        <w:rPr>
          <w:rFonts w:ascii="Bookman Old Style" w:hAnsi="Bookman Old Style"/>
          <w:sz w:val="20"/>
          <w:szCs w:val="20"/>
          <w:shd w:val="clear" w:color="auto" w:fill="FFFFFF"/>
        </w:rPr>
        <w:t>Finalization of the Marsabit Gender Policy</w:t>
      </w:r>
    </w:p>
    <w:p w:rsidR="001454B3" w:rsidRPr="00FB799B" w:rsidRDefault="001454B3" w:rsidP="007A3B1A">
      <w:pPr>
        <w:pStyle w:val="NormalWeb"/>
        <w:numPr>
          <w:ilvl w:val="0"/>
          <w:numId w:val="19"/>
        </w:numPr>
        <w:spacing w:before="120" w:beforeAutospacing="0" w:after="120" w:afterAutospacing="0"/>
        <w:ind w:left="360"/>
        <w:jc w:val="both"/>
        <w:rPr>
          <w:rFonts w:ascii="Bookman Old Style" w:hAnsi="Bookman Old Style"/>
          <w:sz w:val="20"/>
          <w:szCs w:val="20"/>
          <w:shd w:val="clear" w:color="auto" w:fill="FFFFFF"/>
        </w:rPr>
      </w:pPr>
      <w:r w:rsidRPr="00FB799B">
        <w:rPr>
          <w:rFonts w:ascii="Bookman Old Style" w:hAnsi="Bookman Old Style" w:cs="Tahoma"/>
          <w:b/>
          <w:snapToGrid w:val="0"/>
          <w:sz w:val="20"/>
          <w:szCs w:val="20"/>
          <w:lang w:eastAsia="it-IT"/>
        </w:rPr>
        <w:t>World Vision Kenya</w:t>
      </w:r>
      <w:r w:rsidRPr="00FB799B">
        <w:rPr>
          <w:rFonts w:ascii="Bookman Old Style" w:hAnsi="Bookman Old Style"/>
          <w:b/>
          <w:sz w:val="20"/>
          <w:szCs w:val="20"/>
          <w:shd w:val="clear" w:color="auto" w:fill="FFFFFF"/>
        </w:rPr>
        <w:t xml:space="preserve"> 2021-</w:t>
      </w:r>
      <w:r w:rsidRPr="00FB799B">
        <w:rPr>
          <w:rFonts w:ascii="Bookman Old Style" w:hAnsi="Bookman Old Style"/>
          <w:sz w:val="20"/>
          <w:szCs w:val="20"/>
          <w:shd w:val="clear" w:color="auto" w:fill="FFFFFF"/>
        </w:rPr>
        <w:t xml:space="preserve"> Technical Support to Marsabit County. Marsabit County Gender Development Policy </w:t>
      </w:r>
      <w:hyperlink r:id="rId42" w:history="1">
        <w:r w:rsidRPr="00FB799B">
          <w:rPr>
            <w:rStyle w:val="Hyperlink"/>
            <w:rFonts w:ascii="Bookman Old Style" w:hAnsi="Bookman Old Style" w:cstheme="minorHAnsi"/>
            <w:sz w:val="20"/>
            <w:szCs w:val="20"/>
            <w:u w:val="none"/>
            <w:shd w:val="clear" w:color="auto" w:fill="FFFFFF"/>
          </w:rPr>
          <w:t>Vincent_Omunyin@wvi.org</w:t>
        </w:r>
      </w:hyperlink>
    </w:p>
    <w:p w:rsidR="001454B3" w:rsidRPr="00FB799B" w:rsidRDefault="001454B3" w:rsidP="007A3B1A">
      <w:pPr>
        <w:pStyle w:val="NormalWeb"/>
        <w:numPr>
          <w:ilvl w:val="0"/>
          <w:numId w:val="19"/>
        </w:numPr>
        <w:spacing w:before="120" w:beforeAutospacing="0" w:after="120" w:afterAutospacing="0"/>
        <w:ind w:left="360"/>
        <w:jc w:val="both"/>
        <w:rPr>
          <w:rFonts w:ascii="Bookman Old Style" w:hAnsi="Bookman Old Style"/>
          <w:color w:val="0563C1" w:themeColor="hyperlink"/>
          <w:sz w:val="20"/>
          <w:szCs w:val="20"/>
          <w:u w:val="single"/>
          <w:shd w:val="clear" w:color="auto" w:fill="FFFFFF"/>
        </w:rPr>
      </w:pPr>
      <w:r w:rsidRPr="00FB799B">
        <w:rPr>
          <w:rFonts w:ascii="Bookman Old Style" w:hAnsi="Bookman Old Style" w:cs="Tahoma"/>
          <w:b/>
          <w:snapToGrid w:val="0"/>
          <w:sz w:val="20"/>
          <w:szCs w:val="20"/>
          <w:lang w:eastAsia="it-IT"/>
        </w:rPr>
        <w:t>World Vision Kenya</w:t>
      </w:r>
      <w:r w:rsidRPr="00FB799B">
        <w:rPr>
          <w:rFonts w:ascii="Bookman Old Style" w:hAnsi="Bookman Old Style" w:cstheme="minorHAnsi"/>
          <w:b/>
          <w:sz w:val="20"/>
          <w:szCs w:val="20"/>
        </w:rPr>
        <w:t xml:space="preserve"> 2021.</w:t>
      </w:r>
      <w:r w:rsidRPr="00FB799B">
        <w:rPr>
          <w:rFonts w:ascii="Bookman Old Style" w:hAnsi="Bookman Old Style" w:cstheme="minorHAnsi"/>
          <w:sz w:val="20"/>
          <w:szCs w:val="20"/>
        </w:rPr>
        <w:t xml:space="preserve"> Technical Support; </w:t>
      </w:r>
      <w:r w:rsidRPr="00FB799B">
        <w:rPr>
          <w:rFonts w:ascii="Bookman Old Style" w:hAnsi="Bookman Old Style" w:cstheme="minorHAnsi"/>
          <w:snapToGrid w:val="0"/>
          <w:sz w:val="20"/>
          <w:szCs w:val="20"/>
          <w:lang w:eastAsia="it-IT"/>
        </w:rPr>
        <w:t>Marsabit Social Protection Policy, Natural Resource Management (NRM)</w:t>
      </w:r>
      <w:r w:rsidR="005F1652" w:rsidRPr="00FB799B">
        <w:rPr>
          <w:rFonts w:ascii="Bookman Old Style" w:hAnsi="Bookman Old Style" w:cstheme="minorHAnsi"/>
          <w:snapToGrid w:val="0"/>
          <w:sz w:val="20"/>
          <w:szCs w:val="20"/>
          <w:lang w:eastAsia="it-IT"/>
        </w:rPr>
        <w:t>,</w:t>
      </w:r>
      <w:r w:rsidRPr="00FB799B">
        <w:rPr>
          <w:rFonts w:ascii="Bookman Old Style" w:hAnsi="Bookman Old Style" w:cstheme="minorHAnsi"/>
          <w:snapToGrid w:val="0"/>
          <w:sz w:val="20"/>
          <w:szCs w:val="20"/>
          <w:lang w:eastAsia="it-IT"/>
        </w:rPr>
        <w:t xml:space="preserve"> and Gender Responsive Budgeting. Ref: </w:t>
      </w:r>
      <w:hyperlink r:id="rId43" w:history="1">
        <w:r w:rsidRPr="00FB799B">
          <w:rPr>
            <w:rStyle w:val="Hyperlink"/>
            <w:rFonts w:ascii="Bookman Old Style" w:hAnsi="Bookman Old Style" w:cstheme="minorHAnsi"/>
            <w:sz w:val="20"/>
            <w:szCs w:val="20"/>
            <w:shd w:val="clear" w:color="auto" w:fill="FFFFFF"/>
          </w:rPr>
          <w:t>Vincent_Omunyin@wvi.org</w:t>
        </w:r>
      </w:hyperlink>
    </w:p>
    <w:p w:rsidR="001454B3" w:rsidRPr="00FB799B" w:rsidRDefault="001454B3" w:rsidP="007A3B1A">
      <w:pPr>
        <w:pStyle w:val="NormalWeb"/>
        <w:numPr>
          <w:ilvl w:val="0"/>
          <w:numId w:val="19"/>
        </w:numPr>
        <w:spacing w:before="120" w:beforeAutospacing="0" w:after="120" w:afterAutospacing="0"/>
        <w:ind w:left="360"/>
        <w:jc w:val="both"/>
        <w:rPr>
          <w:rStyle w:val="Hyperlink"/>
          <w:rFonts w:ascii="Bookman Old Style" w:hAnsi="Bookman Old Style" w:cs="Tahoma"/>
          <w:snapToGrid w:val="0"/>
          <w:color w:val="auto"/>
          <w:sz w:val="20"/>
          <w:szCs w:val="20"/>
          <w:u w:val="none"/>
          <w:lang w:eastAsia="it-IT"/>
        </w:rPr>
      </w:pPr>
      <w:r w:rsidRPr="00FB799B">
        <w:rPr>
          <w:rFonts w:ascii="Bookman Old Style" w:hAnsi="Bookman Old Style" w:cs="Tahoma"/>
          <w:b/>
          <w:snapToGrid w:val="0"/>
          <w:sz w:val="20"/>
          <w:szCs w:val="20"/>
          <w:lang w:eastAsia="it-IT"/>
        </w:rPr>
        <w:t>World Vision Kenya 2019</w:t>
      </w:r>
      <w:r w:rsidRPr="00FB799B">
        <w:rPr>
          <w:rFonts w:ascii="Bookman Old Style" w:hAnsi="Bookman Old Style" w:cs="Tahoma"/>
          <w:snapToGrid w:val="0"/>
          <w:sz w:val="20"/>
          <w:szCs w:val="20"/>
          <w:lang w:eastAsia="it-IT"/>
        </w:rPr>
        <w:t xml:space="preserve">. Evaluation of Public Policy and Government Resources Allocation Review (Isiolo, Laikipia, Samburu &amp; Marsabit Counties). Simon Mbuki </w:t>
      </w:r>
      <w:hyperlink r:id="rId44" w:history="1">
        <w:r w:rsidRPr="00FB799B">
          <w:rPr>
            <w:rStyle w:val="Hyperlink"/>
            <w:rFonts w:ascii="Bookman Old Style" w:hAnsi="Bookman Old Style"/>
            <w:sz w:val="20"/>
            <w:szCs w:val="20"/>
            <w:shd w:val="clear" w:color="auto" w:fill="FFFFFF"/>
          </w:rPr>
          <w:t>simon_mbuki@wvi.org</w:t>
        </w:r>
      </w:hyperlink>
      <w:r w:rsidRPr="00FB799B">
        <w:rPr>
          <w:rFonts w:ascii="Bookman Old Style" w:hAnsi="Bookman Old Style" w:cs="Tahoma"/>
          <w:snapToGrid w:val="0"/>
          <w:lang w:eastAsia="it-IT"/>
        </w:rPr>
        <w:t xml:space="preserve"> </w:t>
      </w:r>
      <w:r w:rsidRPr="00FB799B">
        <w:rPr>
          <w:rFonts w:ascii="Bookman Old Style" w:hAnsi="Bookman Old Style" w:cs="Tahoma"/>
          <w:snapToGrid w:val="0"/>
          <w:sz w:val="20"/>
          <w:szCs w:val="20"/>
          <w:lang w:eastAsia="it-IT"/>
        </w:rPr>
        <w:t xml:space="preserve"> Vincent Omunyin </w:t>
      </w:r>
      <w:hyperlink r:id="rId45" w:history="1">
        <w:r w:rsidRPr="00FB799B">
          <w:rPr>
            <w:rStyle w:val="Hyperlink"/>
            <w:rFonts w:ascii="Bookman Old Style" w:hAnsi="Bookman Old Style"/>
            <w:sz w:val="20"/>
            <w:szCs w:val="20"/>
            <w:shd w:val="clear" w:color="auto" w:fill="FFFFFF"/>
          </w:rPr>
          <w:t>vincent_omunyin@wvi.org</w:t>
        </w:r>
      </w:hyperlink>
      <w:r w:rsidRPr="00FB799B">
        <w:rPr>
          <w:rStyle w:val="Hyperlink"/>
          <w:rFonts w:ascii="Bookman Old Style" w:hAnsi="Bookman Old Style"/>
          <w:sz w:val="20"/>
          <w:szCs w:val="20"/>
          <w:shd w:val="clear" w:color="auto" w:fill="FFFFFF"/>
        </w:rPr>
        <w:t xml:space="preserve"> </w:t>
      </w:r>
    </w:p>
    <w:p w:rsidR="001454B3" w:rsidRPr="00FB799B" w:rsidRDefault="001454B3" w:rsidP="007A3B1A">
      <w:pPr>
        <w:pStyle w:val="NormalWeb"/>
        <w:numPr>
          <w:ilvl w:val="0"/>
          <w:numId w:val="19"/>
        </w:numPr>
        <w:spacing w:before="120" w:beforeAutospacing="0" w:after="120" w:afterAutospacing="0"/>
        <w:ind w:left="360"/>
        <w:jc w:val="both"/>
        <w:rPr>
          <w:rStyle w:val="Hyperlink"/>
          <w:rFonts w:ascii="Bookman Old Style" w:hAnsi="Bookman Old Style" w:cs="Tahoma"/>
          <w:sz w:val="20"/>
        </w:rPr>
      </w:pPr>
      <w:r w:rsidRPr="00FB799B">
        <w:rPr>
          <w:rFonts w:ascii="Bookman Old Style" w:hAnsi="Bookman Old Style" w:cs="Tahoma"/>
          <w:b/>
          <w:snapToGrid w:val="0"/>
          <w:sz w:val="20"/>
          <w:szCs w:val="20"/>
          <w:lang w:eastAsia="it-IT"/>
        </w:rPr>
        <w:lastRenderedPageBreak/>
        <w:t>County Government of Mombasa</w:t>
      </w:r>
      <w:r w:rsidRPr="00FB799B">
        <w:rPr>
          <w:rFonts w:ascii="Bookman Old Style" w:hAnsi="Bookman Old Style" w:cs="Tahoma"/>
          <w:snapToGrid w:val="0"/>
          <w:sz w:val="20"/>
          <w:szCs w:val="20"/>
          <w:lang w:eastAsia="it-IT"/>
        </w:rPr>
        <w:t xml:space="preserve"> 2019. </w:t>
      </w:r>
      <w:r w:rsidRPr="00FB799B">
        <w:rPr>
          <w:rFonts w:ascii="Bookman Old Style" w:hAnsi="Bookman Old Style" w:cstheme="minorHAnsi"/>
          <w:snapToGrid w:val="0"/>
          <w:sz w:val="20"/>
          <w:lang w:eastAsia="it-IT"/>
        </w:rPr>
        <w:t>Development of Agriculture Sector Policies: Crop production, Livestock production, Fisheries Development, and Cooperative Development policy.</w:t>
      </w:r>
      <w:r w:rsidRPr="00FB799B">
        <w:rPr>
          <w:rFonts w:ascii="Bookman Old Style" w:hAnsi="Bookman Old Style" w:cs="Tahoma"/>
          <w:color w:val="0563C1" w:themeColor="hyperlink"/>
          <w:sz w:val="20"/>
          <w:szCs w:val="20"/>
          <w:u w:val="single"/>
        </w:rPr>
        <w:t xml:space="preserve"> Ref: </w:t>
      </w:r>
      <w:r w:rsidRPr="00FB799B">
        <w:rPr>
          <w:rFonts w:ascii="Bookman Old Style" w:hAnsi="Bookman Old Style" w:cstheme="minorHAnsi"/>
          <w:sz w:val="20"/>
          <w:szCs w:val="20"/>
        </w:rPr>
        <w:t xml:space="preserve">Uzel Mzera </w:t>
      </w:r>
      <w:hyperlink r:id="rId46" w:history="1">
        <w:r w:rsidRPr="00FB799B">
          <w:rPr>
            <w:rStyle w:val="Hyperlink"/>
            <w:rFonts w:ascii="Bookman Old Style" w:hAnsi="Bookman Old Style" w:cs="Segoe UI"/>
            <w:sz w:val="20"/>
            <w:szCs w:val="20"/>
            <w:shd w:val="clear" w:color="auto" w:fill="FFFFFF"/>
          </w:rPr>
          <w:t>uzelmzera@yahoo.com</w:t>
        </w:r>
      </w:hyperlink>
    </w:p>
    <w:p w:rsidR="001454B3" w:rsidRPr="00FB799B" w:rsidRDefault="001454B3" w:rsidP="007A3B1A">
      <w:pPr>
        <w:pStyle w:val="ListParagraph"/>
        <w:numPr>
          <w:ilvl w:val="0"/>
          <w:numId w:val="19"/>
        </w:numPr>
        <w:spacing w:before="120" w:after="120" w:line="240" w:lineRule="auto"/>
        <w:ind w:left="360"/>
        <w:contextualSpacing w:val="0"/>
        <w:jc w:val="both"/>
        <w:rPr>
          <w:rStyle w:val="Hyperlink"/>
          <w:rFonts w:ascii="Bookman Old Style" w:hAnsi="Bookman Old Style" w:cstheme="minorHAnsi"/>
          <w:spacing w:val="3"/>
          <w:sz w:val="20"/>
          <w:szCs w:val="20"/>
        </w:rPr>
      </w:pPr>
      <w:r w:rsidRPr="00FB799B">
        <w:rPr>
          <w:rFonts w:ascii="Bookman Old Style" w:hAnsi="Bookman Old Style" w:cstheme="minorHAnsi"/>
          <w:b/>
          <w:snapToGrid w:val="0"/>
          <w:sz w:val="20"/>
          <w:szCs w:val="20"/>
          <w:lang w:eastAsia="it-IT"/>
        </w:rPr>
        <w:t>FAO Kenya 2019 Evaluation of Determinants of Food and Nutrition Security</w:t>
      </w:r>
      <w:r w:rsidRPr="00FB799B">
        <w:rPr>
          <w:rFonts w:ascii="Bookman Old Style" w:hAnsi="Bookman Old Style" w:cstheme="minorHAnsi"/>
          <w:snapToGrid w:val="0"/>
          <w:sz w:val="20"/>
          <w:szCs w:val="20"/>
          <w:lang w:eastAsia="it-IT"/>
        </w:rPr>
        <w:t xml:space="preserve">. </w:t>
      </w:r>
      <w:r w:rsidRPr="00FB799B">
        <w:rPr>
          <w:rFonts w:ascii="Bookman Old Style" w:hAnsi="Bookman Old Style" w:cstheme="minorHAnsi"/>
          <w:snapToGrid w:val="0"/>
          <w:sz w:val="20"/>
          <w:szCs w:val="20"/>
          <w:lang w:val="en-IN" w:eastAsia="it-IT"/>
        </w:rPr>
        <w:t>A Country-level policy effectiveness analysis to improve resource allocation, investment</w:t>
      </w:r>
      <w:r w:rsidR="005F1652" w:rsidRPr="00FB799B">
        <w:rPr>
          <w:rFonts w:ascii="Bookman Old Style" w:hAnsi="Bookman Old Style" w:cstheme="minorHAnsi"/>
          <w:snapToGrid w:val="0"/>
          <w:sz w:val="20"/>
          <w:szCs w:val="20"/>
          <w:lang w:val="en-IN" w:eastAsia="it-IT"/>
        </w:rPr>
        <w:t>,</w:t>
      </w:r>
      <w:r w:rsidRPr="00FB799B">
        <w:rPr>
          <w:rFonts w:ascii="Bookman Old Style" w:hAnsi="Bookman Old Style" w:cstheme="minorHAnsi"/>
          <w:snapToGrid w:val="0"/>
          <w:sz w:val="20"/>
          <w:szCs w:val="20"/>
          <w:lang w:val="en-IN" w:eastAsia="it-IT"/>
        </w:rPr>
        <w:t xml:space="preserve"> and capacity development decisions in support of FNS&amp;SA by </w:t>
      </w:r>
      <w:r w:rsidR="005F1652" w:rsidRPr="00FB799B">
        <w:rPr>
          <w:rFonts w:ascii="Bookman Old Style" w:hAnsi="Bookman Old Style" w:cstheme="minorHAnsi"/>
          <w:snapToGrid w:val="0"/>
          <w:sz w:val="20"/>
          <w:szCs w:val="20"/>
          <w:lang w:val="en-IN" w:eastAsia="it-IT"/>
        </w:rPr>
        <w:t xml:space="preserve">the </w:t>
      </w:r>
      <w:r w:rsidRPr="00FB799B">
        <w:rPr>
          <w:rFonts w:ascii="Bookman Old Style" w:hAnsi="Bookman Old Style" w:cstheme="minorHAnsi"/>
          <w:snapToGrid w:val="0"/>
          <w:sz w:val="20"/>
          <w:szCs w:val="20"/>
          <w:lang w:val="en-IN" w:eastAsia="it-IT"/>
        </w:rPr>
        <w:t>Government, EU, FAO</w:t>
      </w:r>
      <w:r w:rsidR="005F1652" w:rsidRPr="00FB799B">
        <w:rPr>
          <w:rFonts w:ascii="Bookman Old Style" w:hAnsi="Bookman Old Style" w:cstheme="minorHAnsi"/>
          <w:snapToGrid w:val="0"/>
          <w:sz w:val="20"/>
          <w:szCs w:val="20"/>
          <w:lang w:val="en-IN" w:eastAsia="it-IT"/>
        </w:rPr>
        <w:t>,</w:t>
      </w:r>
      <w:r w:rsidRPr="00FB799B">
        <w:rPr>
          <w:rFonts w:ascii="Bookman Old Style" w:hAnsi="Bookman Old Style" w:cstheme="minorHAnsi"/>
          <w:snapToGrid w:val="0"/>
          <w:sz w:val="20"/>
          <w:szCs w:val="20"/>
          <w:lang w:val="en-IN" w:eastAsia="it-IT"/>
        </w:rPr>
        <w:t xml:space="preserve"> and other development partners.</w:t>
      </w:r>
      <w:r w:rsidRPr="00FB799B">
        <w:rPr>
          <w:rFonts w:ascii="Bookman Old Style" w:hAnsi="Bookman Old Style" w:cstheme="minorHAnsi"/>
          <w:color w:val="2E3436"/>
          <w:spacing w:val="3"/>
          <w:sz w:val="20"/>
          <w:szCs w:val="20"/>
        </w:rPr>
        <w:t xml:space="preserve"> Mulat Demeke </w:t>
      </w:r>
      <w:hyperlink r:id="rId47" w:history="1">
        <w:r w:rsidRPr="00FB799B">
          <w:rPr>
            <w:rStyle w:val="Hyperlink"/>
            <w:rFonts w:ascii="Bookman Old Style" w:hAnsi="Bookman Old Style" w:cstheme="minorHAnsi"/>
            <w:spacing w:val="3"/>
            <w:sz w:val="20"/>
            <w:szCs w:val="20"/>
          </w:rPr>
          <w:t>mulat.demeke@fao.org</w:t>
        </w:r>
      </w:hyperlink>
      <w:r w:rsidRPr="00FB799B">
        <w:rPr>
          <w:rStyle w:val="Hyperlink"/>
          <w:rFonts w:ascii="Bookman Old Style" w:hAnsi="Bookman Old Style" w:cstheme="minorHAnsi"/>
          <w:spacing w:val="3"/>
          <w:sz w:val="20"/>
          <w:szCs w:val="20"/>
        </w:rPr>
        <w:t xml:space="preserve"> </w:t>
      </w:r>
    </w:p>
    <w:p w:rsidR="00570ACA" w:rsidRPr="00FB799B" w:rsidRDefault="00570ACA" w:rsidP="007A3B1A">
      <w:pPr>
        <w:pStyle w:val="ListParagraph"/>
        <w:numPr>
          <w:ilvl w:val="0"/>
          <w:numId w:val="19"/>
        </w:numPr>
        <w:spacing w:before="120" w:after="120" w:line="240" w:lineRule="auto"/>
        <w:ind w:left="360"/>
        <w:contextualSpacing w:val="0"/>
        <w:jc w:val="both"/>
        <w:rPr>
          <w:rFonts w:ascii="Bookman Old Style" w:hAnsi="Bookman Old Style" w:cstheme="minorHAnsi"/>
          <w:snapToGrid w:val="0"/>
          <w:sz w:val="20"/>
          <w:lang w:eastAsia="it-IT"/>
        </w:rPr>
      </w:pPr>
      <w:r w:rsidRPr="00FB799B">
        <w:rPr>
          <w:rFonts w:ascii="Bookman Old Style" w:hAnsi="Bookman Old Style" w:cstheme="minorHAnsi"/>
          <w:b/>
          <w:snapToGrid w:val="0"/>
          <w:sz w:val="20"/>
          <w:szCs w:val="20"/>
          <w:lang w:eastAsia="it-IT"/>
        </w:rPr>
        <w:t>World Bank 2018</w:t>
      </w:r>
      <w:r w:rsidRPr="00FB799B">
        <w:rPr>
          <w:rFonts w:ascii="Bookman Old Style" w:hAnsi="Bookman Old Style" w:cstheme="minorHAnsi"/>
          <w:snapToGrid w:val="0"/>
          <w:sz w:val="20"/>
          <w:szCs w:val="20"/>
          <w:lang w:eastAsia="it-IT"/>
        </w:rPr>
        <w:t xml:space="preserve">: Assessing Urban Food Governance, Nairobi. Ref: </w:t>
      </w:r>
      <w:hyperlink r:id="rId48" w:history="1">
        <w:r w:rsidRPr="00FB799B">
          <w:rPr>
            <w:rStyle w:val="Hyperlink"/>
            <w:rFonts w:ascii="Bookman Old Style" w:hAnsi="Bookman Old Style" w:cstheme="minorHAnsi"/>
            <w:sz w:val="20"/>
            <w:szCs w:val="20"/>
            <w:shd w:val="clear" w:color="auto" w:fill="FFFFFF"/>
          </w:rPr>
          <w:t>James.Tefft@fao.org</w:t>
        </w:r>
      </w:hyperlink>
      <w:r w:rsidRPr="00FB799B">
        <w:rPr>
          <w:rFonts w:ascii="Bookman Old Style" w:hAnsi="Bookman Old Style" w:cstheme="minorHAnsi"/>
          <w:color w:val="1D2228"/>
          <w:sz w:val="20"/>
          <w:szCs w:val="20"/>
          <w:shd w:val="clear" w:color="auto" w:fill="FFFFFF"/>
        </w:rPr>
        <w:t xml:space="preserve"> or </w:t>
      </w:r>
      <w:hyperlink r:id="rId49" w:history="1">
        <w:r w:rsidRPr="00FB799B">
          <w:rPr>
            <w:rStyle w:val="Hyperlink"/>
            <w:rFonts w:ascii="Bookman Old Style" w:hAnsi="Bookman Old Style" w:cstheme="minorHAnsi"/>
            <w:sz w:val="20"/>
            <w:szCs w:val="20"/>
            <w:shd w:val="clear" w:color="auto" w:fill="FFFFFF"/>
          </w:rPr>
          <w:t>jtefft@worldbank.org</w:t>
        </w:r>
      </w:hyperlink>
      <w:r w:rsidRPr="00FB799B">
        <w:rPr>
          <w:rFonts w:ascii="Bookman Old Style" w:hAnsi="Bookman Old Style" w:cstheme="minorHAnsi"/>
          <w:sz w:val="20"/>
          <w:szCs w:val="20"/>
        </w:rPr>
        <w:t xml:space="preserve"> </w:t>
      </w:r>
    </w:p>
    <w:p w:rsidR="001454B3" w:rsidRPr="00FB799B" w:rsidRDefault="001454B3" w:rsidP="007A3B1A">
      <w:pPr>
        <w:pStyle w:val="ListParagraph"/>
        <w:numPr>
          <w:ilvl w:val="0"/>
          <w:numId w:val="19"/>
        </w:numPr>
        <w:spacing w:before="120" w:after="120" w:line="240" w:lineRule="auto"/>
        <w:ind w:left="360"/>
        <w:contextualSpacing w:val="0"/>
        <w:jc w:val="both"/>
        <w:rPr>
          <w:rStyle w:val="Hyperlink"/>
          <w:rFonts w:ascii="Bookman Old Style" w:hAnsi="Bookman Old Style" w:cstheme="minorHAnsi"/>
          <w:spacing w:val="3"/>
          <w:sz w:val="20"/>
          <w:szCs w:val="20"/>
        </w:rPr>
      </w:pPr>
      <w:r w:rsidRPr="00FB799B">
        <w:rPr>
          <w:rFonts w:ascii="Bookman Old Style" w:hAnsi="Bookman Old Style" w:cstheme="minorHAnsi"/>
          <w:b/>
          <w:snapToGrid w:val="0"/>
          <w:sz w:val="20"/>
          <w:szCs w:val="20"/>
          <w:lang w:eastAsia="it-IT"/>
        </w:rPr>
        <w:t>World Vision Kenya</w:t>
      </w:r>
      <w:r w:rsidRPr="00FB799B">
        <w:rPr>
          <w:rFonts w:ascii="Bookman Old Style" w:hAnsi="Bookman Old Style" w:cstheme="minorHAnsi"/>
          <w:b/>
          <w:snapToGrid w:val="0"/>
          <w:sz w:val="20"/>
          <w:lang w:eastAsia="it-IT"/>
        </w:rPr>
        <w:t xml:space="preserve"> 2018</w:t>
      </w:r>
      <w:r w:rsidRPr="00FB799B">
        <w:rPr>
          <w:rFonts w:ascii="Bookman Old Style" w:hAnsi="Bookman Old Style" w:cstheme="minorHAnsi"/>
          <w:snapToGrid w:val="0"/>
          <w:sz w:val="20"/>
          <w:lang w:eastAsia="it-IT"/>
        </w:rPr>
        <w:t xml:space="preserve">. Makueni County Budget Analysis </w:t>
      </w:r>
      <w:r w:rsidR="005F1652" w:rsidRPr="00FB799B">
        <w:rPr>
          <w:rFonts w:ascii="Bookman Old Style" w:hAnsi="Bookman Old Style" w:cstheme="minorHAnsi"/>
          <w:snapToGrid w:val="0"/>
          <w:sz w:val="20"/>
          <w:lang w:eastAsia="it-IT"/>
        </w:rPr>
        <w:t>about</w:t>
      </w:r>
      <w:r w:rsidRPr="00FB799B">
        <w:rPr>
          <w:rFonts w:ascii="Bookman Old Style" w:hAnsi="Bookman Old Style" w:cstheme="minorHAnsi"/>
          <w:snapToGrid w:val="0"/>
          <w:sz w:val="20"/>
          <w:lang w:eastAsia="it-IT"/>
        </w:rPr>
        <w:t xml:space="preserve"> Children Program, Youth and Special Groups (women, youth and PWDs)</w:t>
      </w:r>
      <w:r w:rsidRPr="00FB799B">
        <w:rPr>
          <w:rFonts w:ascii="Bookman Old Style" w:hAnsi="Bookman Old Style" w:cstheme="minorHAnsi"/>
          <w:sz w:val="20"/>
          <w:szCs w:val="20"/>
        </w:rPr>
        <w:t xml:space="preserve"> Christine Mugambi: </w:t>
      </w:r>
      <w:hyperlink r:id="rId50" w:history="1">
        <w:r w:rsidRPr="00FB799B">
          <w:rPr>
            <w:rStyle w:val="Hyperlink"/>
            <w:rFonts w:ascii="Bookman Old Style" w:hAnsi="Bookman Old Style" w:cstheme="minorHAnsi"/>
            <w:sz w:val="20"/>
            <w:szCs w:val="20"/>
            <w:shd w:val="clear" w:color="auto" w:fill="FFFFFF"/>
          </w:rPr>
          <w:t>christine_mugambi@wvi.org</w:t>
        </w:r>
      </w:hyperlink>
      <w:r w:rsidRPr="00FB799B">
        <w:rPr>
          <w:rStyle w:val="Hyperlink"/>
          <w:rFonts w:ascii="Bookman Old Style" w:hAnsi="Bookman Old Style" w:cstheme="minorHAnsi"/>
          <w:sz w:val="20"/>
          <w:szCs w:val="20"/>
          <w:shd w:val="clear" w:color="auto" w:fill="FFFFFF"/>
        </w:rPr>
        <w:t xml:space="preserve"> </w:t>
      </w:r>
    </w:p>
    <w:p w:rsidR="001454B3" w:rsidRPr="00FB799B" w:rsidRDefault="001454B3" w:rsidP="007A3B1A">
      <w:pPr>
        <w:pStyle w:val="ListParagraph"/>
        <w:numPr>
          <w:ilvl w:val="0"/>
          <w:numId w:val="19"/>
        </w:numPr>
        <w:spacing w:before="120" w:after="120" w:line="240" w:lineRule="auto"/>
        <w:ind w:left="360"/>
        <w:contextualSpacing w:val="0"/>
        <w:jc w:val="both"/>
        <w:rPr>
          <w:rStyle w:val="Hyperlink"/>
          <w:rFonts w:ascii="Bookman Old Style" w:hAnsi="Bookman Old Style" w:cstheme="minorHAnsi"/>
          <w:snapToGrid w:val="0"/>
          <w:color w:val="auto"/>
          <w:sz w:val="20"/>
          <w:u w:val="none"/>
          <w:lang w:eastAsia="it-IT"/>
        </w:rPr>
      </w:pPr>
      <w:r w:rsidRPr="00FB799B">
        <w:rPr>
          <w:rFonts w:ascii="Bookman Old Style" w:hAnsi="Bookman Old Style" w:cstheme="minorHAnsi"/>
          <w:b/>
          <w:snapToGrid w:val="0"/>
          <w:sz w:val="20"/>
          <w:szCs w:val="20"/>
          <w:lang w:eastAsia="it-IT"/>
        </w:rPr>
        <w:t>FAO-SFE (FAO Sub-regional Office for Eastern Africa (SFE) 2017</w:t>
      </w:r>
      <w:r w:rsidRPr="00FB799B">
        <w:rPr>
          <w:rFonts w:ascii="Bookman Old Style" w:hAnsi="Bookman Old Style" w:cstheme="minorHAnsi"/>
          <w:snapToGrid w:val="0"/>
          <w:sz w:val="20"/>
          <w:lang w:eastAsia="it-IT"/>
        </w:rPr>
        <w:t xml:space="preserve">, </w:t>
      </w:r>
      <w:r w:rsidRPr="00FB799B">
        <w:rPr>
          <w:rFonts w:ascii="Bookman Old Style" w:hAnsi="Bookman Old Style" w:cstheme="minorHAnsi"/>
          <w:snapToGrid w:val="0"/>
          <w:sz w:val="20"/>
          <w:szCs w:val="20"/>
          <w:lang w:eastAsia="it-IT"/>
        </w:rPr>
        <w:t>Private and Development Partners’ Investment in Agribusiness to End Hunger in the Horn of Africa:</w:t>
      </w:r>
      <w:r w:rsidRPr="00FB799B">
        <w:rPr>
          <w:rFonts w:ascii="Bookman Old Style" w:hAnsi="Bookman Old Style" w:cstheme="minorHAnsi"/>
          <w:i/>
          <w:iCs/>
          <w:snapToGrid w:val="0"/>
          <w:sz w:val="20"/>
          <w:szCs w:val="20"/>
          <w:lang w:eastAsia="it-IT"/>
        </w:rPr>
        <w:t xml:space="preserve"> Opportunities for private and development financial institutions to support agribusiness development and value chain actors in the Horn of Africa</w:t>
      </w:r>
      <w:r w:rsidRPr="00FB799B">
        <w:rPr>
          <w:rFonts w:ascii="Bookman Old Style" w:hAnsi="Bookman Old Style" w:cstheme="minorHAnsi"/>
          <w:color w:val="2E3436"/>
          <w:spacing w:val="3"/>
          <w:sz w:val="20"/>
          <w:szCs w:val="20"/>
        </w:rPr>
        <w:t xml:space="preserve">. Nomathemba Mhalanga </w:t>
      </w:r>
      <w:hyperlink r:id="rId51" w:history="1">
        <w:r w:rsidRPr="00FB799B">
          <w:rPr>
            <w:rStyle w:val="Hyperlink"/>
            <w:rFonts w:ascii="Bookman Old Style" w:hAnsi="Bookman Old Style" w:cstheme="minorHAnsi"/>
            <w:spacing w:val="3"/>
            <w:sz w:val="20"/>
            <w:szCs w:val="20"/>
          </w:rPr>
          <w:t>nomathemba.mhlanga@fao.org</w:t>
        </w:r>
      </w:hyperlink>
      <w:r w:rsidRPr="00FB799B">
        <w:rPr>
          <w:rStyle w:val="Hyperlink"/>
          <w:rFonts w:ascii="Bookman Old Style" w:hAnsi="Bookman Old Style" w:cstheme="minorHAnsi"/>
          <w:spacing w:val="3"/>
          <w:sz w:val="20"/>
          <w:szCs w:val="20"/>
        </w:rPr>
        <w:t xml:space="preserve"> </w:t>
      </w:r>
    </w:p>
    <w:p w:rsidR="00570ACA" w:rsidRPr="00FB799B" w:rsidRDefault="00570ACA" w:rsidP="007A3B1A">
      <w:pPr>
        <w:pStyle w:val="ListParagraph"/>
        <w:numPr>
          <w:ilvl w:val="0"/>
          <w:numId w:val="19"/>
        </w:numPr>
        <w:spacing w:before="120" w:after="120" w:line="240" w:lineRule="auto"/>
        <w:ind w:left="360"/>
        <w:contextualSpacing w:val="0"/>
        <w:jc w:val="both"/>
        <w:rPr>
          <w:rStyle w:val="Hyperlink"/>
          <w:rFonts w:ascii="Bookman Old Style" w:hAnsi="Bookman Old Style" w:cstheme="minorHAnsi"/>
          <w:snapToGrid w:val="0"/>
          <w:color w:val="auto"/>
          <w:sz w:val="20"/>
          <w:u w:val="none"/>
          <w:lang w:eastAsia="it-IT"/>
        </w:rPr>
      </w:pPr>
      <w:r w:rsidRPr="00FB799B">
        <w:rPr>
          <w:rFonts w:ascii="Bookman Old Style" w:hAnsi="Bookman Old Style" w:cstheme="minorHAnsi"/>
          <w:b/>
          <w:snapToGrid w:val="0"/>
          <w:sz w:val="20"/>
          <w:szCs w:val="20"/>
          <w:lang w:eastAsia="it-IT"/>
        </w:rPr>
        <w:t>Ackello-Ogutu, C., Kenneth Ayuko</w:t>
      </w:r>
      <w:r w:rsidR="005F1652" w:rsidRPr="00FB799B">
        <w:rPr>
          <w:rFonts w:ascii="Bookman Old Style" w:hAnsi="Bookman Old Style" w:cstheme="minorHAnsi"/>
          <w:b/>
          <w:snapToGrid w:val="0"/>
          <w:sz w:val="20"/>
          <w:szCs w:val="20"/>
          <w:lang w:eastAsia="it-IT"/>
        </w:rPr>
        <w:t>,</w:t>
      </w:r>
      <w:r w:rsidRPr="00FB799B">
        <w:rPr>
          <w:rFonts w:ascii="Bookman Old Style" w:hAnsi="Bookman Old Style" w:cstheme="minorHAnsi"/>
          <w:b/>
          <w:snapToGrid w:val="0"/>
          <w:sz w:val="20"/>
          <w:szCs w:val="20"/>
          <w:lang w:eastAsia="it-IT"/>
        </w:rPr>
        <w:t xml:space="preserve"> and P. Musyoka (2016).</w:t>
      </w:r>
      <w:r w:rsidRPr="00FB799B">
        <w:rPr>
          <w:rFonts w:ascii="Bookman Old Style" w:hAnsi="Bookman Old Style" w:cstheme="minorHAnsi"/>
          <w:snapToGrid w:val="0"/>
          <w:sz w:val="20"/>
          <w:szCs w:val="20"/>
          <w:lang w:eastAsia="it-IT"/>
        </w:rPr>
        <w:t xml:space="preserve"> East African Cooperation (EAC)/ Regional Agricultural Investment Plan (RAIP).</w:t>
      </w:r>
      <w:r w:rsidRPr="00FB799B">
        <w:rPr>
          <w:rFonts w:ascii="Bookman Old Style" w:hAnsi="Bookman Old Style" w:cstheme="minorHAnsi"/>
          <w:sz w:val="20"/>
          <w:szCs w:val="20"/>
        </w:rPr>
        <w:t xml:space="preserve"> Timothy Wesonga </w:t>
      </w:r>
      <w:hyperlink r:id="rId52" w:history="1">
        <w:r w:rsidRPr="00FB799B">
          <w:rPr>
            <w:rStyle w:val="Hyperlink"/>
            <w:rFonts w:ascii="Bookman Old Style" w:hAnsi="Bookman Old Style" w:cstheme="minorHAnsi"/>
            <w:sz w:val="20"/>
            <w:szCs w:val="20"/>
            <w:shd w:val="clear" w:color="auto" w:fill="FFFFFF"/>
          </w:rPr>
          <w:t>twesonga63@gmail.com</w:t>
        </w:r>
      </w:hyperlink>
      <w:r w:rsidRPr="00FB799B">
        <w:rPr>
          <w:rFonts w:ascii="Bookman Old Style" w:hAnsi="Bookman Old Style" w:cstheme="minorHAnsi"/>
          <w:color w:val="828C93"/>
          <w:sz w:val="20"/>
          <w:szCs w:val="20"/>
          <w:shd w:val="clear" w:color="auto" w:fill="FFFFFF"/>
        </w:rPr>
        <w:t xml:space="preserve"> &amp; </w:t>
      </w:r>
      <w:hyperlink r:id="rId53" w:history="1">
        <w:r w:rsidRPr="00FB799B">
          <w:rPr>
            <w:rStyle w:val="Hyperlink"/>
            <w:rFonts w:ascii="Bookman Old Style" w:hAnsi="Bookman Old Style" w:cstheme="minorHAnsi"/>
            <w:sz w:val="20"/>
            <w:szCs w:val="20"/>
          </w:rPr>
          <w:t>dwafula@eachq.org</w:t>
        </w:r>
      </w:hyperlink>
      <w:r w:rsidRPr="00FB799B">
        <w:rPr>
          <w:rStyle w:val="Hyperlink"/>
          <w:rFonts w:ascii="Bookman Old Style" w:hAnsi="Bookman Old Style" w:cstheme="minorHAnsi"/>
          <w:sz w:val="20"/>
          <w:szCs w:val="20"/>
        </w:rPr>
        <w:t xml:space="preserve"> </w:t>
      </w:r>
    </w:p>
    <w:p w:rsidR="00FB799B" w:rsidRPr="00FB799B" w:rsidRDefault="00FB799B" w:rsidP="007A3B1A">
      <w:pPr>
        <w:pStyle w:val="ListParagraph"/>
        <w:numPr>
          <w:ilvl w:val="0"/>
          <w:numId w:val="19"/>
        </w:numPr>
        <w:spacing w:before="120" w:after="120" w:line="240" w:lineRule="auto"/>
        <w:ind w:left="360"/>
        <w:contextualSpacing w:val="0"/>
        <w:jc w:val="both"/>
        <w:rPr>
          <w:rFonts w:ascii="Bookman Old Style" w:hAnsi="Bookman Old Style"/>
          <w:snapToGrid w:val="0"/>
          <w:sz w:val="20"/>
          <w:szCs w:val="20"/>
          <w:lang w:eastAsia="it-IT"/>
        </w:rPr>
      </w:pPr>
      <w:r w:rsidRPr="00FB799B">
        <w:rPr>
          <w:rFonts w:ascii="Bookman Old Style" w:hAnsi="Bookman Old Style"/>
          <w:b/>
          <w:snapToGrid w:val="0"/>
          <w:sz w:val="20"/>
          <w:szCs w:val="20"/>
          <w:lang w:eastAsia="it-IT"/>
        </w:rPr>
        <w:t>Partnership for African Social and Governance Research (PASGR), 2013</w:t>
      </w:r>
      <w:r w:rsidRPr="00FB799B">
        <w:rPr>
          <w:rFonts w:ascii="Bookman Old Style" w:hAnsi="Bookman Old Style"/>
          <w:snapToGrid w:val="0"/>
          <w:sz w:val="20"/>
          <w:szCs w:val="20"/>
          <w:lang w:eastAsia="it-IT"/>
        </w:rPr>
        <w:t>. Data analysis for study on Think Tank-University Relations in Africa: Location: Kenya, Uganda and Tanzania</w:t>
      </w:r>
    </w:p>
    <w:p w:rsidR="001454B3" w:rsidRPr="00F3467B" w:rsidRDefault="001454B3" w:rsidP="007A3B1A">
      <w:pPr>
        <w:pStyle w:val="ListParagraph"/>
        <w:numPr>
          <w:ilvl w:val="0"/>
          <w:numId w:val="19"/>
        </w:numPr>
        <w:spacing w:before="120" w:after="120" w:line="240" w:lineRule="auto"/>
        <w:ind w:left="360"/>
        <w:contextualSpacing w:val="0"/>
        <w:jc w:val="both"/>
        <w:rPr>
          <w:rFonts w:ascii="Bookman Old Style" w:hAnsi="Bookman Old Style" w:cstheme="minorHAnsi"/>
          <w:snapToGrid w:val="0"/>
          <w:sz w:val="20"/>
          <w:lang w:eastAsia="it-IT"/>
        </w:rPr>
      </w:pPr>
      <w:r w:rsidRPr="00FB799B">
        <w:rPr>
          <w:rFonts w:ascii="Bookman Old Style" w:hAnsi="Bookman Old Style" w:cstheme="minorHAnsi"/>
          <w:b/>
          <w:snapToGrid w:val="0"/>
          <w:sz w:val="20"/>
          <w:szCs w:val="20"/>
          <w:lang w:eastAsia="it-IT"/>
        </w:rPr>
        <w:t>National Irrigation Board (NIB)-2007</w:t>
      </w:r>
      <w:r w:rsidRPr="00FB799B">
        <w:rPr>
          <w:rFonts w:ascii="Bookman Old Style" w:hAnsi="Bookman Old Style" w:cstheme="minorHAnsi"/>
          <w:snapToGrid w:val="0"/>
          <w:sz w:val="20"/>
          <w:szCs w:val="20"/>
          <w:lang w:eastAsia="it-IT"/>
        </w:rPr>
        <w:t xml:space="preserve">. </w:t>
      </w:r>
      <w:r w:rsidRPr="00FB799B">
        <w:rPr>
          <w:rFonts w:ascii="Bookman Old Style" w:hAnsi="Bookman Old Style" w:cstheme="minorHAnsi"/>
          <w:sz w:val="20"/>
          <w:szCs w:val="20"/>
        </w:rPr>
        <w:t>National Irrigation Board Development Strategic Plan. 2008-2013</w:t>
      </w:r>
    </w:p>
    <w:p w:rsidR="00626B8F" w:rsidRPr="00FB799B" w:rsidRDefault="00626B8F" w:rsidP="007A7513">
      <w:pPr>
        <w:pStyle w:val="CVHeadings"/>
      </w:pPr>
      <w:r w:rsidRPr="00FB799B">
        <w:t>Editorial</w:t>
      </w:r>
    </w:p>
    <w:p w:rsidR="00626B8F" w:rsidRPr="00FB799B" w:rsidRDefault="00626B8F" w:rsidP="007F7755">
      <w:pPr>
        <w:widowControl w:val="0"/>
        <w:numPr>
          <w:ilvl w:val="0"/>
          <w:numId w:val="33"/>
        </w:numPr>
        <w:tabs>
          <w:tab w:val="left" w:pos="-720"/>
          <w:tab w:val="left" w:pos="360"/>
        </w:tabs>
        <w:suppressAutoHyphens/>
        <w:autoSpaceDE w:val="0"/>
        <w:autoSpaceDN w:val="0"/>
        <w:spacing w:before="120" w:after="0" w:line="240" w:lineRule="auto"/>
        <w:ind w:left="360" w:hanging="270"/>
        <w:jc w:val="both"/>
        <w:rPr>
          <w:rStyle w:val="Hyperlink"/>
          <w:rFonts w:ascii="Bookman Old Style" w:hAnsi="Bookman Old Style" w:cs="Tahoma"/>
          <w:color w:val="auto"/>
          <w:sz w:val="20"/>
          <w:szCs w:val="20"/>
          <w:u w:val="none"/>
        </w:rPr>
      </w:pPr>
      <w:r w:rsidRPr="00FB799B">
        <w:rPr>
          <w:rFonts w:ascii="Bookman Old Style" w:hAnsi="Bookman Old Style" w:cstheme="minorHAnsi"/>
          <w:b/>
          <w:sz w:val="20"/>
          <w:szCs w:val="20"/>
        </w:rPr>
        <w:t>Kenya National Bureau of Statistics (KNBS)-2020</w:t>
      </w:r>
      <w:r w:rsidRPr="00FB799B">
        <w:rPr>
          <w:rFonts w:ascii="Bookman Old Style" w:hAnsi="Bookman Old Style" w:cstheme="minorHAnsi"/>
          <w:sz w:val="20"/>
          <w:szCs w:val="20"/>
        </w:rPr>
        <w:t xml:space="preserve">; </w:t>
      </w:r>
      <w:r w:rsidR="00B94371" w:rsidRPr="00FB799B">
        <w:rPr>
          <w:rFonts w:ascii="Bookman Old Style" w:hAnsi="Bookman Old Style" w:cstheme="minorHAnsi"/>
          <w:sz w:val="20"/>
          <w:szCs w:val="20"/>
        </w:rPr>
        <w:t>Lead technical editor-</w:t>
      </w:r>
      <w:r w:rsidRPr="00FB799B">
        <w:rPr>
          <w:rFonts w:ascii="Bookman Old Style" w:hAnsi="Bookman Old Style" w:cstheme="minorHAnsi"/>
          <w:sz w:val="20"/>
          <w:szCs w:val="20"/>
        </w:rPr>
        <w:t xml:space="preserve">KNBS reports. </w:t>
      </w:r>
      <w:r w:rsidRPr="00FB799B">
        <w:rPr>
          <w:rFonts w:ascii="Bookman Old Style" w:hAnsi="Bookman Old Style" w:cstheme="minorHAnsi"/>
          <w:i/>
          <w:sz w:val="20"/>
          <w:szCs w:val="20"/>
        </w:rPr>
        <w:t>i</w:t>
      </w:r>
      <w:r w:rsidRPr="00FB799B">
        <w:rPr>
          <w:rFonts w:ascii="Bookman Old Style" w:hAnsi="Bookman Old Style" w:cstheme="minorHAnsi"/>
          <w:sz w:val="20"/>
          <w:szCs w:val="20"/>
        </w:rPr>
        <w:t>) Comprehensive poverty on Child, Youth, Men</w:t>
      </w:r>
      <w:r w:rsidR="005F1652" w:rsidRPr="00FB799B">
        <w:rPr>
          <w:rFonts w:ascii="Bookman Old Style" w:hAnsi="Bookman Old Style" w:cstheme="minorHAnsi"/>
          <w:sz w:val="20"/>
          <w:szCs w:val="20"/>
        </w:rPr>
        <w:t>,</w:t>
      </w:r>
      <w:r w:rsidRPr="00FB799B">
        <w:rPr>
          <w:rFonts w:ascii="Bookman Old Style" w:hAnsi="Bookman Old Style" w:cstheme="minorHAnsi"/>
          <w:sz w:val="20"/>
          <w:szCs w:val="20"/>
        </w:rPr>
        <w:t xml:space="preserve"> and Women report, </w:t>
      </w:r>
      <w:r w:rsidRPr="00FB799B">
        <w:rPr>
          <w:rFonts w:ascii="Bookman Old Style" w:hAnsi="Bookman Old Style" w:cstheme="minorHAnsi"/>
          <w:i/>
          <w:sz w:val="20"/>
          <w:szCs w:val="20"/>
        </w:rPr>
        <w:t>ii</w:t>
      </w:r>
      <w:r w:rsidRPr="00FB799B">
        <w:rPr>
          <w:rFonts w:ascii="Bookman Old Style" w:hAnsi="Bookman Old Style" w:cstheme="minorHAnsi"/>
          <w:sz w:val="20"/>
          <w:szCs w:val="20"/>
        </w:rPr>
        <w:t xml:space="preserve">) Women Empowerment report </w:t>
      </w:r>
      <w:r w:rsidRPr="00FB799B">
        <w:rPr>
          <w:rFonts w:ascii="Bookman Old Style" w:hAnsi="Bookman Old Style" w:cstheme="minorHAnsi"/>
          <w:i/>
          <w:sz w:val="20"/>
          <w:szCs w:val="20"/>
        </w:rPr>
        <w:t>iii</w:t>
      </w:r>
      <w:r w:rsidRPr="00FB799B">
        <w:rPr>
          <w:rFonts w:ascii="Bookman Old Style" w:hAnsi="Bookman Old Style" w:cstheme="minorHAnsi"/>
          <w:sz w:val="20"/>
          <w:szCs w:val="20"/>
        </w:rPr>
        <w:t xml:space="preserve">) County Poverty Briefs, </w:t>
      </w:r>
      <w:r w:rsidRPr="00FB799B">
        <w:rPr>
          <w:rFonts w:ascii="Bookman Old Style" w:hAnsi="Bookman Old Style" w:cstheme="minorHAnsi"/>
          <w:i/>
          <w:sz w:val="20"/>
          <w:szCs w:val="20"/>
        </w:rPr>
        <w:t>iv</w:t>
      </w:r>
      <w:r w:rsidRPr="00FB799B">
        <w:rPr>
          <w:rFonts w:ascii="Bookman Old Style" w:hAnsi="Bookman Old Style" w:cstheme="minorHAnsi"/>
          <w:sz w:val="20"/>
          <w:szCs w:val="20"/>
        </w:rPr>
        <w:t xml:space="preserve">) Kenya’s Socio-economic Profiles. </w:t>
      </w:r>
      <w:r w:rsidRPr="00FB799B">
        <w:rPr>
          <w:rFonts w:ascii="Bookman Old Style" w:hAnsi="Bookman Old Style" w:cstheme="minorHAnsi"/>
          <w:color w:val="2E3436"/>
          <w:spacing w:val="3"/>
          <w:sz w:val="20"/>
          <w:szCs w:val="20"/>
        </w:rPr>
        <w:t xml:space="preserve">Paul Samoei: </w:t>
      </w:r>
      <w:hyperlink r:id="rId54" w:history="1">
        <w:r w:rsidRPr="00FB799B">
          <w:rPr>
            <w:rStyle w:val="Hyperlink"/>
            <w:rFonts w:ascii="Bookman Old Style" w:hAnsi="Bookman Old Style" w:cstheme="minorHAnsi"/>
            <w:spacing w:val="3"/>
            <w:sz w:val="20"/>
            <w:szCs w:val="20"/>
          </w:rPr>
          <w:t>psamoei@knbs.or.ke</w:t>
        </w:r>
      </w:hyperlink>
    </w:p>
    <w:p w:rsidR="005702E3" w:rsidRPr="00FB799B" w:rsidRDefault="005702E3" w:rsidP="007A7513">
      <w:pPr>
        <w:pStyle w:val="CVHeadings"/>
      </w:pPr>
      <w:r w:rsidRPr="00FB799B">
        <w:t xml:space="preserve">Publications </w:t>
      </w:r>
    </w:p>
    <w:p w:rsidR="0099772A" w:rsidRDefault="0099772A" w:rsidP="00FC5E49">
      <w:pPr>
        <w:widowControl w:val="0"/>
        <w:numPr>
          <w:ilvl w:val="0"/>
          <w:numId w:val="34"/>
        </w:numPr>
        <w:tabs>
          <w:tab w:val="left" w:pos="-720"/>
          <w:tab w:val="left" w:pos="360"/>
        </w:tabs>
        <w:suppressAutoHyphens/>
        <w:autoSpaceDE w:val="0"/>
        <w:autoSpaceDN w:val="0"/>
        <w:spacing w:before="120" w:after="0" w:line="240" w:lineRule="auto"/>
        <w:ind w:left="450"/>
        <w:jc w:val="both"/>
        <w:rPr>
          <w:rFonts w:ascii="Bookman Old Style" w:eastAsiaTheme="minorEastAsia" w:hAnsi="Bookman Old Style" w:cs="Times New Roman"/>
          <w:color w:val="000000"/>
          <w:sz w:val="20"/>
          <w:szCs w:val="20"/>
        </w:rPr>
      </w:pPr>
      <w:r w:rsidRPr="0099772A">
        <w:rPr>
          <w:rFonts w:ascii="Bookman Old Style" w:eastAsiaTheme="minorEastAsia" w:hAnsi="Bookman Old Style" w:cs="Times New Roman"/>
          <w:color w:val="000000"/>
          <w:sz w:val="20"/>
          <w:szCs w:val="20"/>
        </w:rPr>
        <w:t xml:space="preserve">Michael Joseph Matata, Margaret W. Ngigi, Hillary Kiplangat Bett &amp; </w:t>
      </w:r>
      <w:r>
        <w:rPr>
          <w:rFonts w:ascii="Bookman Old Style" w:eastAsiaTheme="minorEastAsia" w:hAnsi="Bookman Old Style" w:cs="Times New Roman"/>
          <w:b/>
          <w:color w:val="000000"/>
          <w:sz w:val="20"/>
          <w:szCs w:val="20"/>
        </w:rPr>
        <w:t xml:space="preserve">Philliph Musyoka Michael, </w:t>
      </w:r>
      <w:r>
        <w:rPr>
          <w:rFonts w:ascii="Bookman Old Style" w:eastAsiaTheme="minorEastAsia" w:hAnsi="Bookman Old Style" w:cs="Times New Roman"/>
          <w:color w:val="000000"/>
          <w:sz w:val="20"/>
          <w:szCs w:val="20"/>
        </w:rPr>
        <w:t>2022.</w:t>
      </w:r>
      <w:r w:rsidRPr="0099772A">
        <w:rPr>
          <w:rFonts w:ascii="Bookman Old Style" w:eastAsiaTheme="minorEastAsia" w:hAnsi="Bookman Old Style" w:cs="Times New Roman"/>
          <w:color w:val="000000"/>
          <w:sz w:val="20"/>
          <w:szCs w:val="20"/>
        </w:rPr>
        <w:t xml:space="preserve"> Effects </w:t>
      </w:r>
      <w:r>
        <w:rPr>
          <w:rFonts w:ascii="Bookman Old Style" w:eastAsiaTheme="minorEastAsia" w:hAnsi="Bookman Old Style" w:cs="Times New Roman"/>
          <w:color w:val="000000"/>
          <w:sz w:val="20"/>
          <w:szCs w:val="20"/>
        </w:rPr>
        <w:t>of Cash Transfers on Food Expenditure Patterns i</w:t>
      </w:r>
      <w:r w:rsidRPr="0099772A">
        <w:rPr>
          <w:rFonts w:ascii="Bookman Old Style" w:eastAsiaTheme="minorEastAsia" w:hAnsi="Bookman Old Style" w:cs="Times New Roman"/>
          <w:color w:val="000000"/>
          <w:sz w:val="20"/>
          <w:szCs w:val="20"/>
        </w:rPr>
        <w:t xml:space="preserve">n Northern Kenya, </w:t>
      </w:r>
      <w:r w:rsidRPr="0099772A">
        <w:rPr>
          <w:rFonts w:ascii="Bookman Old Style" w:eastAsiaTheme="minorEastAsia" w:hAnsi="Bookman Old Style" w:cs="Times New Roman"/>
          <w:i/>
          <w:color w:val="000000"/>
          <w:sz w:val="20"/>
          <w:szCs w:val="20"/>
        </w:rPr>
        <w:t>Cogent Food &amp; Agriculture, 8:1, 2149138</w:t>
      </w:r>
      <w:r w:rsidRPr="0099772A">
        <w:rPr>
          <w:rFonts w:ascii="Bookman Old Style" w:eastAsiaTheme="minorEastAsia" w:hAnsi="Bookman Old Style" w:cs="Times New Roman"/>
          <w:color w:val="000000"/>
          <w:sz w:val="20"/>
          <w:szCs w:val="20"/>
        </w:rPr>
        <w:t>, DOI: 10.1080/23311932.2022.2149138</w:t>
      </w:r>
      <w:r>
        <w:rPr>
          <w:rFonts w:ascii="Bookman Old Style" w:eastAsiaTheme="minorEastAsia" w:hAnsi="Bookman Old Style" w:cs="Times New Roman"/>
          <w:color w:val="000000"/>
          <w:sz w:val="20"/>
          <w:szCs w:val="20"/>
        </w:rPr>
        <w:t>.</w:t>
      </w:r>
      <w:r w:rsidR="006644F6">
        <w:rPr>
          <w:rFonts w:ascii="Bookman Old Style" w:eastAsiaTheme="minorEastAsia" w:hAnsi="Bookman Old Style" w:cs="Times New Roman"/>
          <w:color w:val="000000"/>
          <w:sz w:val="20"/>
          <w:szCs w:val="20"/>
        </w:rPr>
        <w:t xml:space="preserve"> </w:t>
      </w:r>
      <w:r>
        <w:rPr>
          <w:rFonts w:ascii="Bookman Old Style" w:eastAsiaTheme="minorEastAsia" w:hAnsi="Bookman Old Style" w:cs="Times New Roman"/>
          <w:color w:val="000000"/>
          <w:sz w:val="20"/>
          <w:szCs w:val="20"/>
        </w:rPr>
        <w:t xml:space="preserve"> </w:t>
      </w:r>
    </w:p>
    <w:p w:rsidR="00FC5E49" w:rsidRPr="00FC5E49" w:rsidRDefault="00FC5E49" w:rsidP="00FC5E49">
      <w:pPr>
        <w:widowControl w:val="0"/>
        <w:numPr>
          <w:ilvl w:val="0"/>
          <w:numId w:val="34"/>
        </w:numPr>
        <w:tabs>
          <w:tab w:val="left" w:pos="-720"/>
          <w:tab w:val="left" w:pos="360"/>
        </w:tabs>
        <w:suppressAutoHyphens/>
        <w:autoSpaceDE w:val="0"/>
        <w:autoSpaceDN w:val="0"/>
        <w:spacing w:before="120" w:after="0" w:line="240" w:lineRule="auto"/>
        <w:ind w:left="450"/>
        <w:jc w:val="both"/>
        <w:rPr>
          <w:rFonts w:ascii="Bookman Old Style" w:eastAsiaTheme="minorEastAsia" w:hAnsi="Bookman Old Style" w:cs="Times New Roman"/>
          <w:color w:val="000000"/>
          <w:sz w:val="20"/>
          <w:szCs w:val="20"/>
        </w:rPr>
      </w:pPr>
      <w:r w:rsidRPr="00FC5E49">
        <w:rPr>
          <w:rFonts w:ascii="Bookman Old Style" w:eastAsiaTheme="minorEastAsia" w:hAnsi="Bookman Old Style" w:cs="Times New Roman"/>
          <w:color w:val="000000"/>
          <w:sz w:val="20"/>
          <w:szCs w:val="20"/>
        </w:rPr>
        <w:t xml:space="preserve">Fredrick O. Nuani, Eric O. Gido, Oscar I. Ayuya &amp; </w:t>
      </w:r>
      <w:r w:rsidRPr="0099772A">
        <w:rPr>
          <w:rFonts w:ascii="Bookman Old Style" w:eastAsiaTheme="minorEastAsia" w:hAnsi="Bookman Old Style" w:cs="Times New Roman"/>
          <w:b/>
          <w:color w:val="000000"/>
          <w:sz w:val="20"/>
          <w:szCs w:val="20"/>
        </w:rPr>
        <w:t>Michael P. Musyoka</w:t>
      </w:r>
      <w:r w:rsidR="0099772A">
        <w:rPr>
          <w:rFonts w:ascii="Bookman Old Style" w:eastAsiaTheme="minorEastAsia" w:hAnsi="Bookman Old Style" w:cs="Times New Roman"/>
          <w:color w:val="000000"/>
          <w:sz w:val="20"/>
          <w:szCs w:val="20"/>
        </w:rPr>
        <w:t xml:space="preserve"> 2022. Demand Analysis for Selected Roots and Tubers among Urban H</w:t>
      </w:r>
      <w:r w:rsidRPr="00FC5E49">
        <w:rPr>
          <w:rFonts w:ascii="Bookman Old Style" w:eastAsiaTheme="minorEastAsia" w:hAnsi="Bookman Old Style" w:cs="Times New Roman"/>
          <w:color w:val="000000"/>
          <w:sz w:val="20"/>
          <w:szCs w:val="20"/>
        </w:rPr>
        <w:t xml:space="preserve">ouseholds of Nakuru County, Kenya, </w:t>
      </w:r>
      <w:r w:rsidRPr="0099772A">
        <w:rPr>
          <w:rFonts w:ascii="Bookman Old Style" w:eastAsiaTheme="minorEastAsia" w:hAnsi="Bookman Old Style" w:cs="Times New Roman"/>
          <w:i/>
          <w:color w:val="000000"/>
          <w:sz w:val="20"/>
          <w:szCs w:val="20"/>
        </w:rPr>
        <w:t>Cogent Food &amp; Agriculture, 8:1, 2093047</w:t>
      </w:r>
      <w:r w:rsidRPr="00FC5E49">
        <w:rPr>
          <w:rFonts w:ascii="Bookman Old Style" w:eastAsiaTheme="minorEastAsia" w:hAnsi="Bookman Old Style" w:cs="Times New Roman"/>
          <w:color w:val="000000"/>
          <w:sz w:val="20"/>
          <w:szCs w:val="20"/>
        </w:rPr>
        <w:t>, DOI: 10.1080/23311932.2022.2093047 https://doi.org/10.1080/23311932.2022.2093047</w:t>
      </w:r>
    </w:p>
    <w:p w:rsidR="00194069" w:rsidRPr="00FB799B" w:rsidRDefault="00194069" w:rsidP="007F7755">
      <w:pPr>
        <w:widowControl w:val="0"/>
        <w:numPr>
          <w:ilvl w:val="0"/>
          <w:numId w:val="34"/>
        </w:numPr>
        <w:tabs>
          <w:tab w:val="left" w:pos="-720"/>
          <w:tab w:val="left" w:pos="360"/>
        </w:tabs>
        <w:suppressAutoHyphens/>
        <w:autoSpaceDE w:val="0"/>
        <w:autoSpaceDN w:val="0"/>
        <w:spacing w:before="120" w:after="0" w:line="240" w:lineRule="auto"/>
        <w:ind w:left="450"/>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Onyango, C</w:t>
      </w:r>
      <w:r w:rsidR="00AE78D2" w:rsidRPr="00FB799B">
        <w:rPr>
          <w:rFonts w:ascii="Bookman Old Style" w:eastAsiaTheme="minorEastAsia" w:hAnsi="Bookman Old Style" w:cs="Times New Roman"/>
          <w:color w:val="000000"/>
          <w:sz w:val="20"/>
          <w:szCs w:val="20"/>
        </w:rPr>
        <w:t>.</w:t>
      </w:r>
      <w:r w:rsidRPr="00FB799B">
        <w:rPr>
          <w:rFonts w:ascii="Bookman Old Style" w:eastAsiaTheme="minorEastAsia" w:hAnsi="Bookman Old Style" w:cs="Times New Roman"/>
          <w:color w:val="000000"/>
          <w:sz w:val="20"/>
          <w:szCs w:val="20"/>
        </w:rPr>
        <w:t xml:space="preserve">, </w:t>
      </w:r>
      <w:r w:rsidRPr="00FB799B">
        <w:rPr>
          <w:rFonts w:ascii="Bookman Old Style" w:eastAsiaTheme="minorEastAsia" w:hAnsi="Bookman Old Style" w:cs="Times New Roman"/>
          <w:b/>
          <w:color w:val="000000"/>
          <w:sz w:val="20"/>
          <w:szCs w:val="20"/>
        </w:rPr>
        <w:t>Musyoka,</w:t>
      </w:r>
      <w:r w:rsidR="00AE78D2" w:rsidRPr="00FB799B">
        <w:rPr>
          <w:rFonts w:ascii="Bookman Old Style" w:eastAsiaTheme="minorEastAsia" w:hAnsi="Bookman Old Style" w:cs="Times New Roman"/>
          <w:b/>
          <w:color w:val="000000"/>
          <w:sz w:val="20"/>
          <w:szCs w:val="20"/>
        </w:rPr>
        <w:t xml:space="preserve"> M.</w:t>
      </w:r>
      <w:r w:rsidR="00284FB3" w:rsidRPr="00FB799B">
        <w:rPr>
          <w:rFonts w:ascii="Bookman Old Style" w:eastAsiaTheme="minorEastAsia" w:hAnsi="Bookman Old Style" w:cs="Times New Roman"/>
          <w:b/>
          <w:color w:val="000000"/>
          <w:sz w:val="20"/>
          <w:szCs w:val="20"/>
        </w:rPr>
        <w:t>P.,</w:t>
      </w:r>
      <w:r w:rsidR="00284FB3" w:rsidRPr="00FB799B">
        <w:rPr>
          <w:rFonts w:ascii="Bookman Old Style" w:eastAsiaTheme="minorEastAsia" w:hAnsi="Bookman Old Style" w:cs="Times New Roman"/>
          <w:color w:val="000000"/>
          <w:sz w:val="20"/>
          <w:szCs w:val="20"/>
        </w:rPr>
        <w:t xml:space="preserve"> </w:t>
      </w:r>
      <w:r w:rsidRPr="00FB799B">
        <w:rPr>
          <w:rFonts w:ascii="Bookman Old Style" w:eastAsiaTheme="minorEastAsia" w:hAnsi="Bookman Old Style" w:cs="Times New Roman"/>
          <w:color w:val="000000"/>
          <w:sz w:val="20"/>
          <w:szCs w:val="20"/>
        </w:rPr>
        <w:t>Shibia</w:t>
      </w:r>
      <w:r w:rsidR="00284FB3" w:rsidRPr="00FB799B">
        <w:rPr>
          <w:rFonts w:ascii="Bookman Old Style" w:eastAsiaTheme="minorEastAsia" w:hAnsi="Bookman Old Style" w:cs="Times New Roman"/>
          <w:color w:val="000000"/>
          <w:sz w:val="20"/>
          <w:szCs w:val="20"/>
        </w:rPr>
        <w:t>, A</w:t>
      </w:r>
      <w:r w:rsidRPr="00FB799B">
        <w:rPr>
          <w:rFonts w:ascii="Bookman Old Style" w:eastAsiaTheme="minorEastAsia" w:hAnsi="Bookman Old Style" w:cs="Times New Roman"/>
          <w:color w:val="000000"/>
          <w:sz w:val="20"/>
          <w:szCs w:val="20"/>
        </w:rPr>
        <w:t xml:space="preserve"> and Laibuni</w:t>
      </w:r>
      <w:r w:rsidR="00284FB3" w:rsidRPr="00FB799B">
        <w:rPr>
          <w:rFonts w:ascii="Bookman Old Style" w:eastAsiaTheme="minorEastAsia" w:hAnsi="Bookman Old Style" w:cs="Times New Roman"/>
          <w:color w:val="000000"/>
          <w:sz w:val="20"/>
          <w:szCs w:val="20"/>
        </w:rPr>
        <w:t>. N</w:t>
      </w:r>
      <w:r w:rsidRPr="00FB799B">
        <w:rPr>
          <w:rFonts w:ascii="Bookman Old Style" w:eastAsiaTheme="minorEastAsia" w:hAnsi="Bookman Old Style" w:cs="Times New Roman"/>
          <w:color w:val="000000"/>
          <w:sz w:val="20"/>
          <w:szCs w:val="20"/>
        </w:rPr>
        <w:t xml:space="preserve"> 2019. Towards Revitalizing Kenya’s Skins, Hides</w:t>
      </w:r>
      <w:r w:rsidR="005F1652" w:rsidRPr="00FB799B">
        <w:rPr>
          <w:rFonts w:ascii="Bookman Old Style" w:eastAsiaTheme="minorEastAsia" w:hAnsi="Bookman Old Style" w:cs="Times New Roman"/>
          <w:color w:val="000000"/>
          <w:sz w:val="20"/>
          <w:szCs w:val="20"/>
        </w:rPr>
        <w:t>,</w:t>
      </w:r>
      <w:r w:rsidRPr="00FB799B">
        <w:rPr>
          <w:rFonts w:ascii="Bookman Old Style" w:eastAsiaTheme="minorEastAsia" w:hAnsi="Bookman Old Style" w:cs="Times New Roman"/>
          <w:color w:val="000000"/>
          <w:sz w:val="20"/>
          <w:szCs w:val="20"/>
        </w:rPr>
        <w:t xml:space="preserve"> and Leather Products Industry. KIPPRA Discussion Paper 2</w:t>
      </w:r>
      <w:r w:rsidR="009E6559" w:rsidRPr="00FB799B">
        <w:rPr>
          <w:rFonts w:ascii="Bookman Old Style" w:eastAsiaTheme="minorEastAsia" w:hAnsi="Bookman Old Style" w:cs="Times New Roman"/>
          <w:color w:val="000000"/>
          <w:sz w:val="20"/>
          <w:szCs w:val="20"/>
        </w:rPr>
        <w:t xml:space="preserve">21. </w:t>
      </w:r>
      <w:r w:rsidRPr="00FB799B">
        <w:rPr>
          <w:rFonts w:ascii="Bookman Old Style" w:eastAsiaTheme="minorEastAsia" w:hAnsi="Bookman Old Style" w:cs="Times New Roman"/>
          <w:color w:val="000000"/>
          <w:sz w:val="20"/>
          <w:szCs w:val="20"/>
        </w:rPr>
        <w:t>Kenya Institute for Public Policy Research and Analysis (KIPPRA). Nairobi, Kenya</w:t>
      </w:r>
    </w:p>
    <w:p w:rsidR="005702E3" w:rsidRPr="00FA65E1" w:rsidRDefault="005702E3" w:rsidP="007F7755">
      <w:pPr>
        <w:widowControl w:val="0"/>
        <w:numPr>
          <w:ilvl w:val="0"/>
          <w:numId w:val="34"/>
        </w:numPr>
        <w:tabs>
          <w:tab w:val="left" w:pos="-720"/>
          <w:tab w:val="left" w:pos="360"/>
        </w:tabs>
        <w:suppressAutoHyphens/>
        <w:autoSpaceDE w:val="0"/>
        <w:autoSpaceDN w:val="0"/>
        <w:spacing w:before="120" w:after="0" w:line="240" w:lineRule="auto"/>
        <w:ind w:left="360" w:hanging="270"/>
        <w:jc w:val="both"/>
        <w:rPr>
          <w:rFonts w:ascii="Bookman Old Style" w:eastAsiaTheme="minorEastAsia" w:hAnsi="Bookman Old Style" w:cs="Times New Roman"/>
          <w:i/>
          <w:color w:val="000000"/>
          <w:sz w:val="20"/>
          <w:szCs w:val="20"/>
        </w:rPr>
      </w:pPr>
      <w:r w:rsidRPr="00FB799B">
        <w:rPr>
          <w:rFonts w:ascii="Bookman Old Style" w:eastAsiaTheme="minorEastAsia" w:hAnsi="Bookman Old Style" w:cs="Times New Roman"/>
          <w:color w:val="000000"/>
          <w:sz w:val="20"/>
          <w:szCs w:val="20"/>
        </w:rPr>
        <w:t xml:space="preserve">Muyanga, M and </w:t>
      </w:r>
      <w:r w:rsidRPr="00FB799B">
        <w:rPr>
          <w:rFonts w:ascii="Bookman Old Style" w:eastAsiaTheme="minorEastAsia" w:hAnsi="Bookman Old Style" w:cs="Times New Roman"/>
          <w:b/>
          <w:color w:val="000000"/>
          <w:sz w:val="20"/>
          <w:szCs w:val="20"/>
        </w:rPr>
        <w:t>Musyoka, M.P. 201</w:t>
      </w:r>
      <w:r w:rsidR="00FA65E1">
        <w:rPr>
          <w:rFonts w:ascii="Bookman Old Style" w:eastAsiaTheme="minorEastAsia" w:hAnsi="Bookman Old Style" w:cs="Times New Roman"/>
          <w:b/>
          <w:color w:val="000000"/>
          <w:sz w:val="20"/>
          <w:szCs w:val="20"/>
        </w:rPr>
        <w:t>4</w:t>
      </w:r>
      <w:r w:rsidRPr="00FB799B">
        <w:rPr>
          <w:rFonts w:ascii="Bookman Old Style" w:eastAsiaTheme="minorEastAsia" w:hAnsi="Bookman Old Style" w:cs="Times New Roman"/>
          <w:color w:val="000000"/>
          <w:sz w:val="20"/>
          <w:szCs w:val="20"/>
        </w:rPr>
        <w:t xml:space="preserve"> Household Incomes and Poverty Dynamics in Rural Kenya: A Panel Data Analysis, </w:t>
      </w:r>
      <w:r w:rsidRPr="00FA65E1">
        <w:rPr>
          <w:rFonts w:ascii="Bookman Old Style" w:eastAsiaTheme="minorEastAsia" w:hAnsi="Bookman Old Style" w:cs="Times New Roman"/>
          <w:i/>
          <w:color w:val="000000"/>
          <w:sz w:val="20"/>
          <w:szCs w:val="20"/>
        </w:rPr>
        <w:t xml:space="preserve">Journal of Poverty Alleviation and International Development, 5(2) pg 43-76 </w:t>
      </w:r>
    </w:p>
    <w:p w:rsidR="00B330E5" w:rsidRPr="00FB799B" w:rsidRDefault="00B330E5" w:rsidP="007F7755">
      <w:pPr>
        <w:widowControl w:val="0"/>
        <w:numPr>
          <w:ilvl w:val="0"/>
          <w:numId w:val="34"/>
        </w:numPr>
        <w:tabs>
          <w:tab w:val="left" w:pos="-720"/>
          <w:tab w:val="left" w:pos="360"/>
        </w:tabs>
        <w:suppressAutoHyphens/>
        <w:autoSpaceDE w:val="0"/>
        <w:autoSpaceDN w:val="0"/>
        <w:spacing w:before="120" w:after="0" w:line="240" w:lineRule="auto"/>
        <w:ind w:left="360" w:hanging="270"/>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Muyanga, M and </w:t>
      </w:r>
      <w:r w:rsidRPr="00FB799B">
        <w:rPr>
          <w:rFonts w:ascii="Bookman Old Style" w:eastAsiaTheme="minorEastAsia" w:hAnsi="Bookman Old Style" w:cs="Times New Roman"/>
          <w:b/>
          <w:color w:val="000000"/>
          <w:sz w:val="20"/>
          <w:szCs w:val="20"/>
        </w:rPr>
        <w:t>Musyoka, M.P. 2014</w:t>
      </w:r>
      <w:r w:rsidR="00EE0502" w:rsidRPr="00FB799B">
        <w:rPr>
          <w:rFonts w:ascii="Bookman Old Style" w:eastAsiaTheme="minorEastAsia" w:hAnsi="Bookman Old Style" w:cs="Times New Roman"/>
          <w:color w:val="000000"/>
          <w:sz w:val="20"/>
          <w:szCs w:val="20"/>
        </w:rPr>
        <w:t>.</w:t>
      </w:r>
      <w:r w:rsidRPr="00FB799B">
        <w:rPr>
          <w:rFonts w:ascii="Bookman Old Style" w:eastAsiaTheme="minorEastAsia" w:hAnsi="Bookman Old Style" w:cs="Times New Roman"/>
          <w:color w:val="000000"/>
          <w:sz w:val="20"/>
          <w:szCs w:val="20"/>
        </w:rPr>
        <w:t xml:space="preserve"> Household Incomes and Poverty Dynamics in Rural Kenya: A Panel Data Analysis, AERC Research Paper 287, African Economic Research Consortium, Nairobi </w:t>
      </w:r>
    </w:p>
    <w:p w:rsidR="005702E3" w:rsidRPr="00FB799B" w:rsidRDefault="005702E3" w:rsidP="007F7755">
      <w:pPr>
        <w:widowControl w:val="0"/>
        <w:numPr>
          <w:ilvl w:val="0"/>
          <w:numId w:val="34"/>
        </w:numPr>
        <w:tabs>
          <w:tab w:val="left" w:pos="-720"/>
          <w:tab w:val="left" w:pos="360"/>
        </w:tabs>
        <w:suppressAutoHyphens/>
        <w:autoSpaceDE w:val="0"/>
        <w:autoSpaceDN w:val="0"/>
        <w:spacing w:before="120" w:after="0" w:line="240" w:lineRule="auto"/>
        <w:ind w:left="360" w:hanging="270"/>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b/>
          <w:color w:val="000000"/>
          <w:sz w:val="20"/>
          <w:szCs w:val="20"/>
        </w:rPr>
        <w:t>Musyoka, M.P.,</w:t>
      </w:r>
      <w:r w:rsidRPr="00FB799B">
        <w:rPr>
          <w:rFonts w:ascii="Bookman Old Style" w:eastAsiaTheme="minorEastAsia" w:hAnsi="Bookman Old Style" w:cs="Times New Roman"/>
          <w:color w:val="000000"/>
          <w:sz w:val="20"/>
          <w:szCs w:val="20"/>
        </w:rPr>
        <w:t xml:space="preserve"> Kavoi, M.M., Omiti J.M., 2014. Food consumption patterns and distributional welfare impacts of import tariff reduction on cereals in Kenya. </w:t>
      </w:r>
      <w:r w:rsidRPr="00FB799B">
        <w:rPr>
          <w:rFonts w:ascii="Bookman Old Style" w:eastAsiaTheme="minorEastAsia" w:hAnsi="Bookman Old Style" w:cs="Times New Roman"/>
          <w:i/>
          <w:iCs/>
          <w:color w:val="000000"/>
          <w:sz w:val="20"/>
          <w:szCs w:val="20"/>
        </w:rPr>
        <w:t xml:space="preserve">African </w:t>
      </w:r>
      <w:r w:rsidRPr="00FB799B">
        <w:rPr>
          <w:rFonts w:ascii="Bookman Old Style" w:eastAsiaTheme="minorEastAsia" w:hAnsi="Bookman Old Style" w:cs="Times New Roman"/>
          <w:i/>
          <w:iCs/>
          <w:color w:val="000000"/>
          <w:sz w:val="20"/>
          <w:szCs w:val="20"/>
        </w:rPr>
        <w:lastRenderedPageBreak/>
        <w:t>Journal of Agricultural and Resource and Economics</w:t>
      </w:r>
      <w:r w:rsidRPr="00FB799B">
        <w:rPr>
          <w:rFonts w:ascii="Bookman Old Style" w:eastAsiaTheme="minorEastAsia" w:hAnsi="Bookman Old Style" w:cs="Times New Roman"/>
          <w:color w:val="000000"/>
          <w:sz w:val="20"/>
          <w:szCs w:val="20"/>
        </w:rPr>
        <w:t xml:space="preserve">. Vol 9 No.3 pg 183-199. </w:t>
      </w:r>
      <w:hyperlink r:id="rId55" w:history="1">
        <w:r w:rsidR="00FA65E1" w:rsidRPr="00182531">
          <w:rPr>
            <w:rStyle w:val="Hyperlink"/>
            <w:rFonts w:ascii="Bookman Old Style" w:eastAsiaTheme="minorEastAsia" w:hAnsi="Bookman Old Style" w:cs="Times New Roman"/>
            <w:sz w:val="20"/>
            <w:szCs w:val="20"/>
          </w:rPr>
          <w:t>http://www.afjare.org/vol-9-no-3.php</w:t>
        </w:r>
      </w:hyperlink>
      <w:r w:rsidR="00FA65E1">
        <w:rPr>
          <w:rFonts w:ascii="Bookman Old Style" w:eastAsiaTheme="minorEastAsia" w:hAnsi="Bookman Old Style" w:cs="Times New Roman"/>
          <w:color w:val="000000"/>
          <w:sz w:val="20"/>
          <w:szCs w:val="20"/>
        </w:rPr>
        <w:t xml:space="preserve"> </w:t>
      </w:r>
      <w:r w:rsidRPr="00FB799B">
        <w:rPr>
          <w:rFonts w:ascii="Bookman Old Style" w:eastAsiaTheme="minorEastAsia" w:hAnsi="Bookman Old Style" w:cs="Times New Roman"/>
          <w:color w:val="000000"/>
          <w:sz w:val="20"/>
          <w:szCs w:val="20"/>
        </w:rPr>
        <w:t xml:space="preserve"> </w:t>
      </w:r>
    </w:p>
    <w:p w:rsidR="005702E3" w:rsidRPr="00FB799B" w:rsidRDefault="005702E3" w:rsidP="007F7755">
      <w:pPr>
        <w:widowControl w:val="0"/>
        <w:numPr>
          <w:ilvl w:val="0"/>
          <w:numId w:val="34"/>
        </w:numPr>
        <w:tabs>
          <w:tab w:val="left" w:pos="-720"/>
          <w:tab w:val="left" w:pos="360"/>
        </w:tabs>
        <w:suppressAutoHyphens/>
        <w:autoSpaceDE w:val="0"/>
        <w:autoSpaceDN w:val="0"/>
        <w:spacing w:before="120" w:after="0" w:line="240" w:lineRule="auto"/>
        <w:ind w:left="360"/>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Bett, H. K., </w:t>
      </w:r>
      <w:r w:rsidRPr="00FB799B">
        <w:rPr>
          <w:rFonts w:ascii="Bookman Old Style" w:eastAsiaTheme="minorEastAsia" w:hAnsi="Bookman Old Style" w:cs="Times New Roman"/>
          <w:b/>
          <w:color w:val="000000"/>
          <w:sz w:val="20"/>
          <w:szCs w:val="20"/>
        </w:rPr>
        <w:t>Musyoka, M. P</w:t>
      </w:r>
      <w:r w:rsidRPr="00FB799B">
        <w:rPr>
          <w:rFonts w:ascii="Bookman Old Style" w:eastAsiaTheme="minorEastAsia" w:hAnsi="Bookman Old Style" w:cs="Times New Roman"/>
          <w:color w:val="000000"/>
          <w:sz w:val="20"/>
          <w:szCs w:val="20"/>
        </w:rPr>
        <w:t xml:space="preserve">. Peters, K. J. and Bokelmann, W., 2012 Demand for Meat in the Rural and Urban Areas of Kenya: A Focus on the Indigenous Chicken, </w:t>
      </w:r>
      <w:r w:rsidRPr="00FB799B">
        <w:rPr>
          <w:rFonts w:ascii="Bookman Old Style" w:eastAsiaTheme="minorEastAsia" w:hAnsi="Bookman Old Style" w:cs="Times New Roman"/>
          <w:i/>
          <w:iCs/>
          <w:color w:val="000000"/>
          <w:sz w:val="20"/>
          <w:szCs w:val="20"/>
        </w:rPr>
        <w:t>Economics Research International</w:t>
      </w:r>
      <w:r w:rsidRPr="00FB799B">
        <w:rPr>
          <w:rFonts w:ascii="Bookman Old Style" w:eastAsiaTheme="minorEastAsia" w:hAnsi="Bookman Old Style" w:cs="Times New Roman"/>
          <w:color w:val="000000"/>
          <w:sz w:val="20"/>
          <w:szCs w:val="20"/>
        </w:rPr>
        <w:t xml:space="preserve">, vol., Article ID 401472, 10 pages, 2012. doi:10.1155/2012/401472 </w:t>
      </w:r>
      <w:hyperlink r:id="rId56" w:history="1">
        <w:r w:rsidR="00FA65E1" w:rsidRPr="00182531">
          <w:rPr>
            <w:rStyle w:val="Hyperlink"/>
            <w:rFonts w:ascii="Bookman Old Style" w:eastAsiaTheme="minorEastAsia" w:hAnsi="Bookman Old Style" w:cs="Times New Roman"/>
            <w:sz w:val="20"/>
            <w:szCs w:val="20"/>
          </w:rPr>
          <w:t>http://www.hindawi.com/journals/econ/2012/401472/</w:t>
        </w:r>
      </w:hyperlink>
      <w:r w:rsidR="00FA65E1">
        <w:rPr>
          <w:rFonts w:ascii="Bookman Old Style" w:eastAsiaTheme="minorEastAsia" w:hAnsi="Bookman Old Style" w:cs="Times New Roman"/>
          <w:color w:val="000000"/>
          <w:sz w:val="20"/>
          <w:szCs w:val="20"/>
        </w:rPr>
        <w:t xml:space="preserve"> </w:t>
      </w:r>
      <w:r w:rsidRPr="00FB799B">
        <w:rPr>
          <w:rFonts w:ascii="Bookman Old Style" w:eastAsiaTheme="minorEastAsia" w:hAnsi="Bookman Old Style" w:cs="Times New Roman"/>
          <w:color w:val="000000"/>
          <w:sz w:val="20"/>
          <w:szCs w:val="20"/>
        </w:rPr>
        <w:t xml:space="preserve"> </w:t>
      </w:r>
    </w:p>
    <w:p w:rsidR="005702E3" w:rsidRPr="00FB799B" w:rsidRDefault="005702E3" w:rsidP="007F7755">
      <w:pPr>
        <w:widowControl w:val="0"/>
        <w:numPr>
          <w:ilvl w:val="0"/>
          <w:numId w:val="34"/>
        </w:numPr>
        <w:tabs>
          <w:tab w:val="left" w:pos="-720"/>
          <w:tab w:val="left" w:pos="360"/>
        </w:tabs>
        <w:suppressAutoHyphens/>
        <w:autoSpaceDE w:val="0"/>
        <w:autoSpaceDN w:val="0"/>
        <w:spacing w:before="120" w:after="0" w:line="240" w:lineRule="auto"/>
        <w:ind w:left="360"/>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b/>
          <w:color w:val="000000"/>
          <w:sz w:val="20"/>
          <w:szCs w:val="20"/>
        </w:rPr>
        <w:t>Musyoka, M.P 2010</w:t>
      </w:r>
      <w:r w:rsidRPr="00FB799B">
        <w:rPr>
          <w:rFonts w:ascii="Bookman Old Style" w:eastAsiaTheme="minorEastAsia" w:hAnsi="Bookman Old Style" w:cs="Times New Roman"/>
          <w:color w:val="000000"/>
          <w:sz w:val="20"/>
          <w:szCs w:val="20"/>
        </w:rPr>
        <w:t xml:space="preserve">. Using Double-Log Imperfect Import Substitutes Model to Estimate Compensated Elasticities and Welfare Impacts. Paper for African Association of Agriculture Economists (AAAE) Third Conference/AEASA 48th Conference, September 19-23, 2010, Cape Town, South Africa. </w:t>
      </w:r>
      <w:hyperlink r:id="rId57" w:history="1">
        <w:r w:rsidR="00FA65E1" w:rsidRPr="00182531">
          <w:rPr>
            <w:rStyle w:val="Hyperlink"/>
            <w:rFonts w:ascii="Bookman Old Style" w:eastAsiaTheme="minorEastAsia" w:hAnsi="Bookman Old Style" w:cs="Times New Roman"/>
            <w:sz w:val="20"/>
            <w:szCs w:val="20"/>
          </w:rPr>
          <w:t>http://ageconsearch.umn.edu/handle/95774</w:t>
        </w:r>
      </w:hyperlink>
      <w:r w:rsidR="00FA65E1">
        <w:rPr>
          <w:rFonts w:ascii="Bookman Old Style" w:eastAsiaTheme="minorEastAsia" w:hAnsi="Bookman Old Style" w:cs="Times New Roman"/>
          <w:color w:val="000000"/>
          <w:sz w:val="20"/>
          <w:szCs w:val="20"/>
        </w:rPr>
        <w:t xml:space="preserve"> </w:t>
      </w:r>
      <w:r w:rsidRPr="00FB799B">
        <w:rPr>
          <w:rFonts w:ascii="Bookman Old Style" w:eastAsiaTheme="minorEastAsia" w:hAnsi="Bookman Old Style" w:cs="Times New Roman"/>
          <w:color w:val="000000"/>
          <w:sz w:val="20"/>
          <w:szCs w:val="20"/>
        </w:rPr>
        <w:t xml:space="preserve"> </w:t>
      </w:r>
    </w:p>
    <w:p w:rsidR="005702E3" w:rsidRPr="00FB799B" w:rsidRDefault="005702E3" w:rsidP="007F7755">
      <w:pPr>
        <w:widowControl w:val="0"/>
        <w:numPr>
          <w:ilvl w:val="0"/>
          <w:numId w:val="34"/>
        </w:numPr>
        <w:tabs>
          <w:tab w:val="left" w:pos="-720"/>
          <w:tab w:val="left" w:pos="360"/>
        </w:tabs>
        <w:suppressAutoHyphens/>
        <w:autoSpaceDE w:val="0"/>
        <w:autoSpaceDN w:val="0"/>
        <w:spacing w:before="120" w:after="0" w:line="240" w:lineRule="auto"/>
        <w:ind w:left="360"/>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b/>
          <w:color w:val="000000"/>
          <w:sz w:val="20"/>
          <w:szCs w:val="20"/>
        </w:rPr>
        <w:t>Musyoka, M.P.,</w:t>
      </w:r>
      <w:r w:rsidRPr="00FB799B">
        <w:rPr>
          <w:rFonts w:ascii="Bookman Old Style" w:eastAsiaTheme="minorEastAsia" w:hAnsi="Bookman Old Style" w:cs="Times New Roman"/>
          <w:color w:val="000000"/>
          <w:sz w:val="20"/>
          <w:szCs w:val="20"/>
        </w:rPr>
        <w:t xml:space="preserve"> Lagat, J.K., Ouma, D.E., </w:t>
      </w:r>
      <w:r w:rsidR="00A83845" w:rsidRPr="00FB799B">
        <w:rPr>
          <w:rFonts w:ascii="Bookman Old Style" w:eastAsiaTheme="minorEastAsia" w:hAnsi="Bookman Old Style" w:cs="Times New Roman"/>
          <w:color w:val="000000"/>
          <w:sz w:val="20"/>
          <w:szCs w:val="20"/>
        </w:rPr>
        <w:t>Wambua,</w:t>
      </w:r>
      <w:r w:rsidRPr="00FB799B">
        <w:rPr>
          <w:rFonts w:ascii="Bookman Old Style" w:eastAsiaTheme="minorEastAsia" w:hAnsi="Bookman Old Style" w:cs="Times New Roman"/>
          <w:color w:val="000000"/>
          <w:sz w:val="20"/>
          <w:szCs w:val="20"/>
        </w:rPr>
        <w:t xml:space="preserve"> T., Gamba, P. 2010. Structure and Properties of Urban Household Food Demand in Nairobi, Kenya: Implications for Urban Food Security. </w:t>
      </w:r>
      <w:r w:rsidRPr="00FB799B">
        <w:rPr>
          <w:rFonts w:ascii="Bookman Old Style" w:eastAsiaTheme="minorEastAsia" w:hAnsi="Bookman Old Style" w:cs="Times New Roman"/>
          <w:i/>
          <w:iCs/>
          <w:color w:val="000000"/>
          <w:sz w:val="20"/>
          <w:szCs w:val="20"/>
        </w:rPr>
        <w:t xml:space="preserve">Food Security </w:t>
      </w:r>
      <w:r w:rsidRPr="00FB799B">
        <w:rPr>
          <w:rFonts w:ascii="Bookman Old Style" w:eastAsiaTheme="minorEastAsia" w:hAnsi="Bookman Old Style" w:cs="Times New Roman"/>
          <w:color w:val="000000"/>
          <w:sz w:val="20"/>
          <w:szCs w:val="20"/>
        </w:rPr>
        <w:t>Vol. 2 Issue 2 pg 179-193. DOI.10.1007/s12571-010-0063-</w:t>
      </w:r>
      <w:r w:rsidR="00A83845" w:rsidRPr="00FB799B">
        <w:rPr>
          <w:rFonts w:ascii="Bookman Old Style" w:eastAsiaTheme="minorEastAsia" w:hAnsi="Bookman Old Style" w:cs="Times New Roman"/>
          <w:color w:val="000000"/>
          <w:sz w:val="20"/>
          <w:szCs w:val="20"/>
        </w:rPr>
        <w:t xml:space="preserve">6. </w:t>
      </w:r>
      <w:hyperlink r:id="rId58" w:history="1">
        <w:r w:rsidR="00FA65E1" w:rsidRPr="00182531">
          <w:rPr>
            <w:rStyle w:val="Hyperlink"/>
            <w:rFonts w:ascii="Bookman Old Style" w:eastAsiaTheme="minorEastAsia" w:hAnsi="Bookman Old Style" w:cs="Times New Roman"/>
            <w:sz w:val="20"/>
            <w:szCs w:val="20"/>
          </w:rPr>
          <w:t>http://www.springerlink.com/content/8181k05n73340ww2/</w:t>
        </w:r>
      </w:hyperlink>
      <w:r w:rsidR="00FA65E1">
        <w:rPr>
          <w:rFonts w:ascii="Bookman Old Style" w:eastAsiaTheme="minorEastAsia" w:hAnsi="Bookman Old Style" w:cs="Times New Roman"/>
          <w:color w:val="000000"/>
          <w:sz w:val="20"/>
          <w:szCs w:val="20"/>
        </w:rPr>
        <w:t xml:space="preserve"> </w:t>
      </w:r>
      <w:r w:rsidRPr="00FB799B">
        <w:rPr>
          <w:rFonts w:ascii="Bookman Old Style" w:eastAsiaTheme="minorEastAsia" w:hAnsi="Bookman Old Style" w:cs="Times New Roman"/>
          <w:color w:val="000000"/>
          <w:sz w:val="20"/>
          <w:szCs w:val="20"/>
        </w:rPr>
        <w:t xml:space="preserve"> </w:t>
      </w:r>
    </w:p>
    <w:p w:rsidR="005702E3" w:rsidRPr="00FB799B" w:rsidRDefault="005702E3" w:rsidP="007F7755">
      <w:pPr>
        <w:widowControl w:val="0"/>
        <w:numPr>
          <w:ilvl w:val="0"/>
          <w:numId w:val="34"/>
        </w:numPr>
        <w:tabs>
          <w:tab w:val="left" w:pos="-720"/>
          <w:tab w:val="left" w:pos="360"/>
        </w:tabs>
        <w:suppressAutoHyphens/>
        <w:autoSpaceDE w:val="0"/>
        <w:autoSpaceDN w:val="0"/>
        <w:spacing w:before="120" w:after="0" w:line="240" w:lineRule="auto"/>
        <w:ind w:left="360"/>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b/>
          <w:color w:val="000000"/>
          <w:sz w:val="20"/>
          <w:szCs w:val="20"/>
        </w:rPr>
        <w:t>Musyoka, M.P</w:t>
      </w:r>
      <w:r w:rsidRPr="00FB799B">
        <w:rPr>
          <w:rFonts w:ascii="Bookman Old Style" w:eastAsiaTheme="minorEastAsia" w:hAnsi="Bookman Old Style" w:cs="Times New Roman"/>
          <w:color w:val="000000"/>
          <w:sz w:val="20"/>
          <w:szCs w:val="20"/>
        </w:rPr>
        <w:t xml:space="preserve"> 2009. Wheat Import Demand and Welfare Effects of Import Controls in Kenya. </w:t>
      </w:r>
      <w:r w:rsidR="00194069" w:rsidRPr="00FB799B">
        <w:rPr>
          <w:rFonts w:ascii="Bookman Old Style" w:eastAsiaTheme="minorEastAsia" w:hAnsi="Bookman Old Style" w:cs="Times New Roman"/>
          <w:color w:val="000000"/>
          <w:sz w:val="20"/>
          <w:szCs w:val="20"/>
        </w:rPr>
        <w:t xml:space="preserve">KIPPRA </w:t>
      </w:r>
      <w:r w:rsidRPr="00FB799B">
        <w:rPr>
          <w:rFonts w:ascii="Bookman Old Style" w:eastAsiaTheme="minorEastAsia" w:hAnsi="Bookman Old Style" w:cs="Times New Roman"/>
          <w:color w:val="000000"/>
          <w:sz w:val="20"/>
          <w:szCs w:val="20"/>
        </w:rPr>
        <w:t>Discussion Paper No. 100 Kenya Institute for Public Policy Research and Analysis (KIPPRA). Nairobi, Kenya</w:t>
      </w:r>
    </w:p>
    <w:p w:rsidR="005702E3" w:rsidRPr="00FB799B" w:rsidRDefault="005702E3" w:rsidP="007F7755">
      <w:pPr>
        <w:widowControl w:val="0"/>
        <w:numPr>
          <w:ilvl w:val="0"/>
          <w:numId w:val="34"/>
        </w:numPr>
        <w:tabs>
          <w:tab w:val="left" w:pos="-720"/>
          <w:tab w:val="left" w:pos="360"/>
        </w:tabs>
        <w:suppressAutoHyphens/>
        <w:autoSpaceDE w:val="0"/>
        <w:autoSpaceDN w:val="0"/>
        <w:spacing w:before="120" w:after="0" w:line="240" w:lineRule="auto"/>
        <w:ind w:left="360"/>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Gathungu, E and </w:t>
      </w:r>
      <w:r w:rsidRPr="00FB799B">
        <w:rPr>
          <w:rFonts w:ascii="Bookman Old Style" w:eastAsiaTheme="minorEastAsia" w:hAnsi="Bookman Old Style" w:cs="Times New Roman"/>
          <w:b/>
          <w:color w:val="000000"/>
          <w:sz w:val="20"/>
          <w:szCs w:val="20"/>
        </w:rPr>
        <w:t>Musyoka, M.P.</w:t>
      </w:r>
      <w:r w:rsidRPr="00FB799B">
        <w:rPr>
          <w:rFonts w:ascii="Bookman Old Style" w:eastAsiaTheme="minorEastAsia" w:hAnsi="Bookman Old Style" w:cs="Times New Roman"/>
          <w:color w:val="000000"/>
          <w:sz w:val="20"/>
          <w:szCs w:val="20"/>
        </w:rPr>
        <w:t xml:space="preserve"> 2007. Rural household Labour Demand, Contract Choice, Hoarding Costs and Poverty: Evidence from Western Kenya. Paper presented in African Association of Agriculture Economists (AAAE). Accra Ghana, August 20-22. AgEcon Search pg 421-426. </w:t>
      </w:r>
      <w:hyperlink r:id="rId59" w:history="1">
        <w:r w:rsidR="006E2D6C" w:rsidRPr="00FB799B">
          <w:rPr>
            <w:rStyle w:val="Hyperlink"/>
            <w:rFonts w:ascii="Bookman Old Style" w:eastAsiaTheme="minorEastAsia" w:hAnsi="Bookman Old Style" w:cs="Times New Roman"/>
            <w:sz w:val="20"/>
            <w:szCs w:val="20"/>
          </w:rPr>
          <w:t>http://purl.umn.edu/52159</w:t>
        </w:r>
      </w:hyperlink>
      <w:r w:rsidRPr="00FB799B">
        <w:rPr>
          <w:rFonts w:ascii="Bookman Old Style" w:eastAsiaTheme="minorEastAsia" w:hAnsi="Bookman Old Style" w:cs="Times New Roman"/>
          <w:color w:val="000000"/>
          <w:sz w:val="20"/>
          <w:szCs w:val="20"/>
        </w:rPr>
        <w:t xml:space="preserve"> </w:t>
      </w:r>
    </w:p>
    <w:p w:rsidR="005702E3" w:rsidRPr="00FB799B" w:rsidRDefault="005702E3" w:rsidP="007A7513">
      <w:pPr>
        <w:pStyle w:val="CVHeadings"/>
      </w:pPr>
      <w:r w:rsidRPr="00FB799B">
        <w:t xml:space="preserve">Books and Book Chapters </w:t>
      </w:r>
    </w:p>
    <w:p w:rsidR="005702E3" w:rsidRPr="00FB799B" w:rsidRDefault="005702E3" w:rsidP="005702E3">
      <w:pPr>
        <w:widowControl w:val="0"/>
        <w:numPr>
          <w:ilvl w:val="0"/>
          <w:numId w:val="8"/>
        </w:numPr>
        <w:tabs>
          <w:tab w:val="left" w:pos="-720"/>
          <w:tab w:val="left" w:pos="284"/>
        </w:tabs>
        <w:suppressAutoHyphens/>
        <w:autoSpaceDE w:val="0"/>
        <w:autoSpaceDN w:val="0"/>
        <w:spacing w:before="120" w:after="0" w:line="240" w:lineRule="auto"/>
        <w:ind w:left="567" w:hanging="283"/>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Musyoka, M.P. 2012: Food Consumption Patterns, Welfare and Food Security: An Analysis of the Impacts of Urbanization, Economic Reforms, and Rising Food Prices in Kenya Margraf Publishers, Germany, ISBN 978-3-8236-1668-9, ISSN 1616-9808. </w:t>
      </w:r>
    </w:p>
    <w:p w:rsidR="005702E3" w:rsidRPr="00FB799B" w:rsidRDefault="005702E3" w:rsidP="005702E3">
      <w:pPr>
        <w:widowControl w:val="0"/>
        <w:numPr>
          <w:ilvl w:val="0"/>
          <w:numId w:val="8"/>
        </w:numPr>
        <w:tabs>
          <w:tab w:val="left" w:pos="-720"/>
          <w:tab w:val="left" w:pos="284"/>
        </w:tabs>
        <w:suppressAutoHyphens/>
        <w:autoSpaceDE w:val="0"/>
        <w:autoSpaceDN w:val="0"/>
        <w:spacing w:before="120" w:after="0" w:line="240" w:lineRule="auto"/>
        <w:ind w:left="567" w:hanging="283"/>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Musyoka, M.P and Sikei, G.O. 2013. Environmental Conservation, Poverty, Labour Hoarding and Output Markets in Africa: Evidence from Western Kenya. Eds. Nyangena, W. Natural Resources Management and Climatic Change in Africa Vol. 3: Climatic Change. African Economic Research Consortium, Nairobi, Kenya ISBN 978-9966345868. Pg 34-46 </w:t>
      </w:r>
    </w:p>
    <w:p w:rsidR="005702E3" w:rsidRPr="00FB799B" w:rsidRDefault="005702E3" w:rsidP="005702E3">
      <w:pPr>
        <w:widowControl w:val="0"/>
        <w:numPr>
          <w:ilvl w:val="0"/>
          <w:numId w:val="8"/>
        </w:numPr>
        <w:tabs>
          <w:tab w:val="left" w:pos="-720"/>
          <w:tab w:val="left" w:pos="284"/>
        </w:tabs>
        <w:suppressAutoHyphens/>
        <w:autoSpaceDE w:val="0"/>
        <w:autoSpaceDN w:val="0"/>
        <w:spacing w:before="120" w:after="0" w:line="240" w:lineRule="auto"/>
        <w:ind w:left="567" w:hanging="283"/>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Hannington Odame, Mwaburi Mcharo, Kahiu Ngungi, Elsie Kangai and Philliph Musyoka 2011. Value Chain Analysis of the </w:t>
      </w:r>
      <w:r w:rsidR="005F1652" w:rsidRPr="00FB799B">
        <w:rPr>
          <w:rFonts w:ascii="Bookman Old Style" w:eastAsiaTheme="minorEastAsia" w:hAnsi="Bookman Old Style" w:cs="Times New Roman"/>
          <w:color w:val="000000"/>
          <w:sz w:val="20"/>
          <w:szCs w:val="20"/>
        </w:rPr>
        <w:t>High-Value</w:t>
      </w:r>
      <w:r w:rsidRPr="00FB799B">
        <w:rPr>
          <w:rFonts w:ascii="Bookman Old Style" w:eastAsiaTheme="minorEastAsia" w:hAnsi="Bookman Old Style" w:cs="Times New Roman"/>
          <w:color w:val="000000"/>
          <w:sz w:val="20"/>
          <w:szCs w:val="20"/>
        </w:rPr>
        <w:t xml:space="preserve"> Crops Sub-Sector in East and Central Africa: A background paper for the </w:t>
      </w:r>
      <w:r w:rsidR="005F1652" w:rsidRPr="00FB799B">
        <w:rPr>
          <w:rFonts w:ascii="Bookman Old Style" w:eastAsiaTheme="minorEastAsia" w:hAnsi="Bookman Old Style" w:cs="Times New Roman"/>
          <w:color w:val="000000"/>
          <w:sz w:val="20"/>
          <w:szCs w:val="20"/>
        </w:rPr>
        <w:t>High-Value</w:t>
      </w:r>
      <w:r w:rsidRPr="00FB799B">
        <w:rPr>
          <w:rFonts w:ascii="Bookman Old Style" w:eastAsiaTheme="minorEastAsia" w:hAnsi="Bookman Old Style" w:cs="Times New Roman"/>
          <w:color w:val="000000"/>
          <w:sz w:val="20"/>
          <w:szCs w:val="20"/>
        </w:rPr>
        <w:t xml:space="preserve"> </w:t>
      </w:r>
      <w:r w:rsidR="005F1652" w:rsidRPr="00FB799B">
        <w:rPr>
          <w:rFonts w:ascii="Bookman Old Style" w:eastAsiaTheme="minorEastAsia" w:hAnsi="Bookman Old Style" w:cs="Times New Roman"/>
          <w:color w:val="000000"/>
          <w:sz w:val="20"/>
          <w:szCs w:val="20"/>
        </w:rPr>
        <w:t>Non-Staple</w:t>
      </w:r>
      <w:r w:rsidRPr="00FB799B">
        <w:rPr>
          <w:rFonts w:ascii="Bookman Old Style" w:eastAsiaTheme="minorEastAsia" w:hAnsi="Bookman Old Style" w:cs="Times New Roman"/>
          <w:color w:val="000000"/>
          <w:sz w:val="20"/>
          <w:szCs w:val="20"/>
        </w:rPr>
        <w:t xml:space="preserve"> Program Strategic Plan. ASARECA: Entebbe Uganda. ISBN 978-92-95070-61-5 </w:t>
      </w:r>
    </w:p>
    <w:p w:rsidR="005702E3" w:rsidRPr="00FB799B" w:rsidRDefault="005702E3" w:rsidP="005702E3">
      <w:pPr>
        <w:widowControl w:val="0"/>
        <w:numPr>
          <w:ilvl w:val="0"/>
          <w:numId w:val="8"/>
        </w:numPr>
        <w:tabs>
          <w:tab w:val="left" w:pos="-720"/>
          <w:tab w:val="left" w:pos="284"/>
        </w:tabs>
        <w:suppressAutoHyphens/>
        <w:autoSpaceDE w:val="0"/>
        <w:autoSpaceDN w:val="0"/>
        <w:spacing w:before="120" w:after="0" w:line="240" w:lineRule="auto"/>
        <w:ind w:left="567" w:hanging="283"/>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Odame, H., Musyoka, M.P and Keere, J 2009. Kenya: Maize, Tomato</w:t>
      </w:r>
      <w:r w:rsidR="005F1652" w:rsidRPr="00FB799B">
        <w:rPr>
          <w:rFonts w:ascii="Bookman Old Style" w:eastAsiaTheme="minorEastAsia" w:hAnsi="Bookman Old Style" w:cs="Times New Roman"/>
          <w:color w:val="000000"/>
          <w:sz w:val="20"/>
          <w:szCs w:val="20"/>
        </w:rPr>
        <w:t>,</w:t>
      </w:r>
      <w:r w:rsidRPr="00FB799B">
        <w:rPr>
          <w:rFonts w:ascii="Bookman Old Style" w:eastAsiaTheme="minorEastAsia" w:hAnsi="Bookman Old Style" w:cs="Times New Roman"/>
          <w:color w:val="000000"/>
          <w:sz w:val="20"/>
          <w:szCs w:val="20"/>
        </w:rPr>
        <w:t xml:space="preserve"> and Dairy. In: Agribusiness and Innovation Systems in Africa. Eds. Kurt Larsen, Ronald Kim, and Florian Theus, World Bank, Washington, D.C. ISBN: 978-0-8213-7944-8 Pg 89-134.</w:t>
      </w:r>
    </w:p>
    <w:p w:rsidR="005702E3" w:rsidRPr="00FB799B" w:rsidRDefault="005702E3" w:rsidP="007A7513">
      <w:pPr>
        <w:pStyle w:val="CVHeadings"/>
      </w:pPr>
      <w:r w:rsidRPr="00FB799B">
        <w:t xml:space="preserve">Conference Papers </w:t>
      </w:r>
    </w:p>
    <w:p w:rsidR="005702E3" w:rsidRPr="00FB799B" w:rsidRDefault="005702E3" w:rsidP="005702E3">
      <w:pPr>
        <w:widowControl w:val="0"/>
        <w:numPr>
          <w:ilvl w:val="0"/>
          <w:numId w:val="7"/>
        </w:numPr>
        <w:tabs>
          <w:tab w:val="left" w:pos="-720"/>
          <w:tab w:val="left" w:pos="284"/>
        </w:tabs>
        <w:suppressAutoHyphens/>
        <w:autoSpaceDE w:val="0"/>
        <w:autoSpaceDN w:val="0"/>
        <w:spacing w:before="120" w:after="0" w:line="240" w:lineRule="auto"/>
        <w:ind w:left="567" w:hanging="283"/>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Musyoka, M.P and Sikei, G.O. (2008). Environmental Conservation, Poverty, Labour Hoarding and Output Markets in Africa: Evidence from Western Kenya. AECR Paper. Presented at Conference on Natural Resource Management and Climatic Change in Africa in Nairobi-Kenya 15-17 September 2008. </w:t>
      </w:r>
    </w:p>
    <w:p w:rsidR="005702E3" w:rsidRPr="00FB799B" w:rsidRDefault="005702E3" w:rsidP="005702E3">
      <w:pPr>
        <w:widowControl w:val="0"/>
        <w:numPr>
          <w:ilvl w:val="0"/>
          <w:numId w:val="7"/>
        </w:numPr>
        <w:tabs>
          <w:tab w:val="left" w:pos="-720"/>
          <w:tab w:val="left" w:pos="284"/>
        </w:tabs>
        <w:suppressAutoHyphens/>
        <w:autoSpaceDE w:val="0"/>
        <w:autoSpaceDN w:val="0"/>
        <w:spacing w:before="120" w:after="0" w:line="240" w:lineRule="auto"/>
        <w:ind w:left="567" w:hanging="283"/>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 xml:space="preserve">H.K. Bett, S.M. Mbuku, M.P. Musyoka, I.S. Kosgey and A.K. Kahi 2007. Economic Valuation of Small Ruminant Genetic Resources. In: The Proceedings for Kenya. Annual Animal Production Society of Kenya Scientific Symposium 15-16 March 2007 KARI Conference Hall, Mtwapa, Mombasa. </w:t>
      </w:r>
    </w:p>
    <w:p w:rsidR="005702E3" w:rsidRPr="00FB799B" w:rsidRDefault="005702E3" w:rsidP="005702E3">
      <w:pPr>
        <w:widowControl w:val="0"/>
        <w:numPr>
          <w:ilvl w:val="0"/>
          <w:numId w:val="7"/>
        </w:numPr>
        <w:tabs>
          <w:tab w:val="left" w:pos="-720"/>
          <w:tab w:val="left" w:pos="284"/>
        </w:tabs>
        <w:suppressAutoHyphens/>
        <w:autoSpaceDE w:val="0"/>
        <w:autoSpaceDN w:val="0"/>
        <w:spacing w:before="120" w:after="0" w:line="240" w:lineRule="auto"/>
        <w:ind w:left="567" w:hanging="283"/>
        <w:jc w:val="both"/>
        <w:rPr>
          <w:rFonts w:ascii="Bookman Old Style" w:eastAsiaTheme="minorEastAsia" w:hAnsi="Bookman Old Style" w:cs="Times New Roman"/>
          <w:color w:val="000000"/>
          <w:sz w:val="20"/>
          <w:szCs w:val="20"/>
        </w:rPr>
      </w:pPr>
      <w:r w:rsidRPr="00FB799B">
        <w:rPr>
          <w:rFonts w:ascii="Bookman Old Style" w:eastAsiaTheme="minorEastAsia" w:hAnsi="Bookman Old Style" w:cs="Times New Roman"/>
          <w:color w:val="000000"/>
          <w:sz w:val="20"/>
          <w:szCs w:val="20"/>
        </w:rPr>
        <w:t>Musyoka, M.P., Gamba, P., Bett, H.K 2007. Livestock Market Participation and Livestock Income in Kenya. In: The Proceedings for Annual Animal Production Society of Kenya Scientific Symposium 15-16 March 2007 KARI Conference Hall, Mtwapa, Mombasa.</w:t>
      </w:r>
    </w:p>
    <w:p w:rsidR="00E715B4" w:rsidRPr="00FB799B" w:rsidRDefault="00E715B4" w:rsidP="007A7513">
      <w:pPr>
        <w:pStyle w:val="CVHeadings"/>
      </w:pPr>
      <w:r w:rsidRPr="00FB799B">
        <w:t>Certification</w:t>
      </w:r>
    </w:p>
    <w:p w:rsidR="00E715B4" w:rsidRPr="007E4695" w:rsidRDefault="00E715B4" w:rsidP="005C5494">
      <w:pPr>
        <w:spacing w:after="21" w:line="239" w:lineRule="auto"/>
        <w:ind w:right="95"/>
        <w:jc w:val="both"/>
        <w:rPr>
          <w:rFonts w:ascii="Bookman Old Style" w:hAnsi="Bookman Old Style" w:cs="Tahoma"/>
          <w:sz w:val="20"/>
          <w:szCs w:val="20"/>
        </w:rPr>
      </w:pPr>
      <w:r w:rsidRPr="007E4695">
        <w:rPr>
          <w:rFonts w:ascii="Bookman Old Style" w:eastAsia="Verdana" w:hAnsi="Bookman Old Style" w:cs="Tahoma"/>
          <w:sz w:val="20"/>
          <w:szCs w:val="20"/>
        </w:rPr>
        <w:lastRenderedPageBreak/>
        <w:t>I, the undersigned, certify that to the best of my knowledge and belief, this CV correctly describes my qualifications, my experience, and myself. I understand that any willful misstatement described herein may lead to my disqualification or dismissal, if engaged</w:t>
      </w:r>
      <w:r w:rsidRPr="007E4695">
        <w:rPr>
          <w:rFonts w:ascii="Bookman Old Style" w:eastAsia="Verdana" w:hAnsi="Bookman Old Style" w:cs="Tahoma"/>
          <w:b/>
          <w:sz w:val="20"/>
          <w:szCs w:val="20"/>
        </w:rPr>
        <w:t xml:space="preserve">. </w:t>
      </w:r>
    </w:p>
    <w:p w:rsidR="00E715B4" w:rsidRPr="007E4695" w:rsidRDefault="00E715B4" w:rsidP="00E715B4">
      <w:pPr>
        <w:tabs>
          <w:tab w:val="center" w:pos="452"/>
          <w:tab w:val="center" w:pos="8262"/>
        </w:tabs>
        <w:spacing w:after="3"/>
        <w:rPr>
          <w:rFonts w:ascii="Bookman Old Style" w:eastAsia="Verdana" w:hAnsi="Bookman Old Style" w:cs="Tahoma"/>
          <w:sz w:val="20"/>
          <w:szCs w:val="20"/>
          <w:u w:val="single" w:color="000000"/>
        </w:rPr>
      </w:pPr>
      <w:r w:rsidRPr="007E4695">
        <w:rPr>
          <w:rFonts w:ascii="Bookman Old Style" w:hAnsi="Bookman Old Style" w:cs="Tahoma"/>
          <w:sz w:val="20"/>
          <w:szCs w:val="20"/>
        </w:rPr>
        <w:tab/>
      </w:r>
    </w:p>
    <w:p w:rsidR="00E715B4" w:rsidRPr="007E4695" w:rsidRDefault="00E715B4" w:rsidP="00E715B4">
      <w:pPr>
        <w:spacing w:after="3"/>
        <w:ind w:left="447" w:hanging="10"/>
        <w:rPr>
          <w:rFonts w:ascii="Bookman Old Style" w:eastAsia="Verdana" w:hAnsi="Bookman Old Style" w:cs="Tahoma"/>
          <w:sz w:val="20"/>
          <w:szCs w:val="20"/>
        </w:rPr>
      </w:pPr>
      <w:r w:rsidRPr="007E4695">
        <w:rPr>
          <w:rFonts w:ascii="Bookman Old Style" w:eastAsia="Verdana" w:hAnsi="Bookman Old Style" w:cs="Tahoma"/>
          <w:sz w:val="20"/>
          <w:szCs w:val="20"/>
        </w:rPr>
        <w:t>Full name</w:t>
      </w:r>
      <w:r w:rsidR="00446ECA" w:rsidRPr="007E4695">
        <w:rPr>
          <w:rFonts w:ascii="Bookman Old Style" w:eastAsia="Verdana" w:hAnsi="Bookman Old Style" w:cs="Tahoma"/>
          <w:sz w:val="20"/>
          <w:szCs w:val="20"/>
        </w:rPr>
        <w:t>: PHILLIPH MUSYOKA MICHAEL</w:t>
      </w:r>
    </w:p>
    <w:p w:rsidR="00E715B4" w:rsidRPr="007E4695" w:rsidRDefault="00E715B4" w:rsidP="00E715B4">
      <w:pPr>
        <w:spacing w:after="3"/>
        <w:ind w:left="447" w:hanging="10"/>
        <w:rPr>
          <w:rFonts w:ascii="Bookman Old Style" w:eastAsia="Verdana" w:hAnsi="Bookman Old Style" w:cs="Tahoma"/>
          <w:sz w:val="20"/>
          <w:szCs w:val="20"/>
        </w:rPr>
      </w:pPr>
    </w:p>
    <w:p w:rsidR="00E715B4" w:rsidRPr="007E4695" w:rsidRDefault="00E715B4" w:rsidP="00E715B4">
      <w:pPr>
        <w:spacing w:after="3"/>
        <w:ind w:left="447" w:hanging="10"/>
        <w:rPr>
          <w:rFonts w:ascii="Bookman Old Style" w:eastAsia="Verdana" w:hAnsi="Bookman Old Style" w:cs="Tahoma"/>
          <w:sz w:val="20"/>
          <w:szCs w:val="20"/>
        </w:rPr>
      </w:pPr>
      <w:r w:rsidRPr="007E4695">
        <w:rPr>
          <w:rFonts w:ascii="Bookman Old Style" w:eastAsia="Verdana" w:hAnsi="Bookman Old Style" w:cs="Tahoma"/>
          <w:noProof/>
          <w:sz w:val="20"/>
          <w:szCs w:val="20"/>
        </w:rPr>
        <w:drawing>
          <wp:inline distT="0" distB="0" distL="0" distR="0" wp14:anchorId="523E5E95" wp14:editId="3DBF535E">
            <wp:extent cx="1280160" cy="353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280160" cy="353568"/>
                    </a:xfrm>
                    <a:prstGeom prst="rect">
                      <a:avLst/>
                    </a:prstGeom>
                  </pic:spPr>
                </pic:pic>
              </a:graphicData>
            </a:graphic>
          </wp:inline>
        </w:drawing>
      </w:r>
    </w:p>
    <w:p w:rsidR="00E715B4" w:rsidRPr="007E4695" w:rsidRDefault="00A13750" w:rsidP="00E715B4">
      <w:pPr>
        <w:tabs>
          <w:tab w:val="center" w:pos="2622"/>
          <w:tab w:val="center" w:pos="6526"/>
          <w:tab w:val="center" w:pos="8917"/>
        </w:tabs>
        <w:spacing w:after="0" w:line="240" w:lineRule="auto"/>
        <w:rPr>
          <w:rFonts w:ascii="Bookman Old Style" w:eastAsia="Verdana" w:hAnsi="Bookman Old Style" w:cs="Tahoma"/>
          <w:b/>
          <w:sz w:val="20"/>
          <w:szCs w:val="20"/>
        </w:rPr>
      </w:pPr>
      <w:r>
        <w:rPr>
          <w:rFonts w:ascii="Bookman Old Style" w:eastAsia="Verdana" w:hAnsi="Bookman Old Style" w:cs="Tahoma"/>
          <w:b/>
          <w:sz w:val="20"/>
          <w:szCs w:val="20"/>
        </w:rPr>
        <w:t>April</w:t>
      </w:r>
      <w:r w:rsidR="0099772A">
        <w:rPr>
          <w:rFonts w:ascii="Bookman Old Style" w:eastAsia="Verdana" w:hAnsi="Bookman Old Style" w:cs="Tahoma"/>
          <w:b/>
          <w:sz w:val="20"/>
          <w:szCs w:val="20"/>
        </w:rPr>
        <w:t xml:space="preserve"> 2023</w:t>
      </w:r>
    </w:p>
    <w:sectPr w:rsidR="00E715B4" w:rsidRPr="007E4695" w:rsidSect="0053234C">
      <w:footerReference w:type="default" r:id="rId61"/>
      <w:footerReference w:type="first" r:id="rId62"/>
      <w:pgSz w:w="11906" w:h="16838"/>
      <w:pgMar w:top="1098" w:right="1440" w:bottom="1440" w:left="144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723" w:rsidRDefault="00BD1723" w:rsidP="00B325BE">
      <w:pPr>
        <w:spacing w:after="0" w:line="240" w:lineRule="auto"/>
      </w:pPr>
      <w:r>
        <w:separator/>
      </w:r>
    </w:p>
    <w:p w:rsidR="00BD1723" w:rsidRDefault="00BD1723"/>
  </w:endnote>
  <w:endnote w:type="continuationSeparator" w:id="0">
    <w:p w:rsidR="00BD1723" w:rsidRDefault="00BD1723" w:rsidP="00B325BE">
      <w:pPr>
        <w:spacing w:after="0" w:line="240" w:lineRule="auto"/>
      </w:pPr>
      <w:r>
        <w:continuationSeparator/>
      </w:r>
    </w:p>
    <w:p w:rsidR="00BD1723" w:rsidRDefault="00BD1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826749"/>
      <w:docPartObj>
        <w:docPartGallery w:val="Page Numbers (Bottom of Page)"/>
        <w:docPartUnique/>
      </w:docPartObj>
    </w:sdtPr>
    <w:sdtEndPr>
      <w:rPr>
        <w:noProof/>
      </w:rPr>
    </w:sdtEndPr>
    <w:sdtContent>
      <w:p w:rsidR="007F6F0A" w:rsidRDefault="007F6F0A" w:rsidP="007F6F0A">
        <w:pPr>
          <w:pStyle w:val="Footer"/>
          <w:pBdr>
            <w:top w:val="single" w:sz="4" w:space="1" w:color="auto"/>
          </w:pBdr>
          <w:jc w:val="center"/>
        </w:pPr>
        <w:r>
          <w:fldChar w:fldCharType="begin"/>
        </w:r>
        <w:r>
          <w:instrText xml:space="preserve"> PAGE   \* MERGEFORMAT </w:instrText>
        </w:r>
        <w:r>
          <w:fldChar w:fldCharType="separate"/>
        </w:r>
        <w:r w:rsidR="00325704">
          <w:rPr>
            <w:noProof/>
          </w:rPr>
          <w:t>4</w:t>
        </w:r>
        <w:r>
          <w:rPr>
            <w:noProof/>
          </w:rPr>
          <w:fldChar w:fldCharType="end"/>
        </w:r>
      </w:p>
    </w:sdtContent>
  </w:sdt>
  <w:p w:rsidR="007F6F0A" w:rsidRDefault="007F6F0A">
    <w:pPr>
      <w:pStyle w:val="Footer"/>
    </w:pPr>
  </w:p>
  <w:p w:rsidR="00916867" w:rsidRDefault="0091686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90309"/>
      <w:docPartObj>
        <w:docPartGallery w:val="Page Numbers (Bottom of Page)"/>
        <w:docPartUnique/>
      </w:docPartObj>
    </w:sdtPr>
    <w:sdtEndPr>
      <w:rPr>
        <w:noProof/>
      </w:rPr>
    </w:sdtEndPr>
    <w:sdtContent>
      <w:p w:rsidR="007F6F0A" w:rsidRDefault="007F6F0A" w:rsidP="00236252">
        <w:pPr>
          <w:pStyle w:val="Footer"/>
          <w:pBdr>
            <w:top w:val="single" w:sz="4" w:space="1" w:color="auto"/>
          </w:pBdr>
          <w:jc w:val="center"/>
        </w:pPr>
        <w:r>
          <w:fldChar w:fldCharType="begin"/>
        </w:r>
        <w:r>
          <w:instrText xml:space="preserve"> PAGE   \* MERGEFORMAT </w:instrText>
        </w:r>
        <w:r>
          <w:fldChar w:fldCharType="separate"/>
        </w:r>
        <w:r w:rsidR="00325704">
          <w:rPr>
            <w:noProof/>
          </w:rPr>
          <w:t>1</w:t>
        </w:r>
        <w:r>
          <w:rPr>
            <w:noProof/>
          </w:rPr>
          <w:fldChar w:fldCharType="end"/>
        </w:r>
      </w:p>
    </w:sdtContent>
  </w:sdt>
  <w:p w:rsidR="00B325BE" w:rsidRDefault="00B325BE">
    <w:pPr>
      <w:pStyle w:val="Footer"/>
    </w:pPr>
  </w:p>
  <w:p w:rsidR="00916867" w:rsidRDefault="0091686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723" w:rsidRDefault="00BD1723" w:rsidP="00B325BE">
      <w:pPr>
        <w:spacing w:after="0" w:line="240" w:lineRule="auto"/>
      </w:pPr>
      <w:r>
        <w:separator/>
      </w:r>
    </w:p>
    <w:p w:rsidR="00BD1723" w:rsidRDefault="00BD1723"/>
  </w:footnote>
  <w:footnote w:type="continuationSeparator" w:id="0">
    <w:p w:rsidR="00BD1723" w:rsidRDefault="00BD1723" w:rsidP="00B325BE">
      <w:pPr>
        <w:spacing w:after="0" w:line="240" w:lineRule="auto"/>
      </w:pPr>
      <w:r>
        <w:continuationSeparator/>
      </w:r>
    </w:p>
    <w:p w:rsidR="00BD1723" w:rsidRDefault="00BD172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87C"/>
    <w:multiLevelType w:val="hybridMultilevel"/>
    <w:tmpl w:val="378C42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C57FC"/>
    <w:multiLevelType w:val="hybridMultilevel"/>
    <w:tmpl w:val="E65C1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80800"/>
    <w:multiLevelType w:val="hybridMultilevel"/>
    <w:tmpl w:val="1EE22928"/>
    <w:lvl w:ilvl="0" w:tplc="435EC1FA">
      <w:start w:val="1"/>
      <w:numFmt w:val="decimal"/>
      <w:suff w:val="space"/>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FE2F98"/>
    <w:multiLevelType w:val="hybridMultilevel"/>
    <w:tmpl w:val="455E9A38"/>
    <w:lvl w:ilvl="0" w:tplc="C2D05FCA">
      <w:start w:val="1"/>
      <w:numFmt w:val="lowerRoman"/>
      <w:lvlText w:val="%1)"/>
      <w:lvlJc w:val="left"/>
      <w:pPr>
        <w:ind w:left="720" w:hanging="360"/>
      </w:pPr>
      <w:rPr>
        <w:rFonts w:ascii="Bookman Old Style" w:eastAsia="Times New Roman" w:hAnsi="Bookman Old Style"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02A24"/>
    <w:multiLevelType w:val="hybridMultilevel"/>
    <w:tmpl w:val="1DBCF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B4C3D"/>
    <w:multiLevelType w:val="hybridMultilevel"/>
    <w:tmpl w:val="7646D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44ADC"/>
    <w:multiLevelType w:val="hybridMultilevel"/>
    <w:tmpl w:val="378C42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44993"/>
    <w:multiLevelType w:val="hybridMultilevel"/>
    <w:tmpl w:val="A2B4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F33D8"/>
    <w:multiLevelType w:val="hybridMultilevel"/>
    <w:tmpl w:val="2E9C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B4BFF"/>
    <w:multiLevelType w:val="hybridMultilevel"/>
    <w:tmpl w:val="A6C08AD6"/>
    <w:lvl w:ilvl="0" w:tplc="0EAE7218">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63BE5"/>
    <w:multiLevelType w:val="hybridMultilevel"/>
    <w:tmpl w:val="E56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C7166"/>
    <w:multiLevelType w:val="hybridMultilevel"/>
    <w:tmpl w:val="378C42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96180"/>
    <w:multiLevelType w:val="hybridMultilevel"/>
    <w:tmpl w:val="8D4A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40D79"/>
    <w:multiLevelType w:val="hybridMultilevel"/>
    <w:tmpl w:val="1E26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32069"/>
    <w:multiLevelType w:val="hybridMultilevel"/>
    <w:tmpl w:val="2EFE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A7238"/>
    <w:multiLevelType w:val="hybridMultilevel"/>
    <w:tmpl w:val="A818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33285"/>
    <w:multiLevelType w:val="hybridMultilevel"/>
    <w:tmpl w:val="1DBCF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45DF4"/>
    <w:multiLevelType w:val="hybridMultilevel"/>
    <w:tmpl w:val="E65C1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B14D1"/>
    <w:multiLevelType w:val="hybridMultilevel"/>
    <w:tmpl w:val="3D020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11950"/>
    <w:multiLevelType w:val="hybridMultilevel"/>
    <w:tmpl w:val="8480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C405F"/>
    <w:multiLevelType w:val="hybridMultilevel"/>
    <w:tmpl w:val="1EE22928"/>
    <w:lvl w:ilvl="0" w:tplc="435EC1FA">
      <w:start w:val="1"/>
      <w:numFmt w:val="decimal"/>
      <w:suff w:val="space"/>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B368D4"/>
    <w:multiLevelType w:val="hybridMultilevel"/>
    <w:tmpl w:val="20C8DB3E"/>
    <w:lvl w:ilvl="0" w:tplc="CD40A9E4">
      <w:start w:val="1"/>
      <w:numFmt w:val="bullet"/>
      <w:suff w:val="space"/>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52606CE5"/>
    <w:multiLevelType w:val="hybridMultilevel"/>
    <w:tmpl w:val="CDB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81084"/>
    <w:multiLevelType w:val="hybridMultilevel"/>
    <w:tmpl w:val="9BEE7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3D6957"/>
    <w:multiLevelType w:val="hybridMultilevel"/>
    <w:tmpl w:val="1336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8613FE6"/>
    <w:multiLevelType w:val="hybridMultilevel"/>
    <w:tmpl w:val="44B89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E0A32"/>
    <w:multiLevelType w:val="hybridMultilevel"/>
    <w:tmpl w:val="378C42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845D8D"/>
    <w:multiLevelType w:val="hybridMultilevel"/>
    <w:tmpl w:val="AB869D7C"/>
    <w:lvl w:ilvl="0" w:tplc="0409001B">
      <w:start w:val="1"/>
      <w:numFmt w:val="lowerRoman"/>
      <w:lvlText w:val="%1."/>
      <w:lvlJc w:val="right"/>
      <w:pPr>
        <w:ind w:left="720" w:hanging="360"/>
      </w:pPr>
    </w:lvl>
    <w:lvl w:ilvl="1" w:tplc="4D562F1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470CE2"/>
    <w:multiLevelType w:val="hybridMultilevel"/>
    <w:tmpl w:val="D7C4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8C57A7"/>
    <w:multiLevelType w:val="hybridMultilevel"/>
    <w:tmpl w:val="455E9A38"/>
    <w:lvl w:ilvl="0" w:tplc="C2D05FCA">
      <w:start w:val="1"/>
      <w:numFmt w:val="lowerRoman"/>
      <w:lvlText w:val="%1)"/>
      <w:lvlJc w:val="left"/>
      <w:pPr>
        <w:ind w:left="720" w:hanging="360"/>
      </w:pPr>
      <w:rPr>
        <w:rFonts w:ascii="Bookman Old Style" w:eastAsia="Times New Roman" w:hAnsi="Bookman Old Style"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23DE3"/>
    <w:multiLevelType w:val="hybridMultilevel"/>
    <w:tmpl w:val="378C42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4610E"/>
    <w:multiLevelType w:val="hybridMultilevel"/>
    <w:tmpl w:val="1DBCF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E27026"/>
    <w:multiLevelType w:val="hybridMultilevel"/>
    <w:tmpl w:val="55F2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2"/>
  </w:num>
  <w:num w:numId="3">
    <w:abstractNumId w:val="22"/>
  </w:num>
  <w:num w:numId="4">
    <w:abstractNumId w:val="19"/>
  </w:num>
  <w:num w:numId="5">
    <w:abstractNumId w:val="28"/>
  </w:num>
  <w:num w:numId="6">
    <w:abstractNumId w:val="0"/>
  </w:num>
  <w:num w:numId="7">
    <w:abstractNumId w:val="30"/>
  </w:num>
  <w:num w:numId="8">
    <w:abstractNumId w:val="27"/>
  </w:num>
  <w:num w:numId="9">
    <w:abstractNumId w:val="8"/>
  </w:num>
  <w:num w:numId="10">
    <w:abstractNumId w:val="21"/>
  </w:num>
  <w:num w:numId="11">
    <w:abstractNumId w:val="9"/>
  </w:num>
  <w:num w:numId="12">
    <w:abstractNumId w:val="12"/>
  </w:num>
  <w:num w:numId="13">
    <w:abstractNumId w:val="21"/>
  </w:num>
  <w:num w:numId="14">
    <w:abstractNumId w:val="26"/>
  </w:num>
  <w:num w:numId="15">
    <w:abstractNumId w:val="6"/>
  </w:num>
  <w:num w:numId="16">
    <w:abstractNumId w:val="7"/>
  </w:num>
  <w:num w:numId="17">
    <w:abstractNumId w:val="13"/>
  </w:num>
  <w:num w:numId="18">
    <w:abstractNumId w:val="14"/>
  </w:num>
  <w:num w:numId="19">
    <w:abstractNumId w:val="4"/>
  </w:num>
  <w:num w:numId="20">
    <w:abstractNumId w:val="5"/>
  </w:num>
  <w:num w:numId="21">
    <w:abstractNumId w:val="17"/>
  </w:num>
  <w:num w:numId="22">
    <w:abstractNumId w:val="1"/>
  </w:num>
  <w:num w:numId="23">
    <w:abstractNumId w:val="15"/>
  </w:num>
  <w:num w:numId="24">
    <w:abstractNumId w:val="18"/>
  </w:num>
  <w:num w:numId="25">
    <w:abstractNumId w:val="25"/>
  </w:num>
  <w:num w:numId="26">
    <w:abstractNumId w:val="2"/>
  </w:num>
  <w:num w:numId="27">
    <w:abstractNumId w:val="23"/>
  </w:num>
  <w:num w:numId="28">
    <w:abstractNumId w:val="20"/>
  </w:num>
  <w:num w:numId="29">
    <w:abstractNumId w:val="31"/>
  </w:num>
  <w:num w:numId="30">
    <w:abstractNumId w:val="16"/>
  </w:num>
  <w:num w:numId="31">
    <w:abstractNumId w:val="10"/>
  </w:num>
  <w:num w:numId="32">
    <w:abstractNumId w:val="11"/>
  </w:num>
  <w:num w:numId="33">
    <w:abstractNumId w:val="3"/>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66"/>
    <w:rsid w:val="00012D9A"/>
    <w:rsid w:val="00042B57"/>
    <w:rsid w:val="0004585F"/>
    <w:rsid w:val="00052870"/>
    <w:rsid w:val="00054967"/>
    <w:rsid w:val="0005509D"/>
    <w:rsid w:val="0006047D"/>
    <w:rsid w:val="0006402A"/>
    <w:rsid w:val="00070DE7"/>
    <w:rsid w:val="00074FA2"/>
    <w:rsid w:val="00075AB5"/>
    <w:rsid w:val="00085BDB"/>
    <w:rsid w:val="000933F5"/>
    <w:rsid w:val="00094C3C"/>
    <w:rsid w:val="000A071A"/>
    <w:rsid w:val="000A2226"/>
    <w:rsid w:val="000B687F"/>
    <w:rsid w:val="000D0311"/>
    <w:rsid w:val="000D3A9F"/>
    <w:rsid w:val="000E3F77"/>
    <w:rsid w:val="000E6910"/>
    <w:rsid w:val="000F206A"/>
    <w:rsid w:val="000F5F00"/>
    <w:rsid w:val="00114B11"/>
    <w:rsid w:val="00115844"/>
    <w:rsid w:val="00134C40"/>
    <w:rsid w:val="001454B3"/>
    <w:rsid w:val="00146A56"/>
    <w:rsid w:val="00163221"/>
    <w:rsid w:val="001731C8"/>
    <w:rsid w:val="00177F14"/>
    <w:rsid w:val="00194069"/>
    <w:rsid w:val="001A5685"/>
    <w:rsid w:val="001A775C"/>
    <w:rsid w:val="001C22CD"/>
    <w:rsid w:val="001D2E54"/>
    <w:rsid w:val="001D4233"/>
    <w:rsid w:val="001E0D22"/>
    <w:rsid w:val="001E5990"/>
    <w:rsid w:val="001F0F73"/>
    <w:rsid w:val="00214943"/>
    <w:rsid w:val="00227EED"/>
    <w:rsid w:val="00236252"/>
    <w:rsid w:val="00244896"/>
    <w:rsid w:val="00255835"/>
    <w:rsid w:val="00267B7D"/>
    <w:rsid w:val="00267E09"/>
    <w:rsid w:val="00272BBE"/>
    <w:rsid w:val="00281E62"/>
    <w:rsid w:val="00284FB3"/>
    <w:rsid w:val="00290ADC"/>
    <w:rsid w:val="002968C9"/>
    <w:rsid w:val="002972B6"/>
    <w:rsid w:val="002A6DD5"/>
    <w:rsid w:val="002B7D99"/>
    <w:rsid w:val="002D027A"/>
    <w:rsid w:val="002D2670"/>
    <w:rsid w:val="002D377D"/>
    <w:rsid w:val="002D6A34"/>
    <w:rsid w:val="002E284B"/>
    <w:rsid w:val="0030084D"/>
    <w:rsid w:val="00322045"/>
    <w:rsid w:val="00324942"/>
    <w:rsid w:val="00325019"/>
    <w:rsid w:val="00325704"/>
    <w:rsid w:val="00335A9A"/>
    <w:rsid w:val="00336B16"/>
    <w:rsid w:val="00354056"/>
    <w:rsid w:val="00367962"/>
    <w:rsid w:val="00371B06"/>
    <w:rsid w:val="003727E1"/>
    <w:rsid w:val="00386838"/>
    <w:rsid w:val="00395FCA"/>
    <w:rsid w:val="003C48AB"/>
    <w:rsid w:val="003C6687"/>
    <w:rsid w:val="003D37EA"/>
    <w:rsid w:val="003D3CAC"/>
    <w:rsid w:val="003E0FD8"/>
    <w:rsid w:val="0042489F"/>
    <w:rsid w:val="00446827"/>
    <w:rsid w:val="00446ECA"/>
    <w:rsid w:val="00452A3B"/>
    <w:rsid w:val="00452D2A"/>
    <w:rsid w:val="00452F84"/>
    <w:rsid w:val="00460BF5"/>
    <w:rsid w:val="00460F3C"/>
    <w:rsid w:val="00461106"/>
    <w:rsid w:val="00461587"/>
    <w:rsid w:val="0046253D"/>
    <w:rsid w:val="00471BEB"/>
    <w:rsid w:val="00485285"/>
    <w:rsid w:val="004A2346"/>
    <w:rsid w:val="004A26EA"/>
    <w:rsid w:val="004A2A79"/>
    <w:rsid w:val="004A5B5F"/>
    <w:rsid w:val="004B014D"/>
    <w:rsid w:val="00500EAB"/>
    <w:rsid w:val="00504642"/>
    <w:rsid w:val="0051093A"/>
    <w:rsid w:val="0051723E"/>
    <w:rsid w:val="00531AEE"/>
    <w:rsid w:val="0053234C"/>
    <w:rsid w:val="00532D45"/>
    <w:rsid w:val="00540E0B"/>
    <w:rsid w:val="005447D1"/>
    <w:rsid w:val="005664E7"/>
    <w:rsid w:val="005702E3"/>
    <w:rsid w:val="00570ACA"/>
    <w:rsid w:val="005838A8"/>
    <w:rsid w:val="00586ACF"/>
    <w:rsid w:val="00591E37"/>
    <w:rsid w:val="00595F2E"/>
    <w:rsid w:val="0059623E"/>
    <w:rsid w:val="005A2614"/>
    <w:rsid w:val="005A7685"/>
    <w:rsid w:val="005C5494"/>
    <w:rsid w:val="005D5B29"/>
    <w:rsid w:val="005E2778"/>
    <w:rsid w:val="005E72D4"/>
    <w:rsid w:val="005F1652"/>
    <w:rsid w:val="00626B8F"/>
    <w:rsid w:val="00626F2A"/>
    <w:rsid w:val="00636F0A"/>
    <w:rsid w:val="006449CE"/>
    <w:rsid w:val="006644F6"/>
    <w:rsid w:val="00684C23"/>
    <w:rsid w:val="00694C16"/>
    <w:rsid w:val="0069751E"/>
    <w:rsid w:val="006A6D34"/>
    <w:rsid w:val="006B5248"/>
    <w:rsid w:val="006D141A"/>
    <w:rsid w:val="006D6C0E"/>
    <w:rsid w:val="006E2D6C"/>
    <w:rsid w:val="0070229D"/>
    <w:rsid w:val="007154CF"/>
    <w:rsid w:val="007222CF"/>
    <w:rsid w:val="00752437"/>
    <w:rsid w:val="00765EC2"/>
    <w:rsid w:val="0077347A"/>
    <w:rsid w:val="007755B2"/>
    <w:rsid w:val="00780BC6"/>
    <w:rsid w:val="0078427F"/>
    <w:rsid w:val="00791369"/>
    <w:rsid w:val="007A3B1A"/>
    <w:rsid w:val="007A664D"/>
    <w:rsid w:val="007A6EE8"/>
    <w:rsid w:val="007A7513"/>
    <w:rsid w:val="007B5143"/>
    <w:rsid w:val="007C5917"/>
    <w:rsid w:val="007E4695"/>
    <w:rsid w:val="007F406F"/>
    <w:rsid w:val="007F6F0A"/>
    <w:rsid w:val="007F7755"/>
    <w:rsid w:val="0080577F"/>
    <w:rsid w:val="0081276E"/>
    <w:rsid w:val="00812F74"/>
    <w:rsid w:val="00814128"/>
    <w:rsid w:val="00814938"/>
    <w:rsid w:val="008226D7"/>
    <w:rsid w:val="00832417"/>
    <w:rsid w:val="00862990"/>
    <w:rsid w:val="0087477E"/>
    <w:rsid w:val="00880A4A"/>
    <w:rsid w:val="008860FF"/>
    <w:rsid w:val="0088787C"/>
    <w:rsid w:val="008A7D48"/>
    <w:rsid w:val="008B559D"/>
    <w:rsid w:val="008C0F2F"/>
    <w:rsid w:val="008C7F3F"/>
    <w:rsid w:val="008D3EBD"/>
    <w:rsid w:val="008D4D25"/>
    <w:rsid w:val="008D6527"/>
    <w:rsid w:val="008E3D5D"/>
    <w:rsid w:val="008E4576"/>
    <w:rsid w:val="008F4D3E"/>
    <w:rsid w:val="009046A7"/>
    <w:rsid w:val="00907B54"/>
    <w:rsid w:val="009164CC"/>
    <w:rsid w:val="00916867"/>
    <w:rsid w:val="00920B89"/>
    <w:rsid w:val="00943008"/>
    <w:rsid w:val="0094699B"/>
    <w:rsid w:val="0095032D"/>
    <w:rsid w:val="00954A41"/>
    <w:rsid w:val="009607B9"/>
    <w:rsid w:val="009618B1"/>
    <w:rsid w:val="009624D2"/>
    <w:rsid w:val="009712FD"/>
    <w:rsid w:val="00997358"/>
    <w:rsid w:val="0099772A"/>
    <w:rsid w:val="00997C04"/>
    <w:rsid w:val="009A1DC3"/>
    <w:rsid w:val="009B3A84"/>
    <w:rsid w:val="009E0266"/>
    <w:rsid w:val="009E6559"/>
    <w:rsid w:val="00A024E0"/>
    <w:rsid w:val="00A07385"/>
    <w:rsid w:val="00A13750"/>
    <w:rsid w:val="00A201D8"/>
    <w:rsid w:val="00A31848"/>
    <w:rsid w:val="00A529D1"/>
    <w:rsid w:val="00A83845"/>
    <w:rsid w:val="00A87AD4"/>
    <w:rsid w:val="00AA34E2"/>
    <w:rsid w:val="00AA522F"/>
    <w:rsid w:val="00AD2A84"/>
    <w:rsid w:val="00AD50B0"/>
    <w:rsid w:val="00AD7893"/>
    <w:rsid w:val="00AE78D2"/>
    <w:rsid w:val="00AF7A4B"/>
    <w:rsid w:val="00B1000D"/>
    <w:rsid w:val="00B1468C"/>
    <w:rsid w:val="00B325BE"/>
    <w:rsid w:val="00B330E5"/>
    <w:rsid w:val="00B57403"/>
    <w:rsid w:val="00B62D21"/>
    <w:rsid w:val="00B743FF"/>
    <w:rsid w:val="00B77EB9"/>
    <w:rsid w:val="00B814F5"/>
    <w:rsid w:val="00B94371"/>
    <w:rsid w:val="00BA1460"/>
    <w:rsid w:val="00BA2981"/>
    <w:rsid w:val="00BA589B"/>
    <w:rsid w:val="00BB775C"/>
    <w:rsid w:val="00BC1784"/>
    <w:rsid w:val="00BC1A17"/>
    <w:rsid w:val="00BD1723"/>
    <w:rsid w:val="00BD6153"/>
    <w:rsid w:val="00BD6E43"/>
    <w:rsid w:val="00BE5372"/>
    <w:rsid w:val="00BF0265"/>
    <w:rsid w:val="00C0065F"/>
    <w:rsid w:val="00C311B6"/>
    <w:rsid w:val="00C356BD"/>
    <w:rsid w:val="00C3664F"/>
    <w:rsid w:val="00C37BF1"/>
    <w:rsid w:val="00C43CAE"/>
    <w:rsid w:val="00C443CC"/>
    <w:rsid w:val="00C56821"/>
    <w:rsid w:val="00C8168E"/>
    <w:rsid w:val="00C87DC4"/>
    <w:rsid w:val="00CC0721"/>
    <w:rsid w:val="00CC2B82"/>
    <w:rsid w:val="00CC6A14"/>
    <w:rsid w:val="00CF7034"/>
    <w:rsid w:val="00D15E32"/>
    <w:rsid w:val="00D17C7B"/>
    <w:rsid w:val="00D21D56"/>
    <w:rsid w:val="00D24DC0"/>
    <w:rsid w:val="00D25455"/>
    <w:rsid w:val="00D26261"/>
    <w:rsid w:val="00D42814"/>
    <w:rsid w:val="00D536BC"/>
    <w:rsid w:val="00D57406"/>
    <w:rsid w:val="00D63932"/>
    <w:rsid w:val="00D65297"/>
    <w:rsid w:val="00D8537F"/>
    <w:rsid w:val="00D9788C"/>
    <w:rsid w:val="00DA0B0D"/>
    <w:rsid w:val="00DA4C92"/>
    <w:rsid w:val="00DA7993"/>
    <w:rsid w:val="00DC0A5B"/>
    <w:rsid w:val="00DC79AB"/>
    <w:rsid w:val="00DE70FA"/>
    <w:rsid w:val="00DF7708"/>
    <w:rsid w:val="00E0201F"/>
    <w:rsid w:val="00E16EA6"/>
    <w:rsid w:val="00E35984"/>
    <w:rsid w:val="00E669EC"/>
    <w:rsid w:val="00E715B4"/>
    <w:rsid w:val="00E73897"/>
    <w:rsid w:val="00E83985"/>
    <w:rsid w:val="00EA0485"/>
    <w:rsid w:val="00EA2775"/>
    <w:rsid w:val="00EB06D7"/>
    <w:rsid w:val="00EB2E26"/>
    <w:rsid w:val="00EE04F5"/>
    <w:rsid w:val="00EE0502"/>
    <w:rsid w:val="00EE0BA9"/>
    <w:rsid w:val="00F02F84"/>
    <w:rsid w:val="00F110F1"/>
    <w:rsid w:val="00F17BB8"/>
    <w:rsid w:val="00F27B8E"/>
    <w:rsid w:val="00F3467B"/>
    <w:rsid w:val="00F428D6"/>
    <w:rsid w:val="00F507D6"/>
    <w:rsid w:val="00F85632"/>
    <w:rsid w:val="00F9692A"/>
    <w:rsid w:val="00FA65E1"/>
    <w:rsid w:val="00FB2E70"/>
    <w:rsid w:val="00FB799B"/>
    <w:rsid w:val="00FC5AA2"/>
    <w:rsid w:val="00FC5E49"/>
    <w:rsid w:val="00FE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9920"/>
  <w15:chartTrackingRefBased/>
  <w15:docId w15:val="{4BD9DBD0-2048-4703-B26B-6A027BF9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0B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5BE"/>
  </w:style>
  <w:style w:type="paragraph" w:styleId="Footer">
    <w:name w:val="footer"/>
    <w:aliases w:val="eersteregel,FT"/>
    <w:basedOn w:val="Normal"/>
    <w:link w:val="FooterChar"/>
    <w:uiPriority w:val="99"/>
    <w:unhideWhenUsed/>
    <w:rsid w:val="00B325BE"/>
    <w:pPr>
      <w:tabs>
        <w:tab w:val="center" w:pos="4680"/>
        <w:tab w:val="right" w:pos="9360"/>
      </w:tabs>
      <w:spacing w:after="0" w:line="240" w:lineRule="auto"/>
    </w:pPr>
  </w:style>
  <w:style w:type="character" w:customStyle="1" w:styleId="FooterChar">
    <w:name w:val="Footer Char"/>
    <w:aliases w:val="eersteregel Char,FT Char"/>
    <w:basedOn w:val="DefaultParagraphFont"/>
    <w:link w:val="Footer"/>
    <w:uiPriority w:val="99"/>
    <w:rsid w:val="00B325BE"/>
  </w:style>
  <w:style w:type="paragraph" w:styleId="ListParagraph">
    <w:name w:val="List Paragraph"/>
    <w:aliases w:val="Colored Bullets,Bullets,Evidence on Demand bullet points,CEIL PEAKS bullet points,Scriptoria bullet points,First Level Outline,References,Numbered List Paragraph,ReferencesCxSpLast,List Paragraph (numbered (a)),List Paragraph nowy,Liste 1"/>
    <w:basedOn w:val="Normal"/>
    <w:link w:val="ListParagraphChar"/>
    <w:uiPriority w:val="34"/>
    <w:qFormat/>
    <w:rsid w:val="00290ADC"/>
    <w:pPr>
      <w:ind w:left="720"/>
      <w:contextualSpacing/>
    </w:pPr>
  </w:style>
  <w:style w:type="character" w:styleId="Hyperlink">
    <w:name w:val="Hyperlink"/>
    <w:basedOn w:val="DefaultParagraphFont"/>
    <w:uiPriority w:val="99"/>
    <w:unhideWhenUsed/>
    <w:rsid w:val="005E2778"/>
    <w:rPr>
      <w:color w:val="0563C1" w:themeColor="hyperlink"/>
      <w:u w:val="single"/>
    </w:rPr>
  </w:style>
  <w:style w:type="paragraph" w:customStyle="1" w:styleId="Default">
    <w:name w:val="Default"/>
    <w:rsid w:val="00B330E5"/>
    <w:pPr>
      <w:autoSpaceDE w:val="0"/>
      <w:autoSpaceDN w:val="0"/>
      <w:adjustRightInd w:val="0"/>
      <w:spacing w:after="0" w:line="240" w:lineRule="auto"/>
    </w:pPr>
    <w:rPr>
      <w:rFonts w:ascii="Arial" w:hAnsi="Arial" w:cs="Arial"/>
      <w:color w:val="000000"/>
      <w:sz w:val="24"/>
      <w:szCs w:val="24"/>
    </w:rPr>
  </w:style>
  <w:style w:type="paragraph" w:customStyle="1" w:styleId="Pa3">
    <w:name w:val="Pa3"/>
    <w:basedOn w:val="Default"/>
    <w:next w:val="Default"/>
    <w:uiPriority w:val="99"/>
    <w:rsid w:val="00B330E5"/>
    <w:pPr>
      <w:spacing w:line="241" w:lineRule="atLeast"/>
    </w:pPr>
    <w:rPr>
      <w:color w:val="auto"/>
    </w:rPr>
  </w:style>
  <w:style w:type="paragraph" w:styleId="NoSpacing">
    <w:name w:val="No Spacing"/>
    <w:link w:val="NoSpacingChar"/>
    <w:uiPriority w:val="1"/>
    <w:qFormat/>
    <w:rsid w:val="009E6559"/>
    <w:pPr>
      <w:spacing w:after="0" w:line="240" w:lineRule="auto"/>
    </w:pPr>
    <w:rPr>
      <w:rFonts w:ascii="Arial" w:eastAsia="Times New Roman" w:hAnsi="Arial" w:cs="Times New Roman"/>
      <w:sz w:val="24"/>
      <w:szCs w:val="20"/>
      <w:lang w:val="en-GB"/>
    </w:rPr>
  </w:style>
  <w:style w:type="paragraph" w:styleId="NormalWeb">
    <w:name w:val="Normal (Web)"/>
    <w:basedOn w:val="Normal"/>
    <w:uiPriority w:val="99"/>
    <w:unhideWhenUsed/>
    <w:rsid w:val="004A5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Colored Bullets Char,Bullets Char,Evidence on Demand bullet points Char,CEIL PEAKS bullet points Char,Scriptoria bullet points Char,First Level Outline Char,References Char,Numbered List Paragraph Char,ReferencesCxSpLast Char"/>
    <w:basedOn w:val="DefaultParagraphFont"/>
    <w:link w:val="ListParagraph"/>
    <w:uiPriority w:val="34"/>
    <w:qFormat/>
    <w:rsid w:val="004A5B5F"/>
  </w:style>
  <w:style w:type="table" w:styleId="TableGrid">
    <w:name w:val="Table Grid"/>
    <w:basedOn w:val="TableNormal"/>
    <w:rsid w:val="004A5B5F"/>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765EC2"/>
    <w:pPr>
      <w:spacing w:after="0"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rsid w:val="00765EC2"/>
    <w:rPr>
      <w:rFonts w:ascii="Tahoma" w:eastAsia="Times New Roman" w:hAnsi="Tahoma" w:cs="Tahoma"/>
      <w:sz w:val="16"/>
      <w:szCs w:val="16"/>
      <w:lang w:val="en-GB"/>
    </w:rPr>
  </w:style>
  <w:style w:type="character" w:customStyle="1" w:styleId="NoSpacingChar">
    <w:name w:val="No Spacing Char"/>
    <w:link w:val="NoSpacing"/>
    <w:uiPriority w:val="1"/>
    <w:locked/>
    <w:rsid w:val="00636F0A"/>
    <w:rPr>
      <w:rFonts w:ascii="Arial" w:eastAsia="Times New Roman" w:hAnsi="Arial" w:cs="Times New Roman"/>
      <w:sz w:val="24"/>
      <w:szCs w:val="20"/>
      <w:lang w:val="en-GB"/>
    </w:rPr>
  </w:style>
  <w:style w:type="character" w:customStyle="1" w:styleId="Heading2Char">
    <w:name w:val="Heading 2 Char"/>
    <w:basedOn w:val="DefaultParagraphFont"/>
    <w:link w:val="Heading2"/>
    <w:uiPriority w:val="9"/>
    <w:rsid w:val="00EE0BA9"/>
    <w:rPr>
      <w:rFonts w:ascii="Times New Roman" w:eastAsia="Times New Roman" w:hAnsi="Times New Roman" w:cs="Times New Roman"/>
      <w:b/>
      <w:bCs/>
      <w:sz w:val="36"/>
      <w:szCs w:val="36"/>
    </w:rPr>
  </w:style>
  <w:style w:type="paragraph" w:customStyle="1" w:styleId="Table">
    <w:name w:val="Table"/>
    <w:basedOn w:val="Normal"/>
    <w:rsid w:val="00A07385"/>
    <w:pPr>
      <w:widowControl w:val="0"/>
      <w:spacing w:before="60" w:after="0" w:line="200" w:lineRule="atLeast"/>
    </w:pPr>
    <w:rPr>
      <w:rFonts w:ascii="Arial" w:eastAsia="Times New Roman" w:hAnsi="Arial" w:cs="Times New Roman"/>
      <w:snapToGrid w:val="0"/>
      <w:sz w:val="16"/>
      <w:szCs w:val="20"/>
    </w:rPr>
  </w:style>
  <w:style w:type="paragraph" w:customStyle="1" w:styleId="TableAnswers">
    <w:name w:val="Table Answers"/>
    <w:basedOn w:val="Normal"/>
    <w:rsid w:val="00A07385"/>
    <w:pPr>
      <w:widowControl w:val="0"/>
      <w:spacing w:before="60" w:after="0" w:line="200" w:lineRule="atLeast"/>
      <w:ind w:left="216"/>
    </w:pPr>
    <w:rPr>
      <w:rFonts w:ascii="Arial" w:eastAsia="Times New Roman" w:hAnsi="Arial" w:cs="Times New Roman"/>
      <w:b/>
      <w:snapToGrid w:val="0"/>
      <w:sz w:val="18"/>
      <w:szCs w:val="20"/>
    </w:rPr>
  </w:style>
  <w:style w:type="table" w:styleId="ListTable1Light">
    <w:name w:val="List Table 1 Light"/>
    <w:basedOn w:val="TableNormal"/>
    <w:uiPriority w:val="46"/>
    <w:rsid w:val="0095032D"/>
    <w:pPr>
      <w:spacing w:after="0" w:line="240" w:lineRule="auto"/>
    </w:pPr>
    <w:rPr>
      <w:rFonts w:eastAsiaTheme="minorEastAsia"/>
      <w:sz w:val="24"/>
      <w:szCs w:val="24"/>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VHeadings">
    <w:name w:val="CV Headings"/>
    <w:basedOn w:val="Normal"/>
    <w:link w:val="CVHeadingsChar"/>
    <w:qFormat/>
    <w:rsid w:val="007A7513"/>
    <w:pPr>
      <w:pBdr>
        <w:bottom w:val="single" w:sz="4" w:space="1" w:color="auto"/>
      </w:pBdr>
      <w:spacing w:before="120" w:after="120" w:line="240" w:lineRule="auto"/>
      <w:jc w:val="both"/>
    </w:pPr>
    <w:rPr>
      <w:rFonts w:ascii="Bookman Old Style" w:eastAsia="Calibri" w:hAnsi="Bookman Old Style" w:cs="Tahoma"/>
      <w:b/>
      <w:color w:val="5B9BD5" w:themeColor="accent1"/>
      <w:sz w:val="24"/>
      <w:szCs w:val="24"/>
      <w:lang w:val="nb-NO" w:eastAsia="nb-NO"/>
    </w:rPr>
  </w:style>
  <w:style w:type="character" w:styleId="FollowedHyperlink">
    <w:name w:val="FollowedHyperlink"/>
    <w:basedOn w:val="DefaultParagraphFont"/>
    <w:uiPriority w:val="99"/>
    <w:semiHidden/>
    <w:unhideWhenUsed/>
    <w:rsid w:val="00FA65E1"/>
    <w:rPr>
      <w:color w:val="954F72" w:themeColor="followedHyperlink"/>
      <w:u w:val="single"/>
    </w:rPr>
  </w:style>
  <w:style w:type="character" w:customStyle="1" w:styleId="CVHeadingsChar">
    <w:name w:val="CV Headings Char"/>
    <w:basedOn w:val="DefaultParagraphFont"/>
    <w:link w:val="CVHeadings"/>
    <w:rsid w:val="007A7513"/>
    <w:rPr>
      <w:rFonts w:ascii="Bookman Old Style" w:eastAsia="Calibri" w:hAnsi="Bookman Old Style" w:cs="Tahoma"/>
      <w:b/>
      <w:color w:val="5B9BD5" w:themeColor="accent1"/>
      <w:sz w:val="24"/>
      <w:szCs w:val="24"/>
      <w:lang w:val="nb-NO" w:eastAsia="nb-NO"/>
    </w:rPr>
  </w:style>
  <w:style w:type="paragraph" w:styleId="NoteHeading">
    <w:name w:val="Note Heading"/>
    <w:basedOn w:val="Normal"/>
    <w:next w:val="Normal"/>
    <w:link w:val="NoteHeadingChar"/>
    <w:uiPriority w:val="99"/>
    <w:semiHidden/>
    <w:unhideWhenUsed/>
    <w:rsid w:val="007A7513"/>
    <w:pPr>
      <w:spacing w:after="0" w:line="240" w:lineRule="auto"/>
    </w:pPr>
  </w:style>
  <w:style w:type="character" w:customStyle="1" w:styleId="NoteHeadingChar">
    <w:name w:val="Note Heading Char"/>
    <w:basedOn w:val="DefaultParagraphFont"/>
    <w:link w:val="NoteHeading"/>
    <w:uiPriority w:val="99"/>
    <w:semiHidden/>
    <w:rsid w:val="007A7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636662">
      <w:bodyDiv w:val="1"/>
      <w:marLeft w:val="0"/>
      <w:marRight w:val="0"/>
      <w:marTop w:val="0"/>
      <w:marBottom w:val="0"/>
      <w:divBdr>
        <w:top w:val="none" w:sz="0" w:space="0" w:color="auto"/>
        <w:left w:val="none" w:sz="0" w:space="0" w:color="auto"/>
        <w:bottom w:val="none" w:sz="0" w:space="0" w:color="auto"/>
        <w:right w:val="none" w:sz="0" w:space="0" w:color="auto"/>
      </w:divBdr>
    </w:div>
    <w:div w:id="163960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umasuka@mercycorps.org" TargetMode="External"/><Relationship Id="rId18" Type="http://schemas.openxmlformats.org/officeDocument/2006/relationships/hyperlink" Target="mailto:Mercy.Laker@care.org" TargetMode="External"/><Relationship Id="rId26" Type="http://schemas.openxmlformats.org/officeDocument/2006/relationships/hyperlink" Target="mailto:george_odinya@wvi.org" TargetMode="External"/><Relationship Id="rId39" Type="http://schemas.openxmlformats.org/officeDocument/2006/relationships/hyperlink" Target="mailto:josphat.kariuki@fao.org" TargetMode="External"/><Relationship Id="rId21" Type="http://schemas.openxmlformats.org/officeDocument/2006/relationships/hyperlink" Target="mailto:dgalaty@mastercardfdn.org" TargetMode="External"/><Relationship Id="rId34" Type="http://schemas.openxmlformats.org/officeDocument/2006/relationships/hyperlink" Target="mailto:gloria_ababu@wvi.org" TargetMode="External"/><Relationship Id="rId42" Type="http://schemas.openxmlformats.org/officeDocument/2006/relationships/hyperlink" Target="mailto:Vincent_Omunyin@wvi.org" TargetMode="External"/><Relationship Id="rId47" Type="http://schemas.openxmlformats.org/officeDocument/2006/relationships/hyperlink" Target="mailto:mulat.demeke@fao.org" TargetMode="External"/><Relationship Id="rId50" Type="http://schemas.openxmlformats.org/officeDocument/2006/relationships/hyperlink" Target="mailto:christine_mugambi@wvi.org" TargetMode="External"/><Relationship Id="rId55" Type="http://schemas.openxmlformats.org/officeDocument/2006/relationships/hyperlink" Target="http://www.afjare.org/vol-9-no-3.php" TargetMode="External"/><Relationship Id="rId63" Type="http://schemas.openxmlformats.org/officeDocument/2006/relationships/fontTable" Target="fontTable.xml"/><Relationship Id="rId7" Type="http://schemas.openxmlformats.org/officeDocument/2006/relationships/hyperlink" Target="https://www.linkedin.com/in/pmusyoka/" TargetMode="External"/><Relationship Id="rId2" Type="http://schemas.openxmlformats.org/officeDocument/2006/relationships/styles" Target="styles.xml"/><Relationship Id="rId16" Type="http://schemas.openxmlformats.org/officeDocument/2006/relationships/hyperlink" Target="mailto:John.Aborozingi@care.org" TargetMode="External"/><Relationship Id="rId29" Type="http://schemas.openxmlformats.org/officeDocument/2006/relationships/hyperlink" Target="mailto:samuel.mburu@savethechildren.org" TargetMode="External"/><Relationship Id="rId11" Type="http://schemas.openxmlformats.org/officeDocument/2006/relationships/hyperlink" Target="mailto:john_mutisya@wvi.org" TargetMode="External"/><Relationship Id="rId24" Type="http://schemas.openxmlformats.org/officeDocument/2006/relationships/hyperlink" Target="mailto:daniel_kazungu@wvi.org" TargetMode="External"/><Relationship Id="rId32" Type="http://schemas.openxmlformats.org/officeDocument/2006/relationships/hyperlink" Target="mailto:cypmuriuki@gmail.com" TargetMode="External"/><Relationship Id="rId37" Type="http://schemas.openxmlformats.org/officeDocument/2006/relationships/hyperlink" Target="mailto:gabriel_mureithi@wvi.org" TargetMode="External"/><Relationship Id="rId40" Type="http://schemas.openxmlformats.org/officeDocument/2006/relationships/hyperlink" Target="mailto:aresawum.mengesha@fao.org" TargetMode="External"/><Relationship Id="rId45" Type="http://schemas.openxmlformats.org/officeDocument/2006/relationships/hyperlink" Target="mailto:vincent_omunyin@wvi.org" TargetMode="External"/><Relationship Id="rId53" Type="http://schemas.openxmlformats.org/officeDocument/2006/relationships/hyperlink" Target="mailto:dwafula@eachq.org" TargetMode="External"/><Relationship Id="rId58" Type="http://schemas.openxmlformats.org/officeDocument/2006/relationships/hyperlink" Target="http://www.springerlink.com/content/8181k05n73340ww2/"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mailto:maryb@farmafrica.org" TargetMode="External"/><Relationship Id="rId14" Type="http://schemas.openxmlformats.org/officeDocument/2006/relationships/hyperlink" Target="mailto:onyiouma@gmail.com" TargetMode="External"/><Relationship Id="rId22" Type="http://schemas.openxmlformats.org/officeDocument/2006/relationships/hyperlink" Target="mailto:aresawum.mengesha@fao.org" TargetMode="External"/><Relationship Id="rId27" Type="http://schemas.openxmlformats.org/officeDocument/2006/relationships/hyperlink" Target="mailto:john_mutisya@wvi.org" TargetMode="External"/><Relationship Id="rId30" Type="http://schemas.openxmlformats.org/officeDocument/2006/relationships/hyperlink" Target="mailto:adan.hussein@savethechildren.org" TargetMode="External"/><Relationship Id="rId35" Type="http://schemas.openxmlformats.org/officeDocument/2006/relationships/hyperlink" Target="mailto:Dennis_mramba@wvi.org" TargetMode="External"/><Relationship Id="rId43" Type="http://schemas.openxmlformats.org/officeDocument/2006/relationships/hyperlink" Target="mailto:Vincent_Omunyin@wvi.org" TargetMode="External"/><Relationship Id="rId48" Type="http://schemas.openxmlformats.org/officeDocument/2006/relationships/hyperlink" Target="mailto:James.Tefft@fao.org" TargetMode="External"/><Relationship Id="rId56" Type="http://schemas.openxmlformats.org/officeDocument/2006/relationships/hyperlink" Target="http://www.hindawi.com/journals/econ/2012/401472/" TargetMode="External"/><Relationship Id="rId64" Type="http://schemas.openxmlformats.org/officeDocument/2006/relationships/theme" Target="theme/theme1.xml"/><Relationship Id="rId8" Type="http://schemas.openxmlformats.org/officeDocument/2006/relationships/hyperlink" Target="mailto:pmusyokaus@yahoo.com" TargetMode="External"/><Relationship Id="rId51" Type="http://schemas.openxmlformats.org/officeDocument/2006/relationships/hyperlink" Target="mailto:nomathemba.mhlanga@fao.org" TargetMode="External"/><Relationship Id="rId3" Type="http://schemas.openxmlformats.org/officeDocument/2006/relationships/settings" Target="settings.xml"/><Relationship Id="rId12" Type="http://schemas.openxmlformats.org/officeDocument/2006/relationships/hyperlink" Target="mailto:onyangohcd@gmail.com" TargetMode="External"/><Relationship Id="rId17" Type="http://schemas.openxmlformats.org/officeDocument/2006/relationships/hyperlink" Target="mailto:Alex.Anyik@care.org" TargetMode="External"/><Relationship Id="rId25" Type="http://schemas.openxmlformats.org/officeDocument/2006/relationships/hyperlink" Target="mailto:stephen.gitonga@unwomen.org" TargetMode="External"/><Relationship Id="rId33" Type="http://schemas.openxmlformats.org/officeDocument/2006/relationships/hyperlink" Target="mailto:momanyi.reuben@redcross.or.ke" TargetMode="External"/><Relationship Id="rId38" Type="http://schemas.openxmlformats.org/officeDocument/2006/relationships/hyperlink" Target="mailto:mulat.demeke@fao.org" TargetMode="External"/><Relationship Id="rId46" Type="http://schemas.openxmlformats.org/officeDocument/2006/relationships/hyperlink" Target="mailto:uzelmzera@yahoo.com" TargetMode="External"/><Relationship Id="rId59" Type="http://schemas.openxmlformats.org/officeDocument/2006/relationships/hyperlink" Target="http://purl.umn.edu/52159" TargetMode="External"/><Relationship Id="rId20" Type="http://schemas.openxmlformats.org/officeDocument/2006/relationships/hyperlink" Target="mailto:maryb@farmafrica.org" TargetMode="External"/><Relationship Id="rId41" Type="http://schemas.openxmlformats.org/officeDocument/2006/relationships/hyperlink" Target="mailto:dgalaty@mastercardfdn.org" TargetMode="External"/><Relationship Id="rId54" Type="http://schemas.openxmlformats.org/officeDocument/2006/relationships/hyperlink" Target="mailto:psamoei@knbs.or.ke"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 TargetMode="External"/><Relationship Id="rId23" Type="http://schemas.openxmlformats.org/officeDocument/2006/relationships/hyperlink" Target="mailto:Dennis_mramba@wvi.org" TargetMode="External"/><Relationship Id="rId28" Type="http://schemas.openxmlformats.org/officeDocument/2006/relationships/hyperlink" Target="mailto:m.bundi@cabi.org" TargetMode="External"/><Relationship Id="rId36" Type="http://schemas.openxmlformats.org/officeDocument/2006/relationships/hyperlink" Target="mailto:everlyne_mwazala@wvi.org" TargetMode="External"/><Relationship Id="rId49" Type="http://schemas.openxmlformats.org/officeDocument/2006/relationships/hyperlink" Target="mailto:jtefft@worldbank.org" TargetMode="External"/><Relationship Id="rId57" Type="http://schemas.openxmlformats.org/officeDocument/2006/relationships/hyperlink" Target="http://ageconsearch.umn.edu/handle/95774" TargetMode="External"/><Relationship Id="rId10" Type="http://schemas.openxmlformats.org/officeDocument/2006/relationships/hyperlink" Target="http://www.springerlink.com/content/8181k05n73340ww2/" TargetMode="External"/><Relationship Id="rId31" Type="http://schemas.openxmlformats.org/officeDocument/2006/relationships/hyperlink" Target="mailto:pgikunda@childfund.org" TargetMode="External"/><Relationship Id="rId44" Type="http://schemas.openxmlformats.org/officeDocument/2006/relationships/hyperlink" Target="mailto:simon_mbuki@wvi.org" TargetMode="External"/><Relationship Id="rId52" Type="http://schemas.openxmlformats.org/officeDocument/2006/relationships/hyperlink" Target="mailto:twesonga63@gmail.com" TargetMode="External"/><Relationship Id="rId6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afjare.org/vol-9-no-3.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2023-01-05T13:58:00Z</cp:lastPrinted>
  <dcterms:created xsi:type="dcterms:W3CDTF">2023-04-29T15:06:00Z</dcterms:created>
  <dcterms:modified xsi:type="dcterms:W3CDTF">2023-04-29T15:06:00Z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46914f54e8024b781e9dcf9148668b24b2850b284dce76d56ef2078beffd6b43</vt:lpwstr>
  </property>
</Properties>
</file>