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r>
        <w:t xml:space="preserve">Page 1 text.</w:t>
      </w:r>
    </w:p>
    <w:p>
      <w:pPr>
        <w:pageBreakBefore/>
      </w:pPr>
      <w:r>
        <w:t xml:space="preserve">Page 2 text.</w:t>
      </w:r>
    </w:p>
    <w:p>
      <w:pPr>
        <w:pageBreakBefore/>
      </w:pPr>
      <w:r>
        <w:t xml:space="preserve">Page 3 text.</w:t>
      </w:r>
    </w:p>
    <w:sectPr>
      <w:headerReference w:type="default" r:id="rIdTetraheader1"/>
      <w:headerReference w:type="even" r:id="rIdTetraheader2"/>
      <w:footerReference w:type="default" r:id="rIdTetrafooter1"/>
      <w:footerReference w:type="even" r:id="rIdTetrafooter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026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right" w:pos="9026"/>
      </w:tabs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Chapter 1</w:t>
    </w:r>
  </w:p>
  <w:p>
    <w:pPr>
      <w:jc w:val="right"/>
    </w:pPr>
    <w:r>
      <w:t xml:space="preserve">Introduction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Tetraheader1" Type="http://schemas.openxmlformats.org/officeDocument/2006/relationships/header" Target="header1.xml"/><Relationship Id="rIdTetraheader2" Type="http://schemas.openxmlformats.org/officeDocument/2006/relationships/header" Target="header2.xml"/><Relationship Id="rIdTetrafooter1" Type="http://schemas.openxmlformats.org/officeDocument/2006/relationships/footer" Target="footer1.xml"/><Relationship Id="rIdTetrafooter2" Type="http://schemas.openxmlformats.org/officeDocument/2006/relationships/footer" Target="footer2.xml"/><Relationship Id="rIdTetraSettings1" Type="http://schemas.openxmlformats.org/officeDocument/2006/relationships/settings" Target="settings.xml"/><Relationship Id="rIdT1" Type="http://schemas.openxmlformats.org/officeDocument/2006/relationships/styles" Target="styles.xml"/></Relationships>
</file>