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94857" w14:textId="73866059" w:rsidR="00817F23" w:rsidRPr="00817F23" w:rsidRDefault="00817F23" w:rsidP="00817F23">
      <w:pPr>
        <w:pStyle w:val="Title"/>
        <w:jc w:val="center"/>
        <w:rPr>
          <w:b/>
          <w:bCs/>
          <w:u w:val="single"/>
          <w:lang w:val="en-US"/>
        </w:rPr>
      </w:pPr>
      <w:r w:rsidRPr="00021555">
        <w:rPr>
          <w:b/>
          <w:bCs/>
          <w:u w:val="single"/>
        </w:rPr>
        <w:t>Case</w:t>
      </w:r>
      <w:r>
        <w:rPr>
          <w:b/>
          <w:bCs/>
          <w:u w:val="single"/>
        </w:rPr>
        <w:t xml:space="preserve"> </w:t>
      </w:r>
      <w:r w:rsidRPr="00021555">
        <w:rPr>
          <w:b/>
          <w:bCs/>
          <w:u w:val="single"/>
        </w:rPr>
        <w:t>Study</w:t>
      </w:r>
      <w:r>
        <w:rPr>
          <w:b/>
          <w:bCs/>
          <w:u w:val="single"/>
        </w:rPr>
        <w:t xml:space="preserve"> – </w:t>
      </w:r>
      <w:r>
        <w:rPr>
          <w:b/>
          <w:bCs/>
          <w:u w:val="single"/>
          <w:lang w:val="en-US"/>
        </w:rPr>
        <w:t>User Requirements Specifications</w:t>
      </w:r>
    </w:p>
    <w:p w14:paraId="5FE925D1" w14:textId="77777777" w:rsidR="00817F23" w:rsidRPr="00021555" w:rsidRDefault="00817F23" w:rsidP="00817F23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“Only Flights”</w:t>
      </w:r>
    </w:p>
    <w:p w14:paraId="0E5CB891" w14:textId="77777777" w:rsidR="00817F23" w:rsidRDefault="00817F23" w:rsidP="00817F23"/>
    <w:p w14:paraId="16214CE6" w14:textId="77777777" w:rsidR="00817F23" w:rsidRPr="00314D8E" w:rsidRDefault="00817F23" w:rsidP="00817F23"/>
    <w:p w14:paraId="168FCC34" w14:textId="77777777" w:rsidR="00817F23" w:rsidRPr="00E3463D" w:rsidRDefault="00817F23" w:rsidP="00817F23">
      <w:pPr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B449D" wp14:editId="407CE035">
            <wp:simplePos x="0" y="0"/>
            <wp:positionH relativeFrom="margin">
              <wp:posOffset>45720</wp:posOffset>
            </wp:positionH>
            <wp:positionV relativeFrom="paragraph">
              <wp:posOffset>912495</wp:posOffset>
            </wp:positionV>
            <wp:extent cx="5647690" cy="182626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69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410B0" wp14:editId="29A11FF5">
                <wp:simplePos x="0" y="0"/>
                <wp:positionH relativeFrom="margin">
                  <wp:align>right</wp:align>
                </wp:positionH>
                <wp:positionV relativeFrom="paragraph">
                  <wp:posOffset>4601210</wp:posOffset>
                </wp:positionV>
                <wp:extent cx="5707380" cy="2790825"/>
                <wp:effectExtent l="0" t="0" r="26670" b="28575"/>
                <wp:wrapTopAndBottom/>
                <wp:docPr id="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A4CF" w14:textId="77777777" w:rsidR="00817F23" w:rsidRPr="00676597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 xml:space="preserve">Project Members &amp; Student Numbers: </w:t>
                            </w:r>
                          </w:p>
                          <w:p w14:paraId="327276C9" w14:textId="77777777" w:rsidR="00817F23" w:rsidRPr="004E09E6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Francisco Marc</w:t>
                            </w:r>
                            <w:r w:rsidRPr="004E09E6">
                              <w:rPr>
                                <w:sz w:val="28"/>
                                <w:szCs w:val="28"/>
                                <w:lang w:val="es-AR"/>
                              </w:rPr>
                              <w:t>ó (4467752)</w:t>
                            </w:r>
                          </w:p>
                          <w:p w14:paraId="6C43D1D6" w14:textId="77777777" w:rsidR="00817F23" w:rsidRPr="004E09E6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Sava Vasilev (</w:t>
                            </w:r>
                            <w:r w:rsidRPr="004E09E6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4663438</w:t>
                            </w:r>
                            <w:r w:rsidRPr="004E09E6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14:paraId="00D5F043" w14:textId="77777777" w:rsidR="00817F23" w:rsidRPr="00E3463D" w:rsidRDefault="00817F23" w:rsidP="00817F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E09E6">
                              <w:rPr>
                                <w:sz w:val="28"/>
                                <w:szCs w:val="28"/>
                              </w:rPr>
                              <w:t>Kaloyan Andreev (4408020)</w:t>
                            </w:r>
                          </w:p>
                          <w:p w14:paraId="2A6EF503" w14:textId="77777777" w:rsidR="00817F23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7DBA302E" w14:textId="77777777" w:rsidR="00817F23" w:rsidRPr="00853DF4" w:rsidRDefault="00817F23" w:rsidP="00817F23">
                            <w:pPr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Elaboration Date:</w:t>
                            </w:r>
                            <w:r w:rsidRPr="00E3463D">
                              <w:rPr>
                                <w:color w:val="2F5496" w:themeColor="accent1" w:themeShade="BF"/>
                                <w:sz w:val="32"/>
                                <w:szCs w:val="32"/>
                              </w:rPr>
                              <w:t xml:space="preserve">  </w:t>
                            </w: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14/09/2022</w:t>
                            </w:r>
                          </w:p>
                          <w:p w14:paraId="6AD753F9" w14:textId="77777777" w:rsidR="00817F23" w:rsidRDefault="00817F23" w:rsidP="00817F23">
                            <w:pP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  <w:p w14:paraId="61BD7868" w14:textId="77777777" w:rsidR="00817F23" w:rsidRPr="00853DF4" w:rsidRDefault="00817F23" w:rsidP="00817F23">
                            <w:pPr>
                              <w:jc w:val="right"/>
                              <w:rPr>
                                <w:color w:val="2F5496" w:themeColor="accent1" w:themeShade="BF"/>
                                <w:lang w:val="en-GB"/>
                              </w:rPr>
                            </w:pPr>
                            <w:r w:rsidRPr="00676597"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Grou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</w:rPr>
                              <w:t>p 1</w:t>
                            </w:r>
                            <w:r>
                              <w:rPr>
                                <w:color w:val="2F5496" w:themeColor="accent1" w:themeShade="BF"/>
                                <w:sz w:val="32"/>
                                <w:szCs w:val="32"/>
                                <w:u w:val="single"/>
                                <w:lang w:val="en-GB"/>
                              </w:rPr>
                              <w:t>0</w:t>
                            </w:r>
                          </w:p>
                          <w:p w14:paraId="3CC11ED9" w14:textId="77777777" w:rsidR="00817F23" w:rsidRDefault="00817F23" w:rsidP="00817F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410B0" id="Rectángulo 2" o:spid="_x0000_s1026" style="position:absolute;left:0;text-align:left;margin-left:398.2pt;margin-top:362.3pt;width:449.4pt;height:21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" fillcolor="white [3201]" strokecolor="#4472c4 [3204]" strokeweight="1pt">
                <v:textbox>
                  <w:txbxContent>
                    <w:p w14:paraId="484FA4CF" w14:textId="77777777" w:rsidR="00817F23" w:rsidRPr="00676597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 xml:space="preserve">Project Members &amp; Student Numbers: </w:t>
                      </w:r>
                    </w:p>
                    <w:p w14:paraId="327276C9" w14:textId="77777777" w:rsidR="00817F23" w:rsidRPr="004E09E6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Francisco Marc</w:t>
                      </w:r>
                      <w:proofErr w:type="spellStart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>ó</w:t>
                      </w:r>
                      <w:proofErr w:type="spellEnd"/>
                      <w:r w:rsidRPr="004E09E6">
                        <w:rPr>
                          <w:sz w:val="28"/>
                          <w:szCs w:val="28"/>
                          <w:lang w:val="es-AR"/>
                        </w:rPr>
                        <w:t xml:space="preserve"> (4467752)</w:t>
                      </w:r>
                    </w:p>
                    <w:p w14:paraId="6C43D1D6" w14:textId="77777777" w:rsidR="00817F23" w:rsidRPr="004E09E6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Sava Vasilev (</w:t>
                      </w:r>
                      <w:r w:rsidRPr="004E09E6">
                        <w:rPr>
                          <w:rFonts w:cstheme="minorHAnsi"/>
                          <w:sz w:val="28"/>
                          <w:szCs w:val="28"/>
                        </w:rPr>
                        <w:t>4663438</w:t>
                      </w:r>
                      <w:r w:rsidRPr="004E09E6">
                        <w:rPr>
                          <w:sz w:val="28"/>
                          <w:szCs w:val="28"/>
                        </w:rPr>
                        <w:t>)</w:t>
                      </w:r>
                    </w:p>
                    <w:p w14:paraId="00D5F043" w14:textId="77777777" w:rsidR="00817F23" w:rsidRPr="00E3463D" w:rsidRDefault="00817F23" w:rsidP="00817F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 w:rsidRPr="004E09E6">
                        <w:rPr>
                          <w:sz w:val="28"/>
                          <w:szCs w:val="28"/>
                        </w:rPr>
                        <w:t>Kaloyan Andreev (4408020)</w:t>
                      </w:r>
                    </w:p>
                    <w:p w14:paraId="2A6EF503" w14:textId="77777777" w:rsidR="00817F23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7DBA302E" w14:textId="77777777" w:rsidR="00817F23" w:rsidRPr="00853DF4" w:rsidRDefault="00817F23" w:rsidP="00817F23">
                      <w:pPr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Elaboration Date:</w:t>
                      </w:r>
                      <w:r w:rsidRPr="00E3463D">
                        <w:rPr>
                          <w:color w:val="2F5496" w:themeColor="accent1" w:themeShade="BF"/>
                          <w:sz w:val="32"/>
                          <w:szCs w:val="32"/>
                        </w:rPr>
                        <w:t xml:space="preserve">  </w:t>
                      </w:r>
                      <w:r>
                        <w:rPr>
                          <w:sz w:val="32"/>
                          <w:szCs w:val="32"/>
                          <w:lang w:val="en-GB"/>
                        </w:rPr>
                        <w:t>14/09/2022</w:t>
                      </w:r>
                    </w:p>
                    <w:p w14:paraId="6AD753F9" w14:textId="77777777" w:rsidR="00817F23" w:rsidRDefault="00817F23" w:rsidP="00817F23">
                      <w:pP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</w:pPr>
                    </w:p>
                    <w:p w14:paraId="61BD7868" w14:textId="77777777" w:rsidR="00817F23" w:rsidRPr="00853DF4" w:rsidRDefault="00817F23" w:rsidP="00817F23">
                      <w:pPr>
                        <w:jc w:val="right"/>
                        <w:rPr>
                          <w:color w:val="2F5496" w:themeColor="accent1" w:themeShade="BF"/>
                          <w:lang w:val="en-GB"/>
                        </w:rPr>
                      </w:pPr>
                      <w:r w:rsidRPr="00676597"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Grou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</w:rPr>
                        <w:t>p 1</w:t>
                      </w:r>
                      <w:r>
                        <w:rPr>
                          <w:color w:val="2F5496" w:themeColor="accent1" w:themeShade="BF"/>
                          <w:sz w:val="32"/>
                          <w:szCs w:val="32"/>
                          <w:u w:val="single"/>
                          <w:lang w:val="en-GB"/>
                        </w:rPr>
                        <w:t>0</w:t>
                      </w:r>
                    </w:p>
                    <w:p w14:paraId="3CC11ED9" w14:textId="77777777" w:rsidR="00817F23" w:rsidRDefault="00817F23" w:rsidP="00817F2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E3463D">
        <w:rPr>
          <w:rFonts w:cstheme="minorHAnsi"/>
          <w:sz w:val="28"/>
          <w:szCs w:val="28"/>
        </w:rPr>
        <w:br w:type="page"/>
      </w:r>
    </w:p>
    <w:p w14:paraId="6C1E82F7" w14:textId="2599A6A8" w:rsidR="00817F23" w:rsidRDefault="00817F23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8755134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62E4C4" w14:textId="7E146999" w:rsidR="00CB1687" w:rsidRPr="00817F23" w:rsidRDefault="00CB1687" w:rsidP="00724C7D">
          <w:pPr>
            <w:pStyle w:val="TOCHeading"/>
            <w:spacing w:after="240"/>
            <w:rPr>
              <w:b/>
              <w:bCs/>
            </w:rPr>
          </w:pPr>
          <w:r w:rsidRPr="00817F23">
            <w:rPr>
              <w:b/>
              <w:bCs/>
            </w:rPr>
            <w:t xml:space="preserve">Table of </w:t>
          </w:r>
          <w:r w:rsidR="00817F23" w:rsidRPr="00817F23">
            <w:rPr>
              <w:b/>
              <w:bCs/>
              <w:lang w:val="en-US"/>
            </w:rPr>
            <w:t>c</w:t>
          </w:r>
          <w:r w:rsidRPr="00817F23">
            <w:rPr>
              <w:b/>
              <w:bCs/>
            </w:rPr>
            <w:t>ontent</w:t>
          </w:r>
        </w:p>
        <w:p w14:paraId="141A958E" w14:textId="2F625AA7" w:rsidR="00F50D4B" w:rsidRPr="00F50D4B" w:rsidRDefault="00CB1687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312606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Introduction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_Toc116312606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AE836E2" w14:textId="59FCF455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7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Objective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_Toc116312607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8E7530" w14:textId="20042F7A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8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3.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  <w:lang w:val="en-US"/>
              </w:rPr>
              <w:t>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_Toc116312608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9327A4C" w14:textId="196DF29F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09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3.1.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Functional 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_Toc116312609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2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8A7080" w14:textId="71D13490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0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3.2.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Non-Functional Requirements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_Toc116312610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3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AD5DD" w14:textId="71AE85AC" w:rsidR="00F50D4B" w:rsidRPr="00F50D4B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1" w:history="1"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</w:rPr>
              <w:t>4.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rFonts w:ascii="Cambria" w:hAnsi="Cambria"/>
                <w:noProof/>
                <w:sz w:val="22"/>
                <w:szCs w:val="22"/>
              </w:rPr>
              <w:t>Supporting documents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_Toc116312611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5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CBB4065" w14:textId="3E5ED0FD" w:rsidR="00F50D4B" w:rsidRP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4"/>
              <w:szCs w:val="24"/>
              <w:lang w:eastAsia="bg-BG"/>
            </w:rPr>
          </w:pPr>
          <w:hyperlink w:anchor="_Toc116312612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4.1.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Website Wireframe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_Toc116312612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5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6A25CFA" w14:textId="1718E6F7" w:rsidR="00F50D4B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2"/>
              <w:szCs w:val="22"/>
              <w:lang w:eastAsia="bg-BG"/>
            </w:rPr>
          </w:pPr>
          <w:hyperlink w:anchor="_Toc116312613" w:history="1"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4.2.</w:t>
            </w:r>
            <w:r w:rsidR="00F50D4B" w:rsidRPr="00F50D4B">
              <w:rPr>
                <w:noProof/>
                <w:sz w:val="24"/>
                <w:szCs w:val="24"/>
                <w:lang w:eastAsia="bg-BG"/>
              </w:rPr>
              <w:tab/>
            </w:r>
            <w:r w:rsidR="00F50D4B" w:rsidRPr="00F50D4B">
              <w:rPr>
                <w:rStyle w:val="Hyperlink"/>
                <w:noProof/>
                <w:sz w:val="22"/>
                <w:szCs w:val="22"/>
                <w:lang w:val="en-US"/>
              </w:rPr>
              <w:t>User Personas</w:t>
            </w:r>
            <w:r w:rsidR="00F50D4B" w:rsidRPr="00F50D4B">
              <w:rPr>
                <w:noProof/>
                <w:webHidden/>
                <w:sz w:val="22"/>
                <w:szCs w:val="22"/>
              </w:rPr>
              <w:tab/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begin"/>
            </w:r>
            <w:r w:rsidR="00F50D4B" w:rsidRPr="00F50D4B">
              <w:rPr>
                <w:noProof/>
                <w:webHidden/>
                <w:sz w:val="22"/>
                <w:szCs w:val="22"/>
              </w:rPr>
              <w:instrText xml:space="preserve"> PAGEREF _Toc116312613 \h </w:instrText>
            </w:r>
            <w:r w:rsidR="00F50D4B" w:rsidRPr="00F50D4B">
              <w:rPr>
                <w:noProof/>
                <w:webHidden/>
                <w:sz w:val="22"/>
                <w:szCs w:val="22"/>
              </w:rPr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F50D4B" w:rsidRPr="00F50D4B">
              <w:rPr>
                <w:noProof/>
                <w:webHidden/>
                <w:sz w:val="22"/>
                <w:szCs w:val="22"/>
              </w:rPr>
              <w:t>7</w:t>
            </w:r>
            <w:r w:rsidR="00F50D4B" w:rsidRPr="00F50D4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EF22C5" w14:textId="6DD5A714" w:rsidR="00CB1687" w:rsidRDefault="00CB1687">
          <w:r>
            <w:rPr>
              <w:b/>
              <w:bCs/>
              <w:noProof/>
            </w:rPr>
            <w:fldChar w:fldCharType="end"/>
          </w:r>
        </w:p>
      </w:sdtContent>
    </w:sdt>
    <w:p w14:paraId="43BCD744" w14:textId="2E6816CF" w:rsidR="00A5095C" w:rsidRPr="00CB1687" w:rsidRDefault="00A5095C" w:rsidP="00CB1687">
      <w:pPr>
        <w:jc w:val="both"/>
        <w:rPr>
          <w:sz w:val="22"/>
          <w:szCs w:val="22"/>
        </w:rPr>
      </w:pPr>
    </w:p>
    <w:p w14:paraId="3BB0C71C" w14:textId="4804E8AE" w:rsidR="00A5095C" w:rsidRDefault="00A5095C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br w:type="page"/>
      </w:r>
    </w:p>
    <w:p w14:paraId="797591D2" w14:textId="283C93BF" w:rsidR="00A5095C" w:rsidRPr="00892E6B" w:rsidRDefault="00125992" w:rsidP="00817F23">
      <w:pPr>
        <w:pStyle w:val="Heading1"/>
        <w:numPr>
          <w:ilvl w:val="0"/>
          <w:numId w:val="7"/>
        </w:numPr>
        <w:spacing w:before="360" w:after="120" w:line="259" w:lineRule="auto"/>
        <w:jc w:val="both"/>
        <w:rPr>
          <w:rFonts w:ascii="Cambria" w:hAnsi="Cambria"/>
          <w:sz w:val="36"/>
          <w:szCs w:val="36"/>
          <w:lang w:val="en-US"/>
        </w:rPr>
      </w:pPr>
      <w:bookmarkStart w:id="0" w:name="_Toc116312606"/>
      <w:r w:rsidRPr="00892E6B">
        <w:rPr>
          <w:rFonts w:ascii="Cambria" w:hAnsi="Cambria"/>
          <w:sz w:val="36"/>
          <w:szCs w:val="36"/>
          <w:lang w:val="en-US"/>
        </w:rPr>
        <w:lastRenderedPageBreak/>
        <w:t>Intro</w:t>
      </w:r>
      <w:r w:rsidR="004F7094" w:rsidRPr="00892E6B">
        <w:rPr>
          <w:rFonts w:ascii="Cambria" w:hAnsi="Cambria"/>
          <w:sz w:val="36"/>
          <w:szCs w:val="36"/>
          <w:lang w:val="en-US"/>
        </w:rPr>
        <w:t>duction</w:t>
      </w:r>
      <w:bookmarkEnd w:id="0"/>
    </w:p>
    <w:p w14:paraId="23603012" w14:textId="54FCF1A0" w:rsidR="00C32877" w:rsidRPr="004E5F30" w:rsidRDefault="00882C67" w:rsidP="004E5F30">
      <w:p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63ADC">
        <w:rPr>
          <w:rFonts w:ascii="Arial" w:eastAsiaTheme="minorHAnsi" w:hAnsi="Arial" w:cs="Arial"/>
          <w:sz w:val="22"/>
          <w:szCs w:val="22"/>
          <w:lang w:val="en-US"/>
        </w:rPr>
        <w:tab/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“OnlyFlights” is a case-study project that has as a purpose to simplify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>migrating to a cloud infrastructure for airlines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. </w:t>
      </w:r>
      <w:r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This 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 xml:space="preserve">user requirements specification (URS) </w:t>
      </w:r>
      <w:r w:rsidRPr="007C5AC6">
        <w:rPr>
          <w:rFonts w:ascii="Arial" w:eastAsiaTheme="minorHAnsi" w:hAnsi="Arial" w:cs="Arial"/>
          <w:sz w:val="22"/>
          <w:szCs w:val="22"/>
          <w:lang w:val="en-US"/>
        </w:rPr>
        <w:t>document is created with the purpose of outlining the user requirements for the project “OnlyFlights”</w:t>
      </w:r>
      <w:r w:rsidR="00010890" w:rsidRPr="007C5AC6">
        <w:rPr>
          <w:rFonts w:ascii="Arial" w:eastAsiaTheme="minorHAnsi" w:hAnsi="Arial" w:cs="Arial"/>
          <w:sz w:val="22"/>
          <w:szCs w:val="22"/>
          <w:lang w:val="en-US"/>
        </w:rPr>
        <w:t>. Following this introduction the document will include in detail the scope of the project, all the requirements both functional and non-functional, a wireframe of the UI</w:t>
      </w:r>
      <w:r w:rsidR="0091518F" w:rsidRPr="007C5AC6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579EB0FF" w14:textId="7F43838A" w:rsidR="00C32877" w:rsidRPr="00892E6B" w:rsidRDefault="00C32877" w:rsidP="00817F23">
      <w:pPr>
        <w:pStyle w:val="Heading1"/>
        <w:numPr>
          <w:ilvl w:val="0"/>
          <w:numId w:val="7"/>
        </w:numPr>
        <w:spacing w:before="360" w:after="120" w:line="259" w:lineRule="auto"/>
        <w:jc w:val="both"/>
        <w:rPr>
          <w:rFonts w:ascii="Cambria" w:hAnsi="Cambria"/>
          <w:sz w:val="36"/>
          <w:szCs w:val="36"/>
          <w:lang w:val="en-US"/>
        </w:rPr>
      </w:pPr>
      <w:bookmarkStart w:id="1" w:name="_Toc116312607"/>
      <w:r w:rsidRPr="00892E6B">
        <w:rPr>
          <w:rFonts w:ascii="Cambria" w:hAnsi="Cambria"/>
          <w:sz w:val="36"/>
          <w:szCs w:val="36"/>
          <w:lang w:val="en-US"/>
        </w:rPr>
        <w:t>Objective</w:t>
      </w:r>
      <w:bookmarkEnd w:id="1"/>
    </w:p>
    <w:p w14:paraId="5C1A537F" w14:textId="6312EC92" w:rsidR="00C32877" w:rsidRPr="00B63ADC" w:rsidRDefault="00C32877" w:rsidP="00B63ADC">
      <w:p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B63ADC">
        <w:rPr>
          <w:rFonts w:ascii="Arial" w:eastAsiaTheme="minorHAnsi" w:hAnsi="Arial" w:cs="Arial"/>
          <w:sz w:val="22"/>
          <w:szCs w:val="22"/>
          <w:lang w:val="en-US"/>
        </w:rPr>
        <w:tab/>
        <w:t xml:space="preserve">Our objective is to create a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simplified and automated process which creates a cloud based infrastructure which a client can </w:t>
      </w:r>
      <w:r w:rsidR="00660B28">
        <w:rPr>
          <w:rFonts w:ascii="Arial" w:eastAsiaTheme="minorHAnsi" w:hAnsi="Arial" w:cs="Arial"/>
          <w:sz w:val="22"/>
          <w:szCs w:val="22"/>
          <w:lang w:val="en-US"/>
        </w:rPr>
        <w:t>immediately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 migrate to with little to no downtime and very few expenses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>. The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 project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55459E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allow users to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>create infrastructures in AWS tailored to their needs and later manage it as they wish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. 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Other</w:t>
      </w:r>
      <w:r w:rsidRPr="00B63ADC">
        <w:rPr>
          <w:rFonts w:ascii="Arial" w:eastAsiaTheme="minorHAnsi" w:hAnsi="Arial" w:cs="Arial"/>
          <w:sz w:val="22"/>
          <w:szCs w:val="22"/>
          <w:lang w:val="en-US"/>
        </w:rPr>
        <w:t xml:space="preserve"> websites and applications provide similar services but lack in some areas. Often times </w:t>
      </w:r>
      <w:r w:rsidR="009B11E6">
        <w:rPr>
          <w:rFonts w:ascii="Arial" w:eastAsiaTheme="minorHAnsi" w:hAnsi="Arial" w:cs="Arial"/>
          <w:sz w:val="22"/>
          <w:szCs w:val="22"/>
          <w:lang w:val="en-US"/>
        </w:rPr>
        <w:t xml:space="preserve">you have very limited control over your created infrastructure or cannot </w:t>
      </w:r>
      <w:r w:rsidR="00817A78">
        <w:rPr>
          <w:rFonts w:ascii="Arial" w:eastAsiaTheme="minorHAnsi" w:hAnsi="Arial" w:cs="Arial"/>
          <w:sz w:val="22"/>
          <w:szCs w:val="22"/>
          <w:lang w:val="en-US"/>
        </w:rPr>
        <w:t>design it to your needs.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. Our project aims to streamline this process and remove unnecessary elements along the way</w:t>
      </w:r>
      <w:r w:rsidR="00817A78">
        <w:rPr>
          <w:rFonts w:ascii="Arial" w:eastAsiaTheme="minorHAnsi" w:hAnsi="Arial" w:cs="Arial"/>
          <w:sz w:val="22"/>
          <w:szCs w:val="22"/>
          <w:lang w:val="en-US"/>
        </w:rPr>
        <w:t xml:space="preserve"> while adding much needed features</w:t>
      </w:r>
      <w:r w:rsidR="007C5AC6" w:rsidRPr="00B63ADC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0D8223A0" w14:textId="7B9E3E16" w:rsidR="00B63ADC" w:rsidRPr="00817F23" w:rsidRDefault="00B63ADC" w:rsidP="00644CEF">
      <w:pPr>
        <w:pStyle w:val="Heading1"/>
        <w:numPr>
          <w:ilvl w:val="0"/>
          <w:numId w:val="7"/>
        </w:numPr>
        <w:spacing w:before="360" w:after="120" w:line="259" w:lineRule="auto"/>
        <w:rPr>
          <w:rFonts w:ascii="Cambria" w:hAnsi="Cambria"/>
          <w:sz w:val="36"/>
          <w:szCs w:val="36"/>
          <w:lang w:val="en-US"/>
        </w:rPr>
      </w:pPr>
      <w:bookmarkStart w:id="2" w:name="_Toc116312608"/>
      <w:r w:rsidRPr="00892E6B">
        <w:rPr>
          <w:rFonts w:ascii="Cambria" w:hAnsi="Cambria"/>
          <w:sz w:val="36"/>
          <w:szCs w:val="36"/>
          <w:lang w:val="en-US"/>
        </w:rPr>
        <w:t>Requirements</w:t>
      </w:r>
      <w:bookmarkEnd w:id="2"/>
    </w:p>
    <w:p w14:paraId="1E37FA77" w14:textId="22104590" w:rsidR="00892E6B" w:rsidRDefault="00892E6B" w:rsidP="00817F23">
      <w:pPr>
        <w:pStyle w:val="Heading2"/>
        <w:numPr>
          <w:ilvl w:val="0"/>
          <w:numId w:val="8"/>
        </w:numPr>
        <w:spacing w:before="160" w:after="120" w:line="259" w:lineRule="auto"/>
        <w:rPr>
          <w:szCs w:val="26"/>
          <w:lang w:val="en-US"/>
        </w:rPr>
      </w:pPr>
      <w:bookmarkStart w:id="3" w:name="_Toc116312609"/>
      <w:r w:rsidRPr="00892E6B">
        <w:rPr>
          <w:szCs w:val="26"/>
          <w:lang w:val="en-US"/>
        </w:rPr>
        <w:t>Functional Requirements</w:t>
      </w:r>
      <w:bookmarkEnd w:id="3"/>
    </w:p>
    <w:p w14:paraId="4D2020B8" w14:textId="29E75A9D" w:rsidR="00892E6B" w:rsidRPr="009E731F" w:rsidRDefault="00951DB7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delivered with documentation </w:t>
      </w:r>
      <w:r w:rsidR="003D7BEA" w:rsidRPr="009E731F">
        <w:rPr>
          <w:rFonts w:ascii="Arial" w:eastAsiaTheme="minorHAnsi" w:hAnsi="Arial" w:cs="Arial"/>
          <w:sz w:val="22"/>
          <w:szCs w:val="22"/>
          <w:lang w:val="en-US"/>
        </w:rPr>
        <w:t>including</w:t>
      </w:r>
      <w:r w:rsidR="003D7BEA">
        <w:rPr>
          <w:rFonts w:ascii="Arial" w:eastAsiaTheme="minorHAnsi" w:hAnsi="Arial" w:cs="Arial"/>
          <w:sz w:val="22"/>
          <w:szCs w:val="22"/>
          <w:lang w:val="en-US"/>
        </w:rPr>
        <w:t xml:space="preserve">: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Idea Pitch, Project Plan, Design Document, URS (This document), 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>Backup Policy,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Security Analysis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and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GDPR Analysis</w:t>
      </w:r>
      <w:r w:rsidR="00C31C52" w:rsidRPr="009E731F">
        <w:rPr>
          <w:rFonts w:ascii="Arial" w:eastAsiaTheme="minorHAnsi" w:hAnsi="Arial" w:cs="Arial"/>
          <w:sz w:val="22"/>
          <w:szCs w:val="22"/>
          <w:lang w:val="en-US"/>
        </w:rPr>
        <w:t>. Documents that will describe the idea of the project, it’s structure in detail and how to manage it.</w:t>
      </w:r>
    </w:p>
    <w:p w14:paraId="666EAF18" w14:textId="0289B3D6" w:rsidR="00C31C52" w:rsidRPr="009E731F" w:rsidRDefault="00C31C52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 web-based UI for the end user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also be delivered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operating on a dedicated webserver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5AD9F40A" w14:textId="225C79DB" w:rsidR="00E8255B" w:rsidRPr="009E731F" w:rsidRDefault="00E8255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</w:t>
      </w:r>
      <w:r w:rsidR="004E5F30" w:rsidRPr="009E731F">
        <w:rPr>
          <w:rFonts w:ascii="Arial" w:eastAsiaTheme="minorHAnsi" w:hAnsi="Arial" w:cs="Arial"/>
          <w:sz w:val="22"/>
          <w:szCs w:val="22"/>
          <w:lang w:val="en-US"/>
        </w:rPr>
        <w:t>cloud-based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infrastructure </w:t>
      </w:r>
      <w:r w:rsidR="00377D68" w:rsidRPr="009E731F">
        <w:rPr>
          <w:rFonts w:ascii="Arial" w:eastAsiaTheme="minorHAnsi" w:hAnsi="Arial" w:cs="Arial"/>
          <w:sz w:val="22"/>
          <w:szCs w:val="22"/>
          <w:lang w:val="en-US"/>
        </w:rPr>
        <w:t>which will reduce costs as opposed to a onsite one and will also provide more worldwide coverage.</w:t>
      </w:r>
    </w:p>
    <w:p w14:paraId="77F5EFA0" w14:textId="4664BFFF" w:rsidR="00C31C52" w:rsidRPr="009E731F" w:rsidRDefault="00C31C52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lastRenderedPageBreak/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database 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server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to store both critical for the application data</w:t>
      </w:r>
      <w:r w:rsidR="00DE5D40" w:rsidRPr="009E731F">
        <w:rPr>
          <w:rFonts w:ascii="Arial" w:eastAsiaTheme="minorHAnsi" w:hAnsi="Arial" w:cs="Arial"/>
          <w:sz w:val="22"/>
          <w:szCs w:val="22"/>
          <w:lang w:val="en-US"/>
        </w:rPr>
        <w:t>, user and employee data and logs.</w:t>
      </w:r>
    </w:p>
    <w:p w14:paraId="3F5186CF" w14:textId="66768E31" w:rsidR="00DE5D40" w:rsidRPr="009E731F" w:rsidRDefault="0043301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secure infrastructure which ensures that sensitive data of the stakeholders is safely stored.</w:t>
      </w:r>
    </w:p>
    <w:p w14:paraId="22BC8202" w14:textId="1BC8EA19" w:rsidR="0043301B" w:rsidRPr="009E731F" w:rsidRDefault="0043301B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provided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E8255B" w:rsidRPr="009E731F">
        <w:rPr>
          <w:rFonts w:ascii="Arial" w:eastAsiaTheme="minorHAnsi" w:hAnsi="Arial" w:cs="Arial"/>
          <w:sz w:val="22"/>
          <w:szCs w:val="22"/>
          <w:lang w:val="en-US"/>
        </w:rPr>
        <w:t>be able to hold an initial 100 users per day with an option to extend the current infrastructure in response to a scaling user flow.</w:t>
      </w:r>
    </w:p>
    <w:p w14:paraId="6E49CEBE" w14:textId="67D8CAA1" w:rsidR="00375B77" w:rsidRPr="009E731F" w:rsidRDefault="00375B77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provide automation for repetitive tasks.</w:t>
      </w:r>
    </w:p>
    <w:p w14:paraId="4EEFF0F0" w14:textId="78C1230C" w:rsidR="00375B77" w:rsidRPr="009E731F" w:rsidRDefault="00377D68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>provide monitoring which will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ensures availability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and integrity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676BEC42" w14:textId="538EF073" w:rsidR="00377D68" w:rsidRPr="009E731F" w:rsidRDefault="00377D68" w:rsidP="009E731F">
      <w:pPr>
        <w:pStyle w:val="ListParagraph"/>
        <w:numPr>
          <w:ilvl w:val="0"/>
          <w:numId w:val="5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end-product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robust infrastructure therefore ensuring 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availability and 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>integrity</w:t>
      </w:r>
      <w:r w:rsidR="008076E2" w:rsidRPr="009E731F">
        <w:rPr>
          <w:rFonts w:ascii="Arial" w:eastAsiaTheme="minorHAnsi" w:hAnsi="Arial" w:cs="Arial"/>
          <w:sz w:val="22"/>
          <w:szCs w:val="22"/>
          <w:lang w:val="en-US"/>
        </w:rPr>
        <w:t>.</w:t>
      </w:r>
    </w:p>
    <w:p w14:paraId="69333ADF" w14:textId="1C40C914" w:rsidR="008076E2" w:rsidRDefault="008076E2" w:rsidP="00724C7D">
      <w:pPr>
        <w:pStyle w:val="Heading2"/>
        <w:numPr>
          <w:ilvl w:val="0"/>
          <w:numId w:val="8"/>
        </w:numPr>
        <w:spacing w:before="160" w:after="120" w:line="259" w:lineRule="auto"/>
        <w:rPr>
          <w:szCs w:val="26"/>
          <w:lang w:val="en-US"/>
        </w:rPr>
      </w:pPr>
      <w:bookmarkStart w:id="4" w:name="_Toc116312610"/>
      <w:r w:rsidRPr="008076E2">
        <w:rPr>
          <w:szCs w:val="26"/>
          <w:lang w:val="en-US"/>
        </w:rPr>
        <w:t>Non-Functional Requirements</w:t>
      </w:r>
      <w:bookmarkEnd w:id="4"/>
    </w:p>
    <w:p w14:paraId="55B4E14B" w14:textId="57604A9D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include a secure VPN connection to the cloud environment.</w:t>
      </w:r>
    </w:p>
    <w:p w14:paraId="241B4EDD" w14:textId="4169D69D" w:rsidR="00A7074D" w:rsidRPr="009E731F" w:rsidRDefault="004E5F30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</w:t>
      </w:r>
      <w:r w:rsidR="00A7074D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end-user MUST be able to book flights and then manage them.</w:t>
      </w:r>
    </w:p>
    <w:p w14:paraId="5F1348A0" w14:textId="04380FFD" w:rsidR="00A7074D" w:rsidRPr="009E731F" w:rsidRDefault="004E5F30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</w:t>
      </w:r>
      <w:r w:rsidR="00A7074D"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end-user MUST be able to manage his personal information in his account.</w:t>
      </w:r>
    </w:p>
    <w:p w14:paraId="7B22F675" w14:textId="511BAE41" w:rsidR="00A7074D" w:rsidRPr="009E731F" w:rsidRDefault="00A7074D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 admin user MUST be able to manage and monitor the state of the system on AWS.</w:t>
      </w:r>
    </w:p>
    <w:p w14:paraId="10F96486" w14:textId="6003CF9A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Ansible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the infrastructure creation.</w:t>
      </w:r>
    </w:p>
    <w:p w14:paraId="1048ABD6" w14:textId="7C1A53B6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AWS Lambda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38B7894C" w14:textId="6B5C6979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AWS Step function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0D44B1C9" w14:textId="6BE456B8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delivered with IAM users, group policies and key-pair authentication.</w:t>
      </w:r>
    </w:p>
    <w:p w14:paraId="08837CDE" w14:textId="6D6FE436" w:rsidR="00375B77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Files stored in S3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server-side or customer key encryption.</w:t>
      </w:r>
    </w:p>
    <w:p w14:paraId="628B96A4" w14:textId="35D85B59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Secrets management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database instances.</w:t>
      </w:r>
    </w:p>
    <w:p w14:paraId="2173056F" w14:textId="3AE56DC4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front-end instances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in a separate subnet than the back-end instances to ensure security.</w:t>
      </w:r>
    </w:p>
    <w:p w14:paraId="7C41D91F" w14:textId="2D85A38E" w:rsidR="00C0333B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webpage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a certificate (HTTPS).</w:t>
      </w:r>
    </w:p>
    <w:p w14:paraId="2F015077" w14:textId="06B0D8B2" w:rsidR="003F6983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lastRenderedPageBreak/>
        <w:t xml:space="preserve">The components of 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automatically registered by the monitoring service.</w:t>
      </w:r>
    </w:p>
    <w:p w14:paraId="39EC0F5D" w14:textId="4725C371" w:rsidR="003F6983" w:rsidRPr="009E731F" w:rsidRDefault="003F6983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components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MUST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by deployed in multiple AZs.</w:t>
      </w:r>
    </w:p>
    <w:p w14:paraId="7C3D3FE4" w14:textId="1C5073DD" w:rsidR="003F6983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File versioning MUST be provided.</w:t>
      </w:r>
    </w:p>
    <w:p w14:paraId="0A4D9BE5" w14:textId="36BDAD4E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Timely backups MUST be configured.</w:t>
      </w:r>
    </w:p>
    <w:p w14:paraId="5C6AF052" w14:textId="5D48826F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The costs SHOULD be thoroughly analyzed and justified.</w:t>
      </w:r>
    </w:p>
    <w:p w14:paraId="41C0C659" w14:textId="133AF292" w:rsidR="00A7074D" w:rsidRPr="009E731F" w:rsidRDefault="00A7074D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An admin user SHOULD be able to access and monitor the system remotely.</w:t>
      </w:r>
    </w:p>
    <w:p w14:paraId="577875BF" w14:textId="2D607CB9" w:rsidR="00FE0229" w:rsidRPr="009E731F" w:rsidRDefault="00FE0229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 Docker container SHOULD be a part of the infrastructure.</w:t>
      </w:r>
    </w:p>
    <w:p w14:paraId="3FCBB7A4" w14:textId="0550DEC1" w:rsidR="0055459E" w:rsidRPr="009E731F" w:rsidRDefault="0055459E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>AWS Gateway SHOULD be used.</w:t>
      </w:r>
    </w:p>
    <w:p w14:paraId="6BA6698D" w14:textId="2077675C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NAT instance design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back-end instances.</w:t>
      </w:r>
    </w:p>
    <w:p w14:paraId="62B905D9" w14:textId="638D8B5C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If more than one Docker containers are used they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communicate with each other.</w:t>
      </w:r>
    </w:p>
    <w:p w14:paraId="7C6EB27E" w14:textId="46F6732B" w:rsidR="008076E2" w:rsidRPr="009E731F" w:rsidRDefault="008076E2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project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provide failover and a second database and </w:t>
      </w:r>
      <w:r w:rsidR="00266E88" w:rsidRPr="009E731F">
        <w:rPr>
          <w:rFonts w:ascii="Arial" w:eastAsiaTheme="minorHAnsi" w:hAnsi="Arial" w:cs="Arial"/>
          <w:sz w:val="22"/>
          <w:szCs w:val="22"/>
          <w:lang w:val="en-US"/>
        </w:rPr>
        <w:t>webserver thus ensuring availability.</w:t>
      </w:r>
    </w:p>
    <w:p w14:paraId="5F01F038" w14:textId="4382235F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front-end instances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SHOULD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in a separate VPC than the back-end instances.</w:t>
      </w:r>
    </w:p>
    <w:p w14:paraId="6D222A08" w14:textId="1CB695E8" w:rsidR="00375B77" w:rsidRPr="009E731F" w:rsidRDefault="00375B77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 Kubernetes environment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used.</w:t>
      </w:r>
    </w:p>
    <w:p w14:paraId="33105BE7" w14:textId="0D3110D4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Ansible and Terraform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for the orchestration of </w:t>
      </w:r>
      <w:r w:rsidR="00375B77" w:rsidRPr="009E731F">
        <w:rPr>
          <w:rFonts w:ascii="Arial" w:eastAsiaTheme="minorHAnsi" w:hAnsi="Arial" w:cs="Arial"/>
          <w:sz w:val="22"/>
          <w:szCs w:val="22"/>
          <w:lang w:val="en-US"/>
        </w:rPr>
        <w:t>repetitive and/or complex tasks.</w:t>
      </w:r>
    </w:p>
    <w:p w14:paraId="66039186" w14:textId="186FBB52" w:rsidR="00266E88" w:rsidRPr="009E731F" w:rsidRDefault="00266E88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infrastructure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use 2 clouds, further ensuring availability and integrity.</w:t>
      </w:r>
    </w:p>
    <w:p w14:paraId="23F94CE1" w14:textId="59D26643" w:rsidR="00C0333B" w:rsidRPr="009E731F" w:rsidRDefault="00C0333B" w:rsidP="009E731F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Transit gateway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be used with BFP routing protocol to access back-end instances in different subnets.</w:t>
      </w:r>
    </w:p>
    <w:p w14:paraId="4CFEC0B0" w14:textId="5DBFE1D4" w:rsidR="0055459E" w:rsidRPr="00644CEF" w:rsidRDefault="003F6983" w:rsidP="0055459E">
      <w:pPr>
        <w:pStyle w:val="ListParagraph"/>
        <w:numPr>
          <w:ilvl w:val="0"/>
          <w:numId w:val="6"/>
        </w:numPr>
        <w:spacing w:after="0" w:line="480" w:lineRule="auto"/>
        <w:rPr>
          <w:rFonts w:ascii="Arial" w:eastAsiaTheme="minorHAnsi" w:hAnsi="Arial" w:cs="Arial"/>
          <w:sz w:val="22"/>
          <w:szCs w:val="22"/>
          <w:lang w:val="en-US"/>
        </w:rPr>
      </w:pP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The product </w:t>
      </w:r>
      <w:r w:rsidR="0055459E" w:rsidRPr="009E731F">
        <w:rPr>
          <w:rFonts w:ascii="Arial" w:eastAsiaTheme="minorHAnsi" w:hAnsi="Arial" w:cs="Arial"/>
          <w:sz w:val="22"/>
          <w:szCs w:val="22"/>
          <w:lang w:val="en-US"/>
        </w:rPr>
        <w:t>COULD</w:t>
      </w:r>
      <w:r w:rsidRPr="009E731F">
        <w:rPr>
          <w:rFonts w:ascii="Arial" w:eastAsiaTheme="minorHAnsi" w:hAnsi="Arial" w:cs="Arial"/>
          <w:sz w:val="22"/>
          <w:szCs w:val="22"/>
          <w:lang w:val="en-US"/>
        </w:rPr>
        <w:t xml:space="preserve"> have regularly shipped to a monitoring service logs for observation and analysis.</w:t>
      </w:r>
    </w:p>
    <w:p w14:paraId="4894CD27" w14:textId="7CA32454" w:rsidR="0055459E" w:rsidRPr="00644CEF" w:rsidRDefault="0055459E" w:rsidP="00724C7D">
      <w:pPr>
        <w:pStyle w:val="Heading1"/>
        <w:numPr>
          <w:ilvl w:val="0"/>
          <w:numId w:val="7"/>
        </w:numPr>
        <w:spacing w:after="240"/>
        <w:rPr>
          <w:rFonts w:ascii="Cambria" w:hAnsi="Cambria"/>
          <w:sz w:val="36"/>
          <w:szCs w:val="36"/>
        </w:rPr>
      </w:pPr>
      <w:bookmarkStart w:id="5" w:name="_Toc116312611"/>
      <w:r w:rsidRPr="00644CEF">
        <w:rPr>
          <w:rFonts w:ascii="Cambria" w:hAnsi="Cambria"/>
          <w:sz w:val="36"/>
          <w:szCs w:val="36"/>
        </w:rPr>
        <w:lastRenderedPageBreak/>
        <w:t>Supporting documents</w:t>
      </w:r>
      <w:bookmarkEnd w:id="5"/>
    </w:p>
    <w:p w14:paraId="7B827990" w14:textId="64BA459E" w:rsidR="0077698C" w:rsidRDefault="006F12F8" w:rsidP="00724C7D">
      <w:pPr>
        <w:pStyle w:val="Heading2"/>
        <w:numPr>
          <w:ilvl w:val="0"/>
          <w:numId w:val="11"/>
        </w:numPr>
        <w:rPr>
          <w:lang w:val="en-US"/>
        </w:rPr>
      </w:pPr>
      <w:bookmarkStart w:id="6" w:name="_Toc116312612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68247C1" wp14:editId="417E7711">
            <wp:simplePos x="0" y="0"/>
            <wp:positionH relativeFrom="margin">
              <wp:align>center</wp:align>
            </wp:positionH>
            <wp:positionV relativeFrom="paragraph">
              <wp:posOffset>356870</wp:posOffset>
            </wp:positionV>
            <wp:extent cx="5010785" cy="3899535"/>
            <wp:effectExtent l="0" t="0" r="0" b="5715"/>
            <wp:wrapTopAndBottom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98C">
        <w:rPr>
          <w:lang w:val="en-US"/>
        </w:rPr>
        <w:t>Website Wireframe</w:t>
      </w:r>
      <w:bookmarkEnd w:id="6"/>
    </w:p>
    <w:p w14:paraId="60180D2D" w14:textId="590DAA5E" w:rsidR="00343E7E" w:rsidRDefault="006F12F8" w:rsidP="0055459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D20D443" wp14:editId="6B03DE67">
            <wp:simplePos x="0" y="0"/>
            <wp:positionH relativeFrom="margin">
              <wp:align>center</wp:align>
            </wp:positionH>
            <wp:positionV relativeFrom="paragraph">
              <wp:posOffset>4234815</wp:posOffset>
            </wp:positionV>
            <wp:extent cx="5074920" cy="3967480"/>
            <wp:effectExtent l="0" t="0" r="0" b="0"/>
            <wp:wrapTopAndBottom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543D75" w14:textId="65C21C6E" w:rsidR="006F12F8" w:rsidRDefault="006F12F8" w:rsidP="0055459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4841D13" wp14:editId="68B3399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5880" cy="3947160"/>
            <wp:effectExtent l="0" t="0" r="7620" b="0"/>
            <wp:wrapTopAndBottom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7E6FC" w14:textId="5DDD27CF" w:rsidR="006F12F8" w:rsidRDefault="006F12F8" w:rsidP="0055459E">
      <w:pPr>
        <w:rPr>
          <w:lang w:val="en-US"/>
        </w:rPr>
      </w:pPr>
    </w:p>
    <w:p w14:paraId="084D0638" w14:textId="77777777" w:rsidR="006F12F8" w:rsidRDefault="006F12F8">
      <w:pPr>
        <w:rPr>
          <w:lang w:val="en-US"/>
        </w:rPr>
      </w:pPr>
      <w:r>
        <w:rPr>
          <w:lang w:val="en-US"/>
        </w:rPr>
        <w:br w:type="page"/>
      </w:r>
    </w:p>
    <w:p w14:paraId="52C530B8" w14:textId="7D429B76" w:rsidR="00C01105" w:rsidRDefault="0077698C" w:rsidP="00724C7D">
      <w:pPr>
        <w:pStyle w:val="Heading2"/>
        <w:numPr>
          <w:ilvl w:val="0"/>
          <w:numId w:val="11"/>
        </w:numPr>
        <w:rPr>
          <w:lang w:val="en-US"/>
        </w:rPr>
      </w:pPr>
      <w:bookmarkStart w:id="7" w:name="_Toc116312613"/>
      <w:r>
        <w:rPr>
          <w:lang w:val="en-US"/>
        </w:rPr>
        <w:lastRenderedPageBreak/>
        <w:t>User Personas</w:t>
      </w:r>
      <w:bookmarkEnd w:id="7"/>
    </w:p>
    <w:p w14:paraId="6ADBB014" w14:textId="5BA194B3" w:rsidR="006F12F8" w:rsidRDefault="006F12F8" w:rsidP="00417F4B">
      <w:pPr>
        <w:rPr>
          <w:lang w:val="en-US"/>
        </w:rPr>
      </w:pPr>
      <w:r w:rsidRPr="002E79D0">
        <w:rPr>
          <w:noProof/>
        </w:rPr>
        <w:drawing>
          <wp:anchor distT="0" distB="0" distL="114300" distR="114300" simplePos="0" relativeHeight="251662336" behindDoc="0" locked="0" layoutInCell="1" allowOverlap="1" wp14:anchorId="675E5235" wp14:editId="31E37FC6">
            <wp:simplePos x="0" y="0"/>
            <wp:positionH relativeFrom="margin">
              <wp:align>left</wp:align>
            </wp:positionH>
            <wp:positionV relativeFrom="paragraph">
              <wp:posOffset>4232910</wp:posOffset>
            </wp:positionV>
            <wp:extent cx="5731510" cy="3729355"/>
            <wp:effectExtent l="19050" t="19050" r="21590" b="23495"/>
            <wp:wrapTopAndBottom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" t="1186" r="132" b="1944"/>
                    <a:stretch/>
                  </pic:blipFill>
                  <pic:spPr bwMode="auto">
                    <a:xfrm>
                      <a:off x="0" y="0"/>
                      <a:ext cx="5731510" cy="37293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79D0">
        <w:rPr>
          <w:noProof/>
        </w:rPr>
        <w:drawing>
          <wp:anchor distT="0" distB="0" distL="114300" distR="114300" simplePos="0" relativeHeight="251663360" behindDoc="0" locked="0" layoutInCell="1" allowOverlap="1" wp14:anchorId="0E7A2C3D" wp14:editId="272859F9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722620" cy="3849370"/>
            <wp:effectExtent l="19050" t="19050" r="11430" b="17780"/>
            <wp:wrapTopAndBottom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590" b="-1"/>
                    <a:stretch/>
                  </pic:blipFill>
                  <pic:spPr bwMode="auto">
                    <a:xfrm>
                      <a:off x="0" y="0"/>
                      <a:ext cx="5722620" cy="384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B9C12" w14:textId="4E49BB8F" w:rsidR="006F12F8" w:rsidRDefault="006F12F8" w:rsidP="00417F4B">
      <w:pPr>
        <w:rPr>
          <w:lang w:val="en-US"/>
        </w:rPr>
      </w:pPr>
    </w:p>
    <w:p w14:paraId="690E4D59" w14:textId="01A292CB" w:rsidR="006F12F8" w:rsidRDefault="006F12F8" w:rsidP="00417F4B">
      <w:pPr>
        <w:rPr>
          <w:lang w:val="en-US"/>
        </w:rPr>
      </w:pPr>
    </w:p>
    <w:p w14:paraId="56E9AD37" w14:textId="77777777" w:rsidR="006F12F8" w:rsidRDefault="006F12F8" w:rsidP="00417F4B">
      <w:pPr>
        <w:rPr>
          <w:lang w:val="en-US"/>
        </w:rPr>
      </w:pPr>
    </w:p>
    <w:p w14:paraId="256E8559" w14:textId="678DAE1E" w:rsidR="00417F4B" w:rsidRPr="00417F4B" w:rsidRDefault="006F12F8" w:rsidP="00417F4B">
      <w:pPr>
        <w:rPr>
          <w:lang w:val="en-US"/>
        </w:rPr>
      </w:pPr>
      <w:r w:rsidRPr="002E79D0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860C079" wp14:editId="415DAB36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5718810" cy="3854450"/>
            <wp:effectExtent l="19050" t="19050" r="15240" b="12700"/>
            <wp:wrapTopAndBottom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3854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80F0D16" w14:textId="75E02DF5" w:rsidR="00C01105" w:rsidRPr="00C01105" w:rsidRDefault="00C01105" w:rsidP="00417F4B">
      <w:pPr>
        <w:rPr>
          <w:lang w:val="en-US"/>
        </w:rPr>
      </w:pPr>
    </w:p>
    <w:p w14:paraId="481C206F" w14:textId="3110AB70" w:rsidR="009E731F" w:rsidRPr="009E731F" w:rsidRDefault="009E731F" w:rsidP="00417F4B">
      <w:pPr>
        <w:rPr>
          <w:lang w:val="en-US"/>
        </w:rPr>
      </w:pPr>
    </w:p>
    <w:sectPr w:rsidR="009E731F" w:rsidRPr="009E731F" w:rsidSect="00CB168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35687" w14:textId="77777777" w:rsidR="00246D36" w:rsidRDefault="00246D36" w:rsidP="00A5095C">
      <w:pPr>
        <w:spacing w:after="0" w:line="240" w:lineRule="auto"/>
      </w:pPr>
      <w:r>
        <w:separator/>
      </w:r>
    </w:p>
  </w:endnote>
  <w:endnote w:type="continuationSeparator" w:id="0">
    <w:p w14:paraId="390D5038" w14:textId="77777777" w:rsidR="00246D36" w:rsidRDefault="00246D36" w:rsidP="00A50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205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69E6C1" w14:textId="143AC772" w:rsidR="00CB1687" w:rsidRPr="00817F23" w:rsidRDefault="00CB1687" w:rsidP="00817F2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1B37" w14:textId="77777777" w:rsidR="00246D36" w:rsidRDefault="00246D36" w:rsidP="00A5095C">
      <w:pPr>
        <w:spacing w:after="0" w:line="240" w:lineRule="auto"/>
      </w:pPr>
      <w:r>
        <w:separator/>
      </w:r>
    </w:p>
  </w:footnote>
  <w:footnote w:type="continuationSeparator" w:id="0">
    <w:p w14:paraId="6A084713" w14:textId="77777777" w:rsidR="00246D36" w:rsidRDefault="00246D36" w:rsidP="00A50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7CA2C" w14:textId="2FE235E8" w:rsidR="00A5095C" w:rsidRPr="00817F23" w:rsidRDefault="00817F23" w:rsidP="00A5095C">
    <w:pPr>
      <w:pStyle w:val="Header"/>
      <w:rPr>
        <w:i/>
        <w:iCs/>
      </w:rPr>
    </w:pPr>
    <w:r w:rsidRPr="00817F23">
      <w:rPr>
        <w:i/>
        <w:iCs/>
        <w:lang w:val="en-US"/>
      </w:rPr>
      <w:t xml:space="preserve">Case Study </w:t>
    </w:r>
    <w:r w:rsidR="00A5095C" w:rsidRPr="00817F23">
      <w:rPr>
        <w:i/>
        <w:iCs/>
      </w:rPr>
      <w:t>– User Requirements Specifications</w:t>
    </w:r>
  </w:p>
  <w:p w14:paraId="118702F9" w14:textId="77777777" w:rsidR="00A5095C" w:rsidRDefault="00A509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DB4"/>
    <w:multiLevelType w:val="hybridMultilevel"/>
    <w:tmpl w:val="BC161080"/>
    <w:lvl w:ilvl="0" w:tplc="47365BF4">
      <w:start w:val="1"/>
      <w:numFmt w:val="decimal"/>
      <w:lvlText w:val="4.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30D1C"/>
    <w:multiLevelType w:val="hybridMultilevel"/>
    <w:tmpl w:val="47B41F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01EC4"/>
    <w:multiLevelType w:val="hybridMultilevel"/>
    <w:tmpl w:val="FC340280"/>
    <w:lvl w:ilvl="0" w:tplc="294822D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0C6479"/>
    <w:multiLevelType w:val="hybridMultilevel"/>
    <w:tmpl w:val="6278F372"/>
    <w:lvl w:ilvl="0" w:tplc="3F040F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400A5"/>
    <w:multiLevelType w:val="hybridMultilevel"/>
    <w:tmpl w:val="B336C28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170A04"/>
    <w:multiLevelType w:val="hybridMultilevel"/>
    <w:tmpl w:val="065A026A"/>
    <w:lvl w:ilvl="0" w:tplc="47365BF4">
      <w:start w:val="1"/>
      <w:numFmt w:val="decimal"/>
      <w:lvlText w:val="4.%1."/>
      <w:lvlJc w:val="left"/>
      <w:pPr>
        <w:ind w:left="36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F845C1"/>
    <w:multiLevelType w:val="hybridMultilevel"/>
    <w:tmpl w:val="808292B8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4456E"/>
    <w:multiLevelType w:val="hybridMultilevel"/>
    <w:tmpl w:val="4DB46DB0"/>
    <w:lvl w:ilvl="0" w:tplc="D80832C2">
      <w:start w:val="1"/>
      <w:numFmt w:val="decimal"/>
      <w:lvlText w:val="3.%1."/>
      <w:lvlJc w:val="left"/>
      <w:pPr>
        <w:ind w:left="502" w:hanging="360"/>
      </w:pPr>
      <w:rPr>
        <w:rFonts w:hint="default"/>
        <w:color w:val="ED7D31" w:themeColor="accent2"/>
      </w:rPr>
    </w:lvl>
    <w:lvl w:ilvl="1" w:tplc="04020019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25F1761"/>
    <w:multiLevelType w:val="hybridMultilevel"/>
    <w:tmpl w:val="D6C4AFC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566502F"/>
    <w:multiLevelType w:val="hybridMultilevel"/>
    <w:tmpl w:val="815E666E"/>
    <w:lvl w:ilvl="0" w:tplc="2918FF0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C2259"/>
    <w:multiLevelType w:val="hybridMultilevel"/>
    <w:tmpl w:val="DC4AA5CE"/>
    <w:lvl w:ilvl="0" w:tplc="47365BF4">
      <w:start w:val="1"/>
      <w:numFmt w:val="decimal"/>
      <w:lvlText w:val="4.%1."/>
      <w:lvlJc w:val="left"/>
      <w:pPr>
        <w:ind w:left="720" w:hanging="360"/>
      </w:pPr>
      <w:rPr>
        <w:rFonts w:hint="default"/>
        <w:color w:val="ED7D31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C5FAA"/>
    <w:multiLevelType w:val="hybridMultilevel"/>
    <w:tmpl w:val="88800398"/>
    <w:lvl w:ilvl="0" w:tplc="6C50B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4740D3"/>
    <w:multiLevelType w:val="hybridMultilevel"/>
    <w:tmpl w:val="8AF694C6"/>
    <w:lvl w:ilvl="0" w:tplc="74AA2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8820">
    <w:abstractNumId w:val="1"/>
  </w:num>
  <w:num w:numId="2" w16cid:durableId="1818840219">
    <w:abstractNumId w:val="3"/>
  </w:num>
  <w:num w:numId="3" w16cid:durableId="398945518">
    <w:abstractNumId w:val="11"/>
  </w:num>
  <w:num w:numId="4" w16cid:durableId="1480534113">
    <w:abstractNumId w:val="12"/>
  </w:num>
  <w:num w:numId="5" w16cid:durableId="1279722693">
    <w:abstractNumId w:val="9"/>
  </w:num>
  <w:num w:numId="6" w16cid:durableId="750011427">
    <w:abstractNumId w:val="2"/>
  </w:num>
  <w:num w:numId="7" w16cid:durableId="500856495">
    <w:abstractNumId w:val="8"/>
  </w:num>
  <w:num w:numId="8" w16cid:durableId="1102990840">
    <w:abstractNumId w:val="7"/>
  </w:num>
  <w:num w:numId="9" w16cid:durableId="997345769">
    <w:abstractNumId w:val="4"/>
  </w:num>
  <w:num w:numId="10" w16cid:durableId="911545470">
    <w:abstractNumId w:val="10"/>
  </w:num>
  <w:num w:numId="11" w16cid:durableId="400031892">
    <w:abstractNumId w:val="5"/>
  </w:num>
  <w:num w:numId="12" w16cid:durableId="285087574">
    <w:abstractNumId w:val="0"/>
  </w:num>
  <w:num w:numId="13" w16cid:durableId="13277086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C"/>
    <w:rsid w:val="00010890"/>
    <w:rsid w:val="00125992"/>
    <w:rsid w:val="00246D36"/>
    <w:rsid w:val="00266E88"/>
    <w:rsid w:val="00343E7E"/>
    <w:rsid w:val="003527D3"/>
    <w:rsid w:val="00375B77"/>
    <w:rsid w:val="00377D68"/>
    <w:rsid w:val="003D7BEA"/>
    <w:rsid w:val="003F6983"/>
    <w:rsid w:val="00416952"/>
    <w:rsid w:val="00417F4B"/>
    <w:rsid w:val="0043301B"/>
    <w:rsid w:val="004D4B30"/>
    <w:rsid w:val="004E5F30"/>
    <w:rsid w:val="004F7094"/>
    <w:rsid w:val="0055459E"/>
    <w:rsid w:val="005E5233"/>
    <w:rsid w:val="00644CEF"/>
    <w:rsid w:val="00660B28"/>
    <w:rsid w:val="006F12F8"/>
    <w:rsid w:val="00724C7D"/>
    <w:rsid w:val="0077698C"/>
    <w:rsid w:val="007C5AC6"/>
    <w:rsid w:val="008076E2"/>
    <w:rsid w:val="00817A78"/>
    <w:rsid w:val="00817F23"/>
    <w:rsid w:val="00832A40"/>
    <w:rsid w:val="00882C67"/>
    <w:rsid w:val="00892E6B"/>
    <w:rsid w:val="008B0BE6"/>
    <w:rsid w:val="0091518F"/>
    <w:rsid w:val="00951DB7"/>
    <w:rsid w:val="009B11E6"/>
    <w:rsid w:val="009E731F"/>
    <w:rsid w:val="00A17EC5"/>
    <w:rsid w:val="00A5095C"/>
    <w:rsid w:val="00A66CB2"/>
    <w:rsid w:val="00A7074D"/>
    <w:rsid w:val="00B63ADC"/>
    <w:rsid w:val="00B63F54"/>
    <w:rsid w:val="00C01105"/>
    <w:rsid w:val="00C0333B"/>
    <w:rsid w:val="00C31C52"/>
    <w:rsid w:val="00C32877"/>
    <w:rsid w:val="00C47BD1"/>
    <w:rsid w:val="00CB1687"/>
    <w:rsid w:val="00DE5D40"/>
    <w:rsid w:val="00E8255B"/>
    <w:rsid w:val="00F50D4B"/>
    <w:rsid w:val="0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66BDDA"/>
  <w15:chartTrackingRefBased/>
  <w15:docId w15:val="{CDBFE3F6-C3A9-4BB8-BE96-4DEF5758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bg-BG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992"/>
  </w:style>
  <w:style w:type="paragraph" w:styleId="Heading1">
    <w:name w:val="heading 1"/>
    <w:basedOn w:val="Normal"/>
    <w:next w:val="Normal"/>
    <w:link w:val="Heading1Char"/>
    <w:uiPriority w:val="9"/>
    <w:qFormat/>
    <w:rsid w:val="001259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E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59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9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9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9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9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9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9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5C"/>
  </w:style>
  <w:style w:type="paragraph" w:styleId="Footer">
    <w:name w:val="footer"/>
    <w:basedOn w:val="Normal"/>
    <w:link w:val="FooterChar"/>
    <w:uiPriority w:val="99"/>
    <w:unhideWhenUsed/>
    <w:rsid w:val="00A509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5C"/>
  </w:style>
  <w:style w:type="paragraph" w:styleId="ListParagraph">
    <w:name w:val="List Paragraph"/>
    <w:basedOn w:val="Normal"/>
    <w:uiPriority w:val="34"/>
    <w:qFormat/>
    <w:rsid w:val="00A509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5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599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92E6B"/>
    <w:rPr>
      <w:rFonts w:asciiTheme="majorHAnsi" w:eastAsiaTheme="majorEastAsia" w:hAnsiTheme="majorHAnsi" w:cstheme="majorBid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59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99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9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9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99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9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9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259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259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599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59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259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25992"/>
    <w:rPr>
      <w:b/>
      <w:bCs/>
    </w:rPr>
  </w:style>
  <w:style w:type="character" w:styleId="Emphasis">
    <w:name w:val="Emphasis"/>
    <w:basedOn w:val="DefaultParagraphFont"/>
    <w:uiPriority w:val="20"/>
    <w:qFormat/>
    <w:rsid w:val="00125992"/>
    <w:rPr>
      <w:i/>
      <w:iCs/>
    </w:rPr>
  </w:style>
  <w:style w:type="paragraph" w:styleId="NoSpacing">
    <w:name w:val="No Spacing"/>
    <w:uiPriority w:val="1"/>
    <w:qFormat/>
    <w:rsid w:val="001259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259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599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599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59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2599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259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2599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2599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25992"/>
    <w:rPr>
      <w:b/>
      <w:bCs/>
      <w:smallCaps/>
    </w:rPr>
  </w:style>
  <w:style w:type="character" w:styleId="PlaceholderText">
    <w:name w:val="Placeholder Text"/>
    <w:basedOn w:val="DefaultParagraphFont"/>
    <w:uiPriority w:val="99"/>
    <w:semiHidden/>
    <w:rsid w:val="0012599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F709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F709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E731F"/>
    <w:pPr>
      <w:spacing w:after="100"/>
      <w:ind w:left="200"/>
    </w:pPr>
  </w:style>
  <w:style w:type="character" w:styleId="CommentReference">
    <w:name w:val="annotation reference"/>
    <w:basedOn w:val="DefaultParagraphFont"/>
    <w:uiPriority w:val="99"/>
    <w:semiHidden/>
    <w:unhideWhenUsed/>
    <w:rsid w:val="004D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4B3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D4B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B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B30"/>
    <w:rPr>
      <w:b/>
      <w:bCs/>
    </w:rPr>
  </w:style>
  <w:style w:type="paragraph" w:styleId="Revision">
    <w:name w:val="Revision"/>
    <w:hidden/>
    <w:uiPriority w:val="99"/>
    <w:semiHidden/>
    <w:rsid w:val="009B11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9FFB8-F7F4-45D9-B5F2-1AB6DC4D2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Case Study – User Requirements Specifications</vt:lpstr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– User Requirements Specifications</dc:title>
  <dc:subject/>
  <dc:creator>Sava Vasilev</dc:creator>
  <cp:keywords/>
  <dc:description/>
  <cp:lastModifiedBy>Sava Vasilev</cp:lastModifiedBy>
  <cp:revision>10</cp:revision>
  <dcterms:created xsi:type="dcterms:W3CDTF">2022-09-16T01:44:00Z</dcterms:created>
  <dcterms:modified xsi:type="dcterms:W3CDTF">2023-01-12T18:55:00Z</dcterms:modified>
</cp:coreProperties>
</file>