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15246738"/>
        <w:docPartObj>
          <w:docPartGallery w:val="Cover Pages"/>
          <w:docPartUnique/>
        </w:docPartObj>
      </w:sdtPr>
      <w:sdtContent>
        <w:p w14:paraId="65BAFC11" w14:textId="77777777" w:rsidR="00A307CF" w:rsidRDefault="00A307CF" w:rsidP="00A307CF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164F95B" wp14:editId="29BF087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TopAndBottom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307CF" w14:paraId="74896124" w14:textId="77777777" w:rsidTr="00A307CF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078E2E0D" w14:textId="16D69326" w:rsidR="00A307CF" w:rsidRDefault="00DE1542" w:rsidP="00A307CF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441BF73" wp14:editId="7B737182">
                                            <wp:extent cx="6851650" cy="3647440"/>
                                            <wp:effectExtent l="0" t="0" r="6350" b="0"/>
                                            <wp:docPr id="1" name="Picture 1" descr="Backup Policy vs Backup Plan vs Backup Procedur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Backup Policy vs Backup Plan vs Backup Procedure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1650" cy="3647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307CF" w14:paraId="28998DFB" w14:textId="77777777" w:rsidTr="00A307C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556099AA" w14:textId="36D9568D" w:rsidR="00A307CF" w:rsidRDefault="00000000" w:rsidP="00A307C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A307C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Backup Policy</w:t>
                                          </w:r>
                                        </w:sdtContent>
                                      </w:sdt>
                                    </w:p>
                                    <w:p w14:paraId="75F3E4B3" w14:textId="4C08DEDF" w:rsidR="00A307CF" w:rsidRDefault="00000000" w:rsidP="00A307C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A307C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Schedule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A307CF" w14:paraId="6AD6DED7" w14:textId="77777777" w:rsidTr="00A307CF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  <w:vAlign w:val="center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307CF" w14:paraId="71CBAFEB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5E89FD7" w14:textId="0EFC61AF" w:rsidR="00A307CF" w:rsidRDefault="00ED4121" w:rsidP="00A307C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848C3C9" w14:textId="77777777" w:rsidR="00A307CF" w:rsidRDefault="00A307CF" w:rsidP="00A307C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A8BD734" w14:textId="4AE5272D" w:rsidR="00A307CF" w:rsidRDefault="00ED4121" w:rsidP="00A307C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User manual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2E28B5E5" w14:textId="77777777" w:rsidR="00A307CF" w:rsidRDefault="00A307CF" w:rsidP="00A307C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502FD757" w14:textId="77777777" w:rsidR="00A307CF" w:rsidRDefault="00A307CF" w:rsidP="00A307C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64F95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307CF" w14:paraId="74896124" w14:textId="77777777" w:rsidTr="00A307CF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078E2E0D" w14:textId="16D69326" w:rsidR="00A307CF" w:rsidRDefault="00DE1542" w:rsidP="00A307CF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41BF73" wp14:editId="7B737182">
                                      <wp:extent cx="6851650" cy="3647440"/>
                                      <wp:effectExtent l="0" t="0" r="6350" b="0"/>
                                      <wp:docPr id="1" name="Picture 1" descr="Backup Policy vs Backup Plan vs Backup Procedur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Backup Policy vs Backup Plan vs Backup Procedure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1650" cy="3647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307CF" w14:paraId="28998DFB" w14:textId="77777777" w:rsidTr="00A307C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556099AA" w14:textId="36D9568D" w:rsidR="00A307CF" w:rsidRDefault="00000000" w:rsidP="00A307C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307C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Backup Policy</w:t>
                                    </w:r>
                                  </w:sdtContent>
                                </w:sdt>
                              </w:p>
                              <w:p w14:paraId="75F3E4B3" w14:textId="4C08DEDF" w:rsidR="00A307CF" w:rsidRDefault="00000000" w:rsidP="00A307C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307C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Schedule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A307CF" w14:paraId="6AD6DED7" w14:textId="77777777" w:rsidTr="00A307CF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  <w:vAlign w:val="center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307CF" w14:paraId="71CBAFEB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uthor"/>
                                      <w:tag w:val=""/>
                                      <w:id w:val="-169390624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5E89FD7" w14:textId="0EFC61AF" w:rsidR="00A307CF" w:rsidRDefault="00ED4121" w:rsidP="00A307C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848C3C9" w14:textId="77777777" w:rsidR="00A307CF" w:rsidRDefault="00A307CF" w:rsidP="00A307C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A8BD734" w14:textId="4AE5272D" w:rsidR="00A307CF" w:rsidRDefault="00ED4121" w:rsidP="00A307CF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User manual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2E28B5E5" w14:textId="77777777" w:rsidR="00A307CF" w:rsidRDefault="00A307CF" w:rsidP="00A307C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502FD757" w14:textId="77777777" w:rsidR="00A307CF" w:rsidRDefault="00A307CF" w:rsidP="00A307CF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</w:sdtContent>
    </w:sdt>
    <w:p w14:paraId="2DC627A4" w14:textId="62680CA7" w:rsidR="00680B7A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Purpose of this document is to ensure that a consistent procedure is used for the backup of critical for the company data:</w:t>
      </w:r>
    </w:p>
    <w:p w14:paraId="4CBA5575" w14:textId="18B9F956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Backups are in place to ease system recovery in case of a major disaster or hardware failure.</w:t>
      </w:r>
    </w:p>
    <w:p w14:paraId="319F1636" w14:textId="2F43330F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Backups are in place to help recovery of vital systems and applications for the company as well as important documents.</w:t>
      </w:r>
    </w:p>
    <w:p w14:paraId="400A8E75" w14:textId="045B795C" w:rsidR="00D526BC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Scope</w:t>
      </w:r>
    </w:p>
    <w:p w14:paraId="444B72B9" w14:textId="53EAEC40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document is applicable to MakeItWork4You and covers OS, applications, logs, critical devices and files.</w:t>
      </w:r>
    </w:p>
    <w:p w14:paraId="767639E6" w14:textId="380A4DED" w:rsidR="00D526BC" w:rsidRDefault="00D526BC" w:rsidP="00D526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Backup Policy</w:t>
      </w:r>
    </w:p>
    <w:p w14:paraId="7E5C439A" w14:textId="37363734" w:rsidR="00D526BC" w:rsidRDefault="00D526B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Backup should be made on a regular basis that will ensure the continuity of processing in the event of a processing interruption.</w:t>
      </w:r>
    </w:p>
    <w:p w14:paraId="35F0988A" w14:textId="17510DC2" w:rsidR="00A7280D" w:rsidRDefault="00A7280D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All backups must be recorded, identified and securely stored and disposed following secure procedures.</w:t>
      </w:r>
    </w:p>
    <w:p w14:paraId="1B898626" w14:textId="5BBE5A6A" w:rsidR="00A7280D" w:rsidRDefault="00A7280D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Copies of backup files and documents must be kept off-site in a secure location.</w:t>
      </w:r>
    </w:p>
    <w:p w14:paraId="309F7684" w14:textId="735AE752" w:rsidR="00A7280D" w:rsidRDefault="00043F93" w:rsidP="00D526BC">
      <w:pPr>
        <w:pStyle w:val="ListParagraph"/>
        <w:numPr>
          <w:ilvl w:val="1"/>
          <w:numId w:val="1"/>
        </w:numPr>
        <w:rPr>
          <w:lang w:val="en-US"/>
        </w:rPr>
      </w:pPr>
      <w:r w:rsidRPr="00043F93">
        <w:rPr>
          <w:lang w:val="en-US"/>
        </w:rPr>
        <w:t xml:space="preserve">There should be a periodic testing of backup media at both on-site and off-site locations (at least once a year) to ensure that backup are in useable condition for recovery and that their contents are as documented. </w:t>
      </w:r>
      <w:r w:rsidR="00936C1C">
        <w:rPr>
          <w:lang w:val="en-US"/>
        </w:rPr>
        <w:t>Copies of backups moved to and from off-site storage must be provided with a level of security.</w:t>
      </w:r>
    </w:p>
    <w:p w14:paraId="5EF39961" w14:textId="0A9A6532" w:rsidR="00936C1C" w:rsidRDefault="00936C1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All backups and backup related processes must be monitored and logged.</w:t>
      </w:r>
    </w:p>
    <w:p w14:paraId="6C785BBF" w14:textId="77777777" w:rsidR="00936C1C" w:rsidRPr="00936C1C" w:rsidRDefault="00936C1C" w:rsidP="00936C1C">
      <w:pPr>
        <w:pStyle w:val="ListParagraph"/>
        <w:numPr>
          <w:ilvl w:val="1"/>
          <w:numId w:val="1"/>
        </w:numPr>
        <w:rPr>
          <w:lang w:val="en-US"/>
        </w:rPr>
      </w:pPr>
      <w:r w:rsidRPr="00936C1C">
        <w:rPr>
          <w:lang w:val="en-US"/>
        </w:rPr>
        <w:t>When a computer equipment is changed, consideration should be given to the backup media and data formats to ensure that they can still be restored.</w:t>
      </w:r>
    </w:p>
    <w:p w14:paraId="6028D9E0" w14:textId="55DB5519" w:rsidR="00936C1C" w:rsidRDefault="00936C1C" w:rsidP="00D526B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Automated backups must be used where applicable.</w:t>
      </w:r>
    </w:p>
    <w:p w14:paraId="790A9D8E" w14:textId="77777777" w:rsidR="00936C1C" w:rsidRPr="00936C1C" w:rsidRDefault="00936C1C" w:rsidP="00936C1C">
      <w:pPr>
        <w:pStyle w:val="ListParagraph"/>
        <w:numPr>
          <w:ilvl w:val="1"/>
          <w:numId w:val="1"/>
        </w:numPr>
        <w:rPr>
          <w:lang w:val="en-US"/>
        </w:rPr>
      </w:pPr>
      <w:r w:rsidRPr="00936C1C">
        <w:rPr>
          <w:lang w:val="en-US"/>
        </w:rPr>
        <w:t xml:space="preserve">The backup strategy for each system must be formally documented and approved by the system and data owners. </w:t>
      </w:r>
    </w:p>
    <w:p w14:paraId="3FA6395E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All on-site and off-site tape must be properly labelled.</w:t>
      </w:r>
    </w:p>
    <w:p w14:paraId="5A5C8CF4" w14:textId="1244765A" w:rsidR="00936C1C" w:rsidRDefault="00817CDD" w:rsidP="00817C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Restoration</w:t>
      </w:r>
    </w:p>
    <w:p w14:paraId="2926C54F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In the event of system failure, escalation procedure must be in place and made aware to system administrator.</w:t>
      </w:r>
    </w:p>
    <w:p w14:paraId="06A9D5BC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Recovery and restart procedures must be established and brief to relevant parties. The document must be easily accessible to the authorized parties.</w:t>
      </w:r>
    </w:p>
    <w:p w14:paraId="00F57DF5" w14:textId="77777777" w:rsidR="00817CDD" w:rsidRPr="00817CDD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Source documents, reports and backup media for reconstruction of a system must be identified and documented.</w:t>
      </w:r>
    </w:p>
    <w:p w14:paraId="677D1C68" w14:textId="4ADCA36C" w:rsidR="00817CDD" w:rsidRPr="00D526BC" w:rsidRDefault="00817CDD" w:rsidP="00817CDD">
      <w:pPr>
        <w:pStyle w:val="ListParagraph"/>
        <w:numPr>
          <w:ilvl w:val="1"/>
          <w:numId w:val="1"/>
        </w:numPr>
        <w:rPr>
          <w:lang w:val="en-US"/>
        </w:rPr>
      </w:pPr>
      <w:r w:rsidRPr="00817CDD">
        <w:rPr>
          <w:lang w:val="en-US"/>
        </w:rPr>
        <w:t>Restoration of the current configuration must be within agreed recovery timescales.</w:t>
      </w:r>
    </w:p>
    <w:sectPr w:rsidR="00817CDD" w:rsidRPr="00D52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1ED0"/>
    <w:multiLevelType w:val="hybridMultilevel"/>
    <w:tmpl w:val="1B5C136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01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C41"/>
    <w:rsid w:val="00043F93"/>
    <w:rsid w:val="00342C41"/>
    <w:rsid w:val="00680B7A"/>
    <w:rsid w:val="00770482"/>
    <w:rsid w:val="00817CDD"/>
    <w:rsid w:val="00874995"/>
    <w:rsid w:val="008B771D"/>
    <w:rsid w:val="00936C1C"/>
    <w:rsid w:val="00A307CF"/>
    <w:rsid w:val="00A7280D"/>
    <w:rsid w:val="00D526BC"/>
    <w:rsid w:val="00DE1542"/>
    <w:rsid w:val="00ED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FA17D"/>
  <w15:docId w15:val="{BF78E5E3-1CBB-45A2-99C3-239A28DBD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307C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D526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Backup Policy</vt:lpstr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Backup Policy</dc:title>
  <dc:subject>Schedule</dc:subject>
  <dc:creator/>
  <cp:keywords/>
  <dc:description/>
  <cp:lastModifiedBy>Andreev,Kaloyan K.K.</cp:lastModifiedBy>
  <cp:revision>7</cp:revision>
  <dcterms:created xsi:type="dcterms:W3CDTF">2022-04-04T19:36:00Z</dcterms:created>
  <dcterms:modified xsi:type="dcterms:W3CDTF">2022-11-04T20:31:00Z</dcterms:modified>
  <cp:category>User manual</cp:category>
</cp:coreProperties>
</file>