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99567528"/>
        <w:docPartObj>
          <w:docPartGallery w:val="Cover Pages"/>
          <w:docPartUnique/>
        </w:docPartObj>
      </w:sdtPr>
      <w:sdtEndPr/>
      <w:sdtContent>
        <w:p w14:paraId="6F9A5A1F" w14:textId="4986429A" w:rsidR="00C82AFF" w:rsidRDefault="00C82AFF" w:rsidP="00B42818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3353BF9" wp14:editId="6BBE9B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TopAndBottom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82AFF" w14:paraId="38B3D5C0" w14:textId="77777777" w:rsidTr="00672DAE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0C0F0EB4" w14:textId="3529936C" w:rsidR="00C82AFF" w:rsidRDefault="00672DAE" w:rsidP="00672DAE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41E2E9" wp14:editId="727CB49B">
                                            <wp:extent cx="6851650" cy="3806190"/>
                                            <wp:effectExtent l="0" t="0" r="6350" b="3810"/>
                                            <wp:docPr id="26" name="Picture 26" descr="Windows Server 2019 Licensing: A Quick Guide | Mirazon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4" descr="Windows Server 2019 Licensing: A Quick Guide | Mirazon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1650" cy="380619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82AFF" w14:paraId="26066D0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61BEFBA" w14:textId="553C92B0" w:rsidR="00C82AFF" w:rsidRDefault="00836C8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4281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Deploy Folder Redirection</w:t>
                                          </w:r>
                                        </w:sdtContent>
                                      </w:sdt>
                                    </w:p>
                                    <w:p w14:paraId="58C8AFA0" w14:textId="26B99888" w:rsidR="00C82AFF" w:rsidRDefault="00836C8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72DA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Setup and Configuration</w:t>
                                          </w:r>
                                        </w:sdtContent>
                                      </w:sdt>
                                      <w:r w:rsidR="00C82AF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82AFF" w14:paraId="4845FCC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C82AFF" w14:paraId="5A3FE4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F91B8ED" w14:textId="07DE4C1B" w:rsidR="00C82AFF" w:rsidRDefault="00C82AF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Case study 1 – Group 10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747040F3" w14:textId="7D934A66" w:rsidR="00C82AFF" w:rsidRDefault="00C82AF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17896DA" w14:textId="41644440" w:rsidR="00C82AFF" w:rsidRDefault="00C82AF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User Manual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026B6F7" w14:textId="77777777" w:rsidR="00C82AFF" w:rsidRDefault="00C82AFF"/>
                                  </w:tc>
                                </w:tr>
                              </w:tbl>
                              <w:p w14:paraId="3FFEDFA4" w14:textId="77777777" w:rsidR="00C82AFF" w:rsidRDefault="00C82AF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353B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82AFF" w14:paraId="38B3D5C0" w14:textId="77777777" w:rsidTr="00672DAE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0C0F0EB4" w14:textId="3529936C" w:rsidR="00C82AFF" w:rsidRDefault="00672DAE" w:rsidP="00672DAE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41E2E9" wp14:editId="727CB49B">
                                      <wp:extent cx="6851650" cy="3806190"/>
                                      <wp:effectExtent l="0" t="0" r="6350" b="3810"/>
                                      <wp:docPr id="26" name="Picture 26" descr="Windows Server 2019 Licensing: A Quick Guide | Mirazo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4" descr="Windows Server 2019 Licensing: A Quick Guide | Mirazon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1650" cy="38061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82AFF" w14:paraId="26066D0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61BEFBA" w14:textId="553C92B0" w:rsidR="00C82AFF" w:rsidRDefault="00836C8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281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Deploy Folder Redirection</w:t>
                                    </w:r>
                                  </w:sdtContent>
                                </w:sdt>
                              </w:p>
                              <w:p w14:paraId="58C8AFA0" w14:textId="26B99888" w:rsidR="00C82AFF" w:rsidRDefault="00836C8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2DA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Setup and Configuration</w:t>
                                    </w:r>
                                  </w:sdtContent>
                                </w:sdt>
                                <w:r w:rsidR="00C82AF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82AFF" w14:paraId="4845FCC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C82AFF" w14:paraId="5A3FE4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F91B8ED" w14:textId="07DE4C1B" w:rsidR="00C82AFF" w:rsidRDefault="00C82AF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Case study 1 – Group 10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747040F3" w14:textId="7D934A66" w:rsidR="00C82AFF" w:rsidRDefault="00C82AF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17896DA" w14:textId="41644440" w:rsidR="00C82AFF" w:rsidRDefault="00C82AF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User Manual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026B6F7" w14:textId="77777777" w:rsidR="00C82AFF" w:rsidRDefault="00C82AFF"/>
                            </w:tc>
                          </w:tr>
                        </w:tbl>
                        <w:p w14:paraId="3FFEDFA4" w14:textId="77777777" w:rsidR="00C82AFF" w:rsidRDefault="00C82AFF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16169856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09730EB5" w14:textId="57DDB5D6" w:rsidR="00C82AFF" w:rsidRPr="00672DAE" w:rsidRDefault="00C82AFF" w:rsidP="00B42818">
          <w:pPr>
            <w:pStyle w:val="TOCHeading"/>
            <w:jc w:val="both"/>
          </w:pPr>
          <w:r w:rsidRPr="00672DAE">
            <w:t>Table of Content</w:t>
          </w:r>
        </w:p>
        <w:p w14:paraId="4E854603" w14:textId="026929A2" w:rsidR="00006F3C" w:rsidRPr="00672DAE" w:rsidRDefault="00C82AFF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r w:rsidRPr="00672DAE">
            <w:rPr>
              <w:sz w:val="24"/>
              <w:szCs w:val="24"/>
            </w:rPr>
            <w:fldChar w:fldCharType="begin"/>
          </w:r>
          <w:r w:rsidRPr="00672DAE">
            <w:rPr>
              <w:sz w:val="24"/>
              <w:szCs w:val="24"/>
            </w:rPr>
            <w:instrText xml:space="preserve"> TOC \o "1-3" \h \z \u </w:instrText>
          </w:r>
          <w:r w:rsidRPr="00672DAE">
            <w:rPr>
              <w:sz w:val="24"/>
              <w:szCs w:val="24"/>
            </w:rPr>
            <w:fldChar w:fldCharType="separate"/>
          </w:r>
          <w:hyperlink w:anchor="_Toc97982733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1.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Introduction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_Toc97982733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BC3EC" w14:textId="7B93776A" w:rsidR="00006F3C" w:rsidRPr="00672DAE" w:rsidRDefault="00836C86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4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2.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Requirements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_Toc97982734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8159E" w14:textId="43E55F0B" w:rsidR="00006F3C" w:rsidRPr="00672DAE" w:rsidRDefault="00836C86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5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3.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Configuration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_Toc97982735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222EA" w14:textId="02E7C4A4" w:rsidR="00006F3C" w:rsidRPr="00672DAE" w:rsidRDefault="00836C86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6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a.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Setup a shared folder with appropriate NTFS permission: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_Toc97982736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26704" w14:textId="1D09621B" w:rsidR="00006F3C" w:rsidRPr="00672DAE" w:rsidRDefault="00836C86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7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b.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Step 2: Configure GPO for Folder Redirection: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_Toc97982737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6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6CF9C" w14:textId="70593E47" w:rsidR="00006F3C" w:rsidRPr="00672DAE" w:rsidRDefault="00836C86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8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c.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Link the Folder Redirection GPO to target OU/Domain: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_Toc97982738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8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74E45" w14:textId="5EB64576" w:rsidR="00006F3C" w:rsidRPr="00672DAE" w:rsidRDefault="00836C86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9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d.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Test Folder Redirection GPO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_Toc97982739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9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07E765" w14:textId="542EC06D" w:rsidR="00C82AFF" w:rsidRPr="00672DAE" w:rsidRDefault="00C82AFF" w:rsidP="00B42818">
          <w:pPr>
            <w:tabs>
              <w:tab w:val="left" w:pos="880"/>
            </w:tabs>
            <w:jc w:val="both"/>
            <w:rPr>
              <w:sz w:val="24"/>
              <w:szCs w:val="24"/>
            </w:rPr>
          </w:pPr>
          <w:r w:rsidRPr="00672DAE">
            <w:rPr>
              <w:b/>
              <w:bCs/>
              <w:noProof/>
              <w:sz w:val="24"/>
              <w:szCs w:val="24"/>
            </w:rPr>
            <w:fldChar w:fldCharType="end"/>
          </w:r>
          <w:r w:rsidR="00006F3C" w:rsidRPr="00672DAE">
            <w:rPr>
              <w:b/>
              <w:bCs/>
              <w:noProof/>
              <w:sz w:val="24"/>
              <w:szCs w:val="24"/>
            </w:rPr>
            <w:tab/>
          </w:r>
        </w:p>
      </w:sdtContent>
    </w:sdt>
    <w:p w14:paraId="0C09C7B6" w14:textId="17401897" w:rsidR="00C82AFF" w:rsidRDefault="00C82AFF" w:rsidP="00B42818">
      <w:pPr>
        <w:jc w:val="both"/>
      </w:pPr>
    </w:p>
    <w:p w14:paraId="10FC11BB" w14:textId="77777777" w:rsidR="00C82AFF" w:rsidRDefault="00C82AFF" w:rsidP="00B42818">
      <w:pPr>
        <w:jc w:val="both"/>
      </w:pPr>
      <w:r>
        <w:br w:type="page"/>
      </w:r>
    </w:p>
    <w:p w14:paraId="09BC48C3" w14:textId="2AC7B8D3" w:rsidR="00C74719" w:rsidRDefault="00C82AFF" w:rsidP="00B42818">
      <w:pPr>
        <w:pStyle w:val="Heading2"/>
        <w:jc w:val="both"/>
        <w:rPr>
          <w:lang w:val="en-US"/>
        </w:rPr>
      </w:pPr>
      <w:bookmarkStart w:id="0" w:name="_Toc97982733"/>
      <w:r>
        <w:rPr>
          <w:lang w:val="en-US"/>
        </w:rPr>
        <w:lastRenderedPageBreak/>
        <w:t>Introduction</w:t>
      </w:r>
      <w:bookmarkEnd w:id="0"/>
    </w:p>
    <w:p w14:paraId="381C03F0" w14:textId="0F71D690" w:rsidR="005E50A4" w:rsidRPr="005E50A4" w:rsidRDefault="005E50A4" w:rsidP="00B42818">
      <w:pPr>
        <w:jc w:val="both"/>
        <w:rPr>
          <w:lang w:val="en-US"/>
        </w:rPr>
      </w:pPr>
      <w:r w:rsidRPr="005E50A4">
        <w:rPr>
          <w:lang w:val="en-US"/>
        </w:rPr>
        <w:t xml:space="preserve">This </w:t>
      </w:r>
      <w:r>
        <w:rPr>
          <w:lang w:val="en-US"/>
        </w:rPr>
        <w:t>document</w:t>
      </w:r>
      <w:r w:rsidRPr="005E50A4">
        <w:rPr>
          <w:lang w:val="en-US"/>
        </w:rPr>
        <w:t xml:space="preserve"> describes how to use Windows Server 2019 to deploy Folder Redirection with Offline Files to client computers</w:t>
      </w:r>
      <w:r>
        <w:rPr>
          <w:lang w:val="en-US"/>
        </w:rPr>
        <w:t xml:space="preserve">. </w:t>
      </w:r>
      <w:r w:rsidRPr="005E50A4">
        <w:rPr>
          <w:lang w:val="en-US"/>
        </w:rPr>
        <w:t xml:space="preserve">For </w:t>
      </w:r>
      <w:r>
        <w:rPr>
          <w:lang w:val="en-US"/>
        </w:rPr>
        <w:t>that purpose,</w:t>
      </w:r>
      <w:r w:rsidRPr="005E50A4">
        <w:rPr>
          <w:lang w:val="en-US"/>
        </w:rPr>
        <w:t xml:space="preserve"> two virtual machines</w:t>
      </w:r>
      <w:r>
        <w:rPr>
          <w:lang w:val="en-US"/>
        </w:rPr>
        <w:t xml:space="preserve"> would be used: </w:t>
      </w:r>
      <w:r w:rsidRPr="005E50A4">
        <w:rPr>
          <w:lang w:val="en-US"/>
        </w:rPr>
        <w:t>ws2k19-dc01.mylab.local (Windows Server 2019 DC)</w:t>
      </w:r>
      <w:r>
        <w:rPr>
          <w:lang w:val="en-US"/>
        </w:rPr>
        <w:t xml:space="preserve">; </w:t>
      </w:r>
      <w:r w:rsidRPr="005E50A4">
        <w:rPr>
          <w:lang w:val="en-US"/>
        </w:rPr>
        <w:t>ws10-cli01.mylab.local (Windows 10 client computer)</w:t>
      </w:r>
    </w:p>
    <w:p w14:paraId="4B0A51C4" w14:textId="1C651DA3" w:rsidR="00C82AFF" w:rsidRDefault="005E50A4" w:rsidP="00B42818">
      <w:pPr>
        <w:jc w:val="both"/>
        <w:rPr>
          <w:lang w:val="en-US"/>
        </w:rPr>
      </w:pPr>
      <w:r w:rsidRPr="005E50A4">
        <w:rPr>
          <w:lang w:val="en-US"/>
        </w:rPr>
        <w:t xml:space="preserve">Note: </w:t>
      </w:r>
      <w:r>
        <w:rPr>
          <w:lang w:val="en-US"/>
        </w:rPr>
        <w:t xml:space="preserve">The environment </w:t>
      </w:r>
      <w:r w:rsidRPr="005E50A4">
        <w:rPr>
          <w:lang w:val="en-US"/>
        </w:rPr>
        <w:t xml:space="preserve">has two users and one security group name TECHUsers. Both users are a member of a security group. </w:t>
      </w:r>
      <w:r>
        <w:rPr>
          <w:lang w:val="en-US"/>
        </w:rPr>
        <w:t>T</w:t>
      </w:r>
      <w:r w:rsidRPr="005E50A4">
        <w:rPr>
          <w:lang w:val="en-US"/>
        </w:rPr>
        <w:t xml:space="preserve">his security group </w:t>
      </w:r>
      <w:r>
        <w:rPr>
          <w:lang w:val="en-US"/>
        </w:rPr>
        <w:t xml:space="preserve">will be used </w:t>
      </w:r>
      <w:r w:rsidRPr="005E50A4">
        <w:rPr>
          <w:lang w:val="en-US"/>
        </w:rPr>
        <w:t>to assign NTFS permission on the shared folder.</w:t>
      </w:r>
    </w:p>
    <w:p w14:paraId="3509CDF2" w14:textId="6C352FD5" w:rsidR="00C82AFF" w:rsidRDefault="00C82AFF" w:rsidP="00B42818">
      <w:pPr>
        <w:pStyle w:val="Heading2"/>
        <w:jc w:val="both"/>
        <w:rPr>
          <w:lang w:val="en-US"/>
        </w:rPr>
      </w:pPr>
      <w:bookmarkStart w:id="1" w:name="_Toc97982734"/>
      <w:r>
        <w:rPr>
          <w:lang w:val="en-US"/>
        </w:rPr>
        <w:t>Requirements</w:t>
      </w:r>
      <w:bookmarkEnd w:id="1"/>
      <w:r>
        <w:rPr>
          <w:lang w:val="en-US"/>
        </w:rPr>
        <w:t xml:space="preserve"> </w:t>
      </w:r>
    </w:p>
    <w:p w14:paraId="4F78EF85" w14:textId="2E794563" w:rsidR="00C82AFF" w:rsidRDefault="00BC27CA" w:rsidP="00B4281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Domain Controller Virtual machine</w:t>
      </w:r>
    </w:p>
    <w:p w14:paraId="7D67B603" w14:textId="66CFC143" w:rsidR="00BC27CA" w:rsidRDefault="00BC27CA" w:rsidP="00B4281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Client Virtual machine</w:t>
      </w:r>
    </w:p>
    <w:p w14:paraId="4B360440" w14:textId="5A0777F0" w:rsidR="00BC27CA" w:rsidRDefault="00BC27CA" w:rsidP="00B42818">
      <w:pPr>
        <w:jc w:val="both"/>
        <w:rPr>
          <w:rFonts w:cstheme="minorHAnsi"/>
        </w:rPr>
      </w:pPr>
      <w:r w:rsidRPr="00AD7AEA">
        <w:rPr>
          <w:rFonts w:cstheme="minorHAnsi"/>
        </w:rPr>
        <w:t>Additionally, we will follow this documentation</w:t>
      </w:r>
    </w:p>
    <w:p w14:paraId="33229BDE" w14:textId="64D0348E" w:rsidR="00BC27CA" w:rsidRPr="00BC27CA" w:rsidRDefault="00836C86" w:rsidP="00B42818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hyperlink r:id="rId8" w:history="1">
        <w:r w:rsidR="00BC27CA">
          <w:rPr>
            <w:rStyle w:val="Hyperlink"/>
          </w:rPr>
          <w:t>Step by Step How to Configure Folder Redirection in Windows Server 2019 (msftwebcast.com)</w:t>
        </w:r>
      </w:hyperlink>
    </w:p>
    <w:p w14:paraId="6B910BCD" w14:textId="6789F901" w:rsidR="00BC27CA" w:rsidRPr="00BC27CA" w:rsidRDefault="00BC27CA" w:rsidP="00B42818">
      <w:pPr>
        <w:jc w:val="both"/>
        <w:rPr>
          <w:lang w:val="en-US"/>
        </w:rPr>
      </w:pPr>
      <w:r w:rsidRPr="00AD7AEA">
        <w:rPr>
          <w:rFonts w:cstheme="minorHAnsi"/>
        </w:rPr>
        <w:t xml:space="preserve">to properly implement the service to </w:t>
      </w:r>
      <w:r>
        <w:rPr>
          <w:rFonts w:cstheme="minorHAnsi"/>
          <w:lang w:val="en-US"/>
        </w:rPr>
        <w:t>our architecture</w:t>
      </w:r>
    </w:p>
    <w:p w14:paraId="54B00C94" w14:textId="6BFC5EB6" w:rsidR="00C82AFF" w:rsidRDefault="00C82AFF" w:rsidP="00B42818">
      <w:pPr>
        <w:pStyle w:val="Heading2"/>
        <w:jc w:val="both"/>
        <w:rPr>
          <w:lang w:val="en-US"/>
        </w:rPr>
      </w:pPr>
      <w:bookmarkStart w:id="2" w:name="_Toc97982735"/>
      <w:r>
        <w:rPr>
          <w:lang w:val="en-US"/>
        </w:rPr>
        <w:t>Configuration</w:t>
      </w:r>
      <w:bookmarkEnd w:id="2"/>
    </w:p>
    <w:p w14:paraId="4BCA4E59" w14:textId="66D482C8" w:rsidR="00BC27CA" w:rsidRDefault="00BC27CA" w:rsidP="00B42818">
      <w:pPr>
        <w:pStyle w:val="Heading3"/>
        <w:jc w:val="both"/>
        <w:rPr>
          <w:lang w:val="en-US"/>
        </w:rPr>
      </w:pPr>
      <w:bookmarkStart w:id="3" w:name="_Toc97982736"/>
      <w:r w:rsidRPr="00BC27CA">
        <w:rPr>
          <w:lang w:val="en-US"/>
        </w:rPr>
        <w:t>Setup a shared folder with appropriate NTFS permission:</w:t>
      </w:r>
      <w:bookmarkEnd w:id="3"/>
    </w:p>
    <w:p w14:paraId="3589C459" w14:textId="77777777" w:rsidR="00BC27CA" w:rsidRPr="00BC27CA" w:rsidRDefault="00BC27CA" w:rsidP="00B42818">
      <w:pPr>
        <w:jc w:val="both"/>
        <w:rPr>
          <w:lang w:val="en-US"/>
        </w:rPr>
      </w:pPr>
      <w:r w:rsidRPr="00BC27CA">
        <w:rPr>
          <w:lang w:val="en-US"/>
        </w:rPr>
        <w:t>In the Server Manager navigation pane, select File and Storage Services, and then select Shares to display the Shares page.</w:t>
      </w:r>
    </w:p>
    <w:p w14:paraId="49AFEA01" w14:textId="1B34AF99" w:rsidR="00BC27CA" w:rsidRDefault="00BC27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537743" wp14:editId="014F24F5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907280" cy="2889885"/>
            <wp:effectExtent l="0" t="0" r="762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27CA">
        <w:rPr>
          <w:lang w:val="en-US"/>
        </w:rPr>
        <w:t>In the Shares tile, select Tasks, and then select New Share. The New Share Wizard appears.</w:t>
      </w:r>
    </w:p>
    <w:p w14:paraId="530164ED" w14:textId="544968D3" w:rsidR="00BC27CA" w:rsidRDefault="00BC27CA" w:rsidP="00B42818">
      <w:pPr>
        <w:spacing w:after="0"/>
        <w:jc w:val="both"/>
        <w:rPr>
          <w:lang w:val="en-US"/>
        </w:rPr>
      </w:pPr>
    </w:p>
    <w:p w14:paraId="1F474BBC" w14:textId="765FEF45" w:rsidR="00BC27CA" w:rsidRDefault="00BC27CA" w:rsidP="00B42818">
      <w:pPr>
        <w:jc w:val="both"/>
        <w:rPr>
          <w:lang w:val="en-US"/>
        </w:rPr>
      </w:pPr>
      <w:r w:rsidRPr="00BC27CA">
        <w:rPr>
          <w:lang w:val="en-US"/>
        </w:rPr>
        <w:t>On the Select Profile page, select SMB Share – Quick.</w:t>
      </w:r>
    </w:p>
    <w:p w14:paraId="668B825C" w14:textId="77777777" w:rsidR="00BC27CA" w:rsidRDefault="00BC27CA" w:rsidP="00B42818">
      <w:pPr>
        <w:jc w:val="both"/>
        <w:rPr>
          <w:lang w:val="en-US"/>
        </w:rPr>
      </w:pPr>
    </w:p>
    <w:p w14:paraId="6CDD1DE8" w14:textId="77777777" w:rsidR="00BC27CA" w:rsidRDefault="00BC27CA" w:rsidP="00B42818">
      <w:pPr>
        <w:jc w:val="both"/>
        <w:rPr>
          <w:lang w:val="en-US"/>
        </w:rPr>
      </w:pPr>
    </w:p>
    <w:p w14:paraId="6C4EAE89" w14:textId="5736E9A7" w:rsidR="00BC27CA" w:rsidRDefault="00BC27CA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3C133EF" wp14:editId="365DE2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7915" cy="2377440"/>
            <wp:effectExtent l="0" t="0" r="698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B20E7" w14:textId="223DD4F3" w:rsidR="00BC27CA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1940B6" wp14:editId="281D59E8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4838700" cy="24307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64" cy="2430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27CA" w:rsidRPr="00BC27CA">
        <w:rPr>
          <w:lang w:val="en-US"/>
        </w:rPr>
        <w:t xml:space="preserve">On the Share Location page, select the server and volume on which you want to create the share. For us, the local path will be </w:t>
      </w:r>
      <w:proofErr w:type="gramStart"/>
      <w:r w:rsidR="00BC27CA" w:rsidRPr="00BC27CA">
        <w:rPr>
          <w:lang w:val="en-US"/>
        </w:rPr>
        <w:t>c:folderredir</w:t>
      </w:r>
      <w:proofErr w:type="gramEnd"/>
      <w:r w:rsidR="00BC27CA" w:rsidRPr="00BC27CA">
        <w:rPr>
          <w:lang w:val="en-US"/>
        </w:rPr>
        <w:t>. Click on next.</w:t>
      </w:r>
    </w:p>
    <w:p w14:paraId="5F016D17" w14:textId="68928840" w:rsidR="0019366F" w:rsidRDefault="0019366F" w:rsidP="00B42818">
      <w:pPr>
        <w:spacing w:after="0"/>
        <w:jc w:val="both"/>
        <w:rPr>
          <w:lang w:val="en-US"/>
        </w:rPr>
      </w:pPr>
    </w:p>
    <w:p w14:paraId="6648512B" w14:textId="08B62B36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6CD9E28" wp14:editId="55646CFE">
            <wp:simplePos x="0" y="0"/>
            <wp:positionH relativeFrom="margin">
              <wp:posOffset>448945</wp:posOffset>
            </wp:positionH>
            <wp:positionV relativeFrom="paragraph">
              <wp:posOffset>426720</wp:posOffset>
            </wp:positionV>
            <wp:extent cx="4853940" cy="238506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 xml:space="preserve">On the Share Name page, </w:t>
      </w:r>
      <w:proofErr w:type="gramStart"/>
      <w:r w:rsidRPr="0019366F">
        <w:rPr>
          <w:lang w:val="en-US"/>
        </w:rPr>
        <w:t>Add</w:t>
      </w:r>
      <w:proofErr w:type="gramEnd"/>
      <w:r w:rsidRPr="0019366F">
        <w:rPr>
          <w:lang w:val="en-US"/>
        </w:rPr>
        <w:t xml:space="preserve"> a $ to the end of the share name to make the shared folder hidden. Click on next.</w:t>
      </w:r>
    </w:p>
    <w:p w14:paraId="4FA46F6A" w14:textId="72530335" w:rsidR="0019366F" w:rsidRDefault="0019366F" w:rsidP="00B42818">
      <w:pPr>
        <w:jc w:val="both"/>
        <w:rPr>
          <w:lang w:val="en-US"/>
        </w:rPr>
      </w:pPr>
    </w:p>
    <w:p w14:paraId="75AEEFF4" w14:textId="6252EB98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00042C3" wp14:editId="7A780A02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657090" cy="21869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Enable Access-based Enumeration. Click on next.</w:t>
      </w:r>
    </w:p>
    <w:p w14:paraId="395D6654" w14:textId="7F4053DE" w:rsidR="0019366F" w:rsidRDefault="0019366F" w:rsidP="00B42818">
      <w:pPr>
        <w:spacing w:after="0"/>
        <w:jc w:val="both"/>
        <w:rPr>
          <w:lang w:val="en-US"/>
        </w:rPr>
      </w:pPr>
    </w:p>
    <w:p w14:paraId="663EF594" w14:textId="09A4D5D8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42AC5D" wp14:editId="1F6A74F7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4681220" cy="2374900"/>
            <wp:effectExtent l="0" t="0" r="508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On the Permissions page, select Customize permissions…. The Advanced Security Settings dialog box appears.</w:t>
      </w:r>
    </w:p>
    <w:p w14:paraId="7C8DA3DD" w14:textId="2D861C43" w:rsidR="0019366F" w:rsidRDefault="0019366F" w:rsidP="00B42818">
      <w:pPr>
        <w:spacing w:after="0"/>
        <w:jc w:val="both"/>
        <w:rPr>
          <w:lang w:val="en-US"/>
        </w:rPr>
      </w:pPr>
    </w:p>
    <w:p w14:paraId="48BA9C4F" w14:textId="0CF7094A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641A7DB" wp14:editId="1BB867E5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733290" cy="2407920"/>
            <wp:effectExtent l="0" t="0" r="0" b="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Select Disable inheritance, and then select Convert inherited permissions into explicit permission on this object.</w:t>
      </w:r>
      <w:r w:rsidRPr="0019366F">
        <w:rPr>
          <w:noProof/>
          <w:lang w:val="en-US"/>
        </w:rPr>
        <w:t xml:space="preserve"> </w:t>
      </w:r>
    </w:p>
    <w:p w14:paraId="2B2DE263" w14:textId="0C766E3F" w:rsidR="0019366F" w:rsidRDefault="0019366F" w:rsidP="00B42818">
      <w:pPr>
        <w:jc w:val="both"/>
        <w:rPr>
          <w:lang w:val="en-US"/>
        </w:rPr>
      </w:pPr>
    </w:p>
    <w:p w14:paraId="36702740" w14:textId="42722DCA" w:rsidR="00DC69BB" w:rsidRDefault="00DC69BB" w:rsidP="00B42818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4DB0A1F" wp14:editId="3ED1897C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740275" cy="2792095"/>
            <wp:effectExtent l="0" t="0" r="317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9BB">
        <w:rPr>
          <w:lang w:val="en-US"/>
        </w:rPr>
        <w:t>Remove both “Users” entries. Click on Add button.</w:t>
      </w:r>
    </w:p>
    <w:p w14:paraId="1981FF06" w14:textId="07942654" w:rsidR="00DC69BB" w:rsidRDefault="00DC69BB" w:rsidP="00B42818">
      <w:pPr>
        <w:spacing w:after="0"/>
        <w:jc w:val="both"/>
        <w:rPr>
          <w:lang w:val="en-US"/>
        </w:rPr>
      </w:pPr>
    </w:p>
    <w:p w14:paraId="31DD2AFE" w14:textId="77777777" w:rsidR="00DC69BB" w:rsidRPr="00DC69BB" w:rsidRDefault="00DC69BB" w:rsidP="00B42818">
      <w:pPr>
        <w:jc w:val="both"/>
        <w:rPr>
          <w:lang w:val="en-US"/>
        </w:rPr>
      </w:pPr>
      <w:r w:rsidRPr="00DC69BB">
        <w:rPr>
          <w:lang w:val="en-US"/>
        </w:rPr>
        <w:t>Select TECHUsers (security group).</w:t>
      </w:r>
    </w:p>
    <w:p w14:paraId="0CC72D3D" w14:textId="0B7C6372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Principal</w:t>
      </w:r>
      <w:r w:rsidRPr="00DC69BB">
        <w:rPr>
          <w:lang w:val="en-US"/>
        </w:rPr>
        <w:t xml:space="preserve">:                               </w:t>
      </w:r>
      <w:r w:rsidRPr="00DC69BB">
        <w:rPr>
          <w:i/>
          <w:iCs/>
          <w:lang w:val="en-US"/>
        </w:rPr>
        <w:t>TECHUsers</w:t>
      </w:r>
    </w:p>
    <w:p w14:paraId="501F4444" w14:textId="1FD00C81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Type</w:t>
      </w:r>
      <w:r w:rsidRPr="00DC69BB">
        <w:rPr>
          <w:lang w:val="en-US"/>
        </w:rPr>
        <w:t xml:space="preserve">:                                      </w:t>
      </w:r>
      <w:r w:rsidRPr="00DC69BB">
        <w:rPr>
          <w:i/>
          <w:iCs/>
          <w:lang w:val="en-US"/>
        </w:rPr>
        <w:t>Allow</w:t>
      </w:r>
    </w:p>
    <w:p w14:paraId="5A8ACD01" w14:textId="6FA4C96B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Applies</w:t>
      </w:r>
      <w:r w:rsidRPr="00DC69BB">
        <w:rPr>
          <w:lang w:val="en-US"/>
        </w:rPr>
        <w:t xml:space="preserve"> </w:t>
      </w:r>
      <w:r w:rsidRPr="00DC69BB">
        <w:rPr>
          <w:b/>
          <w:bCs/>
          <w:lang w:val="en-US"/>
        </w:rPr>
        <w:t>to</w:t>
      </w:r>
      <w:r w:rsidRPr="00DC69BB">
        <w:rPr>
          <w:lang w:val="en-US"/>
        </w:rPr>
        <w:t xml:space="preserve">:                            </w:t>
      </w:r>
      <w:r w:rsidRPr="00DC69BB">
        <w:rPr>
          <w:i/>
          <w:iCs/>
          <w:lang w:val="en-US"/>
        </w:rPr>
        <w:t>This folder only</w:t>
      </w:r>
    </w:p>
    <w:p w14:paraId="19E77336" w14:textId="754D7C06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b/>
          <w:bCs/>
          <w:lang w:val="en-US"/>
        </w:rPr>
        <w:t>Advanced permissions</w:t>
      </w:r>
      <w:r w:rsidRPr="00DC69BB">
        <w:rPr>
          <w:lang w:val="en-US"/>
        </w:rPr>
        <w:t xml:space="preserve">:    </w:t>
      </w:r>
      <w:r>
        <w:rPr>
          <w:lang w:val="en-US"/>
        </w:rPr>
        <w:t xml:space="preserve">  </w:t>
      </w:r>
      <w:r w:rsidRPr="00DC69BB">
        <w:rPr>
          <w:i/>
          <w:iCs/>
          <w:lang w:val="en-US"/>
        </w:rPr>
        <w:t>List folder/read data.</w:t>
      </w:r>
    </w:p>
    <w:p w14:paraId="5F3B9BE8" w14:textId="389BEC04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Create folders/append data.</w:t>
      </w:r>
    </w:p>
    <w:p w14:paraId="0CD90374" w14:textId="50BA166A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Read Attributes.</w:t>
      </w:r>
    </w:p>
    <w:p w14:paraId="7C662964" w14:textId="0DFACCDC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Read Extended Attributes.</w:t>
      </w:r>
    </w:p>
    <w:p w14:paraId="598F2B8C" w14:textId="06A6284C" w:rsidR="00DC69BB" w:rsidRDefault="00DC69B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52F997F" wp14:editId="191370CC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602480" cy="2710663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10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69BB">
        <w:rPr>
          <w:i/>
          <w:iCs/>
          <w:lang w:val="en-US"/>
        </w:rPr>
        <w:t xml:space="preserve">                                                Read Permission.</w:t>
      </w:r>
    </w:p>
    <w:p w14:paraId="015E6110" w14:textId="19DB009A" w:rsidR="00DC69BB" w:rsidRDefault="00DC69BB" w:rsidP="00B42818">
      <w:pPr>
        <w:spacing w:after="0"/>
        <w:jc w:val="both"/>
        <w:rPr>
          <w:lang w:val="en-US"/>
        </w:rPr>
      </w:pPr>
    </w:p>
    <w:p w14:paraId="38951861" w14:textId="77777777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lang w:val="en-US"/>
        </w:rPr>
        <w:t>Click on OK. Click on Apply and OK. Click on next.</w:t>
      </w:r>
    </w:p>
    <w:p w14:paraId="01B2DA28" w14:textId="6888CD75" w:rsidR="00DC69BB" w:rsidRDefault="00DC69BB" w:rsidP="00B42818">
      <w:pPr>
        <w:spacing w:after="0"/>
        <w:jc w:val="both"/>
        <w:rPr>
          <w:lang w:val="en-US"/>
        </w:rPr>
      </w:pPr>
      <w:r w:rsidRPr="00DC69BB">
        <w:rPr>
          <w:lang w:val="en-US"/>
        </w:rPr>
        <w:t>Click on create button to create a shared folder with our selection</w:t>
      </w:r>
    </w:p>
    <w:p w14:paraId="633EFA10" w14:textId="020C1B9F" w:rsidR="00DC69BB" w:rsidRDefault="00DC69BB" w:rsidP="00B42818">
      <w:pPr>
        <w:spacing w:after="0"/>
        <w:jc w:val="both"/>
        <w:rPr>
          <w:lang w:val="en-US"/>
        </w:rPr>
      </w:pPr>
    </w:p>
    <w:p w14:paraId="258C5424" w14:textId="1384B775" w:rsidR="00DC69BB" w:rsidRDefault="00DC69BB" w:rsidP="00B42818">
      <w:pPr>
        <w:spacing w:after="0"/>
        <w:jc w:val="both"/>
        <w:rPr>
          <w:lang w:val="en-US"/>
        </w:rPr>
      </w:pPr>
    </w:p>
    <w:p w14:paraId="754C5DE9" w14:textId="3A2B234C" w:rsidR="00DC69BB" w:rsidRDefault="00DC69B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0C623143" wp14:editId="0248A5EB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4820920" cy="2286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ECDD5" w14:textId="11C574F3" w:rsidR="00DC69B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F2747BE" wp14:editId="2798D850">
            <wp:simplePos x="0" y="0"/>
            <wp:positionH relativeFrom="margin">
              <wp:align>center</wp:align>
            </wp:positionH>
            <wp:positionV relativeFrom="paragraph">
              <wp:posOffset>232237</wp:posOffset>
            </wp:positionV>
            <wp:extent cx="4785360" cy="2299335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29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9FB">
        <w:rPr>
          <w:lang w:val="en-US"/>
        </w:rPr>
        <w:t>Click on close to close the new share wizard</w:t>
      </w:r>
    </w:p>
    <w:p w14:paraId="30C0F7F8" w14:textId="560FC2A8" w:rsidR="009F59FB" w:rsidRDefault="009F59FB" w:rsidP="00B42818">
      <w:pPr>
        <w:spacing w:after="0"/>
        <w:jc w:val="both"/>
        <w:rPr>
          <w:lang w:val="en-US"/>
        </w:rPr>
      </w:pPr>
    </w:p>
    <w:p w14:paraId="0B62BD07" w14:textId="6EC4B65D" w:rsidR="009F59FB" w:rsidRPr="009F59FB" w:rsidRDefault="009F59FB" w:rsidP="00B42818">
      <w:pPr>
        <w:spacing w:after="0"/>
        <w:jc w:val="both"/>
        <w:rPr>
          <w:lang w:val="en-US"/>
        </w:rPr>
      </w:pPr>
      <w:r w:rsidRPr="009F59FB">
        <w:rPr>
          <w:lang w:val="en-US"/>
        </w:rPr>
        <w:t>Now we have our shared folder with custom NTFS permission.</w:t>
      </w:r>
    </w:p>
    <w:p w14:paraId="65FA5A08" w14:textId="48B0029C" w:rsidR="009F59FB" w:rsidRPr="009F59FB" w:rsidRDefault="009F59FB" w:rsidP="00B42818">
      <w:pPr>
        <w:pStyle w:val="Heading3"/>
        <w:jc w:val="both"/>
        <w:rPr>
          <w:lang w:val="en-US"/>
        </w:rPr>
      </w:pPr>
      <w:bookmarkStart w:id="4" w:name="_Toc97982737"/>
      <w:r w:rsidRPr="009F59FB">
        <w:rPr>
          <w:lang w:val="en-US"/>
        </w:rPr>
        <w:t>Step 2: Configure GPO for Folder Redirection:</w:t>
      </w:r>
      <w:bookmarkEnd w:id="4"/>
    </w:p>
    <w:p w14:paraId="2A6005F7" w14:textId="17B82CD8" w:rsidR="009F59F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DD6A0F5" wp14:editId="02441E6C">
            <wp:simplePos x="0" y="0"/>
            <wp:positionH relativeFrom="margin">
              <wp:align>center</wp:align>
            </wp:positionH>
            <wp:positionV relativeFrom="paragraph">
              <wp:posOffset>460606</wp:posOffset>
            </wp:positionV>
            <wp:extent cx="4833620" cy="2396490"/>
            <wp:effectExtent l="0" t="0" r="508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239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</w:t>
      </w:r>
      <w:r w:rsidRPr="009F59FB">
        <w:rPr>
          <w:lang w:val="en-US"/>
        </w:rPr>
        <w:t>o create a GPO for Folder Redirection</w:t>
      </w:r>
      <w:r>
        <w:rPr>
          <w:lang w:val="en-US"/>
        </w:rPr>
        <w:t xml:space="preserve"> o</w:t>
      </w:r>
      <w:r w:rsidRPr="009F59FB">
        <w:rPr>
          <w:lang w:val="en-US"/>
        </w:rPr>
        <w:t>pen Server Manager</w:t>
      </w:r>
      <w:r>
        <w:rPr>
          <w:lang w:val="en-US"/>
        </w:rPr>
        <w:t xml:space="preserve"> and f</w:t>
      </w:r>
      <w:r w:rsidRPr="009F59FB">
        <w:rPr>
          <w:lang w:val="en-US"/>
        </w:rPr>
        <w:t>rom the Tools menu, select Group Policy Management.</w:t>
      </w:r>
    </w:p>
    <w:p w14:paraId="406A2A17" w14:textId="0A4FD574" w:rsidR="009F59FB" w:rsidRDefault="009F59FB" w:rsidP="00B42818">
      <w:pPr>
        <w:spacing w:after="0"/>
        <w:jc w:val="both"/>
        <w:rPr>
          <w:lang w:val="en-US"/>
        </w:rPr>
      </w:pPr>
    </w:p>
    <w:p w14:paraId="33BC69CF" w14:textId="2C2D5416" w:rsidR="009F59F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0F410FF7" wp14:editId="2637982B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845685" cy="24079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9FB">
        <w:rPr>
          <w:lang w:val="en-US"/>
        </w:rPr>
        <w:t>Right-click on group policy objects, then select New to create a new group policy object.</w:t>
      </w:r>
    </w:p>
    <w:p w14:paraId="2A9ABF8A" w14:textId="389453A3" w:rsidR="009F59FB" w:rsidRDefault="00274DEE" w:rsidP="00B42818">
      <w:pPr>
        <w:spacing w:before="240"/>
        <w:jc w:val="both"/>
        <w:rPr>
          <w:lang w:val="en-US"/>
        </w:rPr>
      </w:pPr>
      <w:r w:rsidRPr="00274DEE">
        <w:rPr>
          <w:lang w:val="en-US"/>
        </w:rPr>
        <w:t>In the New GPO dialog box, type a name for the GPO (for example, Folder Redirection GPO), and then select OK.</w:t>
      </w:r>
    </w:p>
    <w:p w14:paraId="47745487" w14:textId="4E02979D" w:rsidR="00274DEE" w:rsidRDefault="00274DEE" w:rsidP="00B42818">
      <w:pPr>
        <w:spacing w:before="2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DD9FC47" wp14:editId="16BEAC21">
            <wp:simplePos x="0" y="0"/>
            <wp:positionH relativeFrom="margin">
              <wp:posOffset>471805</wp:posOffset>
            </wp:positionH>
            <wp:positionV relativeFrom="paragraph">
              <wp:posOffset>296545</wp:posOffset>
            </wp:positionV>
            <wp:extent cx="4792980" cy="2159000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DEE">
        <w:rPr>
          <w:lang w:val="en-US"/>
        </w:rPr>
        <w:t>Right-click the newly created GPO and then select edit</w:t>
      </w:r>
    </w:p>
    <w:p w14:paraId="5806A2AE" w14:textId="2CEC56EE" w:rsidR="00E4327E" w:rsidRDefault="00E4327E" w:rsidP="00B42818">
      <w:pPr>
        <w:spacing w:before="240" w:after="0"/>
        <w:jc w:val="both"/>
        <w:rPr>
          <w:lang w:val="en-US"/>
        </w:rPr>
      </w:pPr>
    </w:p>
    <w:p w14:paraId="33E65BEA" w14:textId="60EF42E2" w:rsidR="00E4327E" w:rsidRDefault="00274DEE" w:rsidP="00B42818">
      <w:pPr>
        <w:spacing w:after="0"/>
        <w:jc w:val="both"/>
        <w:rPr>
          <w:lang w:val="en-US"/>
        </w:rPr>
      </w:pPr>
      <w:r w:rsidRPr="00274DEE">
        <w:rPr>
          <w:lang w:val="en-US"/>
        </w:rPr>
        <w:t>In the Group Policy Management Editor window, navigate to User Configuration, then Policies, then Windows Settings, and then Folder Redirection.</w:t>
      </w:r>
    </w:p>
    <w:p w14:paraId="5189B5CC" w14:textId="55E5C472" w:rsidR="00274DEE" w:rsidRDefault="00E4327E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80C0745" wp14:editId="11535CA0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4739640" cy="2032000"/>
            <wp:effectExtent l="0" t="0" r="381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DEE" w:rsidRPr="00274DEE">
        <w:rPr>
          <w:lang w:val="en-US"/>
        </w:rPr>
        <w:t>Right-click a folder that you want to redirect (for example, Documents), and then select Properties.</w:t>
      </w:r>
    </w:p>
    <w:p w14:paraId="71365A5E" w14:textId="06956919" w:rsidR="00E4327E" w:rsidRPr="00E4327E" w:rsidRDefault="00E4327E" w:rsidP="00B42818">
      <w:pPr>
        <w:spacing w:before="240"/>
        <w:jc w:val="both"/>
        <w:rPr>
          <w:lang w:val="en-US"/>
        </w:rPr>
      </w:pPr>
      <w:r>
        <w:rPr>
          <w:lang w:val="en-US"/>
        </w:rPr>
        <w:lastRenderedPageBreak/>
        <w:t>I</w:t>
      </w:r>
      <w:r w:rsidRPr="00E4327E">
        <w:rPr>
          <w:lang w:val="en-US"/>
        </w:rPr>
        <w:t>n the Properties dialog box, from the Setting</w:t>
      </w:r>
      <w:r>
        <w:rPr>
          <w:lang w:val="en-US"/>
        </w:rPr>
        <w:t>s</w:t>
      </w:r>
      <w:r w:rsidRPr="00E4327E">
        <w:rPr>
          <w:lang w:val="en-US"/>
        </w:rPr>
        <w:t xml:space="preserve"> box, select Basic – Redirect everyone’s folder to the same location.</w:t>
      </w:r>
    </w:p>
    <w:p w14:paraId="34C667F2" w14:textId="5BCF1FFE" w:rsidR="00E4327E" w:rsidRDefault="00E4327E" w:rsidP="00B42818">
      <w:pPr>
        <w:spacing w:before="2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D40C356" wp14:editId="588C623A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4709160" cy="27730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7E">
        <w:rPr>
          <w:lang w:val="en-US"/>
        </w:rPr>
        <w:t>In the Target folder location section, select Create a folder for each user under the root path and then in the Root Path box, type \\ws2k19-dc01.mylab.localfolderredir$</w:t>
      </w:r>
    </w:p>
    <w:p w14:paraId="31E301DC" w14:textId="77777777" w:rsidR="00E4327E" w:rsidRDefault="00E4327E" w:rsidP="00B42818">
      <w:pPr>
        <w:spacing w:after="0"/>
        <w:jc w:val="both"/>
        <w:rPr>
          <w:lang w:val="en-US"/>
        </w:rPr>
      </w:pPr>
    </w:p>
    <w:p w14:paraId="41502091" w14:textId="0433F4D6" w:rsidR="00C3612B" w:rsidRDefault="00E4327E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BB5FE4E" wp14:editId="35F436F0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4612005" cy="271653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1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7E">
        <w:rPr>
          <w:lang w:val="en-US"/>
        </w:rPr>
        <w:t>Select the Settings tab, and in the Policy Removal section, optionally select Redirect the folder back to the local user profile location when the policy is removed</w:t>
      </w:r>
    </w:p>
    <w:p w14:paraId="5844598F" w14:textId="77777777" w:rsidR="00C3612B" w:rsidRDefault="00C3612B" w:rsidP="00B42818">
      <w:pPr>
        <w:spacing w:after="0"/>
        <w:jc w:val="both"/>
        <w:rPr>
          <w:lang w:val="en-US"/>
        </w:rPr>
      </w:pPr>
    </w:p>
    <w:p w14:paraId="34F88D93" w14:textId="084B06CA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Select OK, and then select Yes in the Warning dialog box.</w:t>
      </w:r>
      <w:r>
        <w:rPr>
          <w:lang w:val="en-US"/>
        </w:rPr>
        <w:t xml:space="preserve"> </w:t>
      </w:r>
      <w:r w:rsidRPr="00C3612B">
        <w:rPr>
          <w:lang w:val="en-US"/>
        </w:rPr>
        <w:t>Follow the same steps for the Desktop folder as well.</w:t>
      </w:r>
    </w:p>
    <w:p w14:paraId="7E6BFC34" w14:textId="7C997ECF" w:rsidR="00C3612B" w:rsidRPr="00C3612B" w:rsidRDefault="00C3612B" w:rsidP="00B42818">
      <w:pPr>
        <w:pStyle w:val="Heading3"/>
        <w:jc w:val="both"/>
        <w:rPr>
          <w:lang w:val="en-US"/>
        </w:rPr>
      </w:pPr>
      <w:bookmarkStart w:id="5" w:name="_Toc97982738"/>
      <w:r w:rsidRPr="00C3612B">
        <w:rPr>
          <w:lang w:val="en-US"/>
        </w:rPr>
        <w:t>Link the Folder Redirection GPO to target OU/Domain:</w:t>
      </w:r>
      <w:bookmarkEnd w:id="5"/>
    </w:p>
    <w:p w14:paraId="7BEE8401" w14:textId="04A6C74C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Right click on OU. In our case, it will be TECH OU. Select Link an existing GPO.</w:t>
      </w:r>
    </w:p>
    <w:p w14:paraId="0D387100" w14:textId="4953BDEE" w:rsidR="00C3612B" w:rsidRDefault="00C3612B" w:rsidP="00B42818">
      <w:pPr>
        <w:spacing w:before="240"/>
        <w:jc w:val="both"/>
        <w:rPr>
          <w:lang w:val="en-US"/>
        </w:rPr>
      </w:pPr>
    </w:p>
    <w:p w14:paraId="2CAA1E64" w14:textId="3C03AA22" w:rsidR="00C3612B" w:rsidRDefault="00C3612B" w:rsidP="00B42818">
      <w:pPr>
        <w:spacing w:before="240"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F9AA717" wp14:editId="2A0CDC26">
            <wp:simplePos x="0" y="0"/>
            <wp:positionH relativeFrom="margin">
              <wp:align>center</wp:align>
            </wp:positionH>
            <wp:positionV relativeFrom="paragraph">
              <wp:posOffset>173</wp:posOffset>
            </wp:positionV>
            <wp:extent cx="4883150" cy="2244090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4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561C" w14:textId="6EBA5421" w:rsidR="00C3612B" w:rsidRDefault="00C3612B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F77AB7F" wp14:editId="548251EE">
            <wp:simplePos x="0" y="0"/>
            <wp:positionH relativeFrom="margin">
              <wp:align>center</wp:align>
            </wp:positionH>
            <wp:positionV relativeFrom="paragraph">
              <wp:posOffset>223924</wp:posOffset>
            </wp:positionV>
            <wp:extent cx="4958080" cy="245173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45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612B">
        <w:rPr>
          <w:lang w:val="en-US"/>
        </w:rPr>
        <w:t>Select Folder Redirection GPO from the console</w:t>
      </w:r>
    </w:p>
    <w:p w14:paraId="2E4B9D11" w14:textId="6ADE35AA" w:rsidR="00C3612B" w:rsidRDefault="00C3612B" w:rsidP="00B42818">
      <w:pPr>
        <w:spacing w:after="0"/>
        <w:jc w:val="both"/>
        <w:rPr>
          <w:lang w:val="en-US"/>
        </w:rPr>
      </w:pPr>
    </w:p>
    <w:p w14:paraId="0762EE1D" w14:textId="5060FF67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Click on OK.</w:t>
      </w:r>
    </w:p>
    <w:p w14:paraId="285C8D9B" w14:textId="4558CACA" w:rsidR="00C3612B" w:rsidRPr="00C3612B" w:rsidRDefault="00C3612B" w:rsidP="00B42818">
      <w:pPr>
        <w:pStyle w:val="Heading3"/>
        <w:jc w:val="both"/>
        <w:rPr>
          <w:lang w:val="en-US"/>
        </w:rPr>
      </w:pPr>
      <w:bookmarkStart w:id="6" w:name="_Toc97982739"/>
      <w:r w:rsidRPr="00C3612B">
        <w:rPr>
          <w:rStyle w:val="Heading3Char"/>
          <w:lang w:val="en-US"/>
        </w:rPr>
        <w:t>Test Folder Redirection GPO</w:t>
      </w:r>
      <w:bookmarkEnd w:id="6"/>
    </w:p>
    <w:p w14:paraId="2A3B54B0" w14:textId="3432E8BD" w:rsidR="00C3612B" w:rsidRDefault="006245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2119B5C" wp14:editId="0F6E5B82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61560" cy="25450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12B" w:rsidRPr="00C3612B">
        <w:rPr>
          <w:lang w:val="en-US"/>
        </w:rPr>
        <w:t xml:space="preserve">Sign </w:t>
      </w:r>
      <w:proofErr w:type="gramStart"/>
      <w:r w:rsidR="00C3612B" w:rsidRPr="00C3612B">
        <w:rPr>
          <w:lang w:val="en-US"/>
        </w:rPr>
        <w:t>in to</w:t>
      </w:r>
      <w:proofErr w:type="gramEnd"/>
      <w:r w:rsidR="00C3612B" w:rsidRPr="00C3612B">
        <w:rPr>
          <w:lang w:val="en-US"/>
        </w:rPr>
        <w:t xml:space="preserve"> a Windows 10 client computer with a user account for which you have enabled Folder Redirection. Ex: tech.user1</w:t>
      </w:r>
    </w:p>
    <w:p w14:paraId="6D935A06" w14:textId="4B0B7356" w:rsidR="006245CA" w:rsidRPr="006245CA" w:rsidRDefault="006245CA" w:rsidP="00B42818">
      <w:pPr>
        <w:jc w:val="both"/>
        <w:rPr>
          <w:lang w:val="en-US"/>
        </w:rPr>
      </w:pPr>
      <w:r w:rsidRPr="006245CA">
        <w:rPr>
          <w:lang w:val="en-US"/>
        </w:rPr>
        <w:lastRenderedPageBreak/>
        <w:t>Open an elevated command prompt, and then type gpupdate /force command to ensure that the latest Group Policy settings are applied to the client computer.</w:t>
      </w:r>
    </w:p>
    <w:p w14:paraId="3121E6A1" w14:textId="79F1EB88" w:rsidR="006245CA" w:rsidRDefault="00006F3C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6FF933B" wp14:editId="15B6D97A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038725" cy="257175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5CA" w:rsidRPr="006245CA">
        <w:rPr>
          <w:lang w:val="en-US"/>
        </w:rPr>
        <w:t>If it asks for log out, Press Y to log out.</w:t>
      </w:r>
    </w:p>
    <w:p w14:paraId="100B9F26" w14:textId="35B92BBE" w:rsidR="006245CA" w:rsidRDefault="006245CA" w:rsidP="00B42818">
      <w:pPr>
        <w:spacing w:after="0"/>
        <w:jc w:val="both"/>
        <w:rPr>
          <w:lang w:val="en-US"/>
        </w:rPr>
      </w:pPr>
    </w:p>
    <w:p w14:paraId="00B961B5" w14:textId="04CF0802" w:rsidR="006245CA" w:rsidRDefault="006245CA" w:rsidP="00B42818">
      <w:pPr>
        <w:jc w:val="both"/>
        <w:rPr>
          <w:lang w:val="en-US"/>
        </w:rPr>
      </w:pPr>
      <w:r w:rsidRPr="006245CA">
        <w:rPr>
          <w:lang w:val="en-US"/>
        </w:rPr>
        <w:t>Login again with the same user account.</w:t>
      </w:r>
      <w:r>
        <w:rPr>
          <w:lang w:val="en-US"/>
        </w:rPr>
        <w:t xml:space="preserve"> </w:t>
      </w:r>
    </w:p>
    <w:p w14:paraId="66601D8F" w14:textId="720A8F09" w:rsidR="006245CA" w:rsidRDefault="006245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46EB288" wp14:editId="140476C3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94580" cy="2381250"/>
            <wp:effectExtent l="0" t="0" r="127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45CA">
        <w:rPr>
          <w:lang w:val="en-US"/>
        </w:rPr>
        <w:t>Create one folder on Desktop with the name Test. Open the newly created folder by double-clicking on it.</w:t>
      </w:r>
    </w:p>
    <w:p w14:paraId="2C7736B9" w14:textId="13B36466" w:rsidR="006245CA" w:rsidRDefault="006245CA" w:rsidP="00B42818">
      <w:pPr>
        <w:spacing w:after="0"/>
        <w:jc w:val="both"/>
        <w:rPr>
          <w:lang w:val="en-US"/>
        </w:rPr>
      </w:pPr>
    </w:p>
    <w:p w14:paraId="1090B37B" w14:textId="13E10E8A" w:rsidR="00006F3C" w:rsidRPr="00BC27CA" w:rsidRDefault="00006F3C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1930504" wp14:editId="722E7B26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4476750" cy="17145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51" b="39992"/>
                    <a:stretch/>
                  </pic:blipFill>
                  <pic:spPr bwMode="auto">
                    <a:xfrm>
                      <a:off x="0" y="0"/>
                      <a:ext cx="4476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F3C">
        <w:rPr>
          <w:lang w:val="en-US"/>
        </w:rPr>
        <w:t xml:space="preserve">Select the Location </w:t>
      </w:r>
      <w:proofErr w:type="gramStart"/>
      <w:r w:rsidRPr="00006F3C">
        <w:rPr>
          <w:lang w:val="en-US"/>
        </w:rPr>
        <w:t>tab, and</w:t>
      </w:r>
      <w:proofErr w:type="gramEnd"/>
      <w:r w:rsidRPr="00006F3C">
        <w:rPr>
          <w:lang w:val="en-US"/>
        </w:rPr>
        <w:t xml:space="preserve"> confirm that the path displays the file share you specified instead of a local path.</w:t>
      </w:r>
    </w:p>
    <w:sectPr w:rsidR="00006F3C" w:rsidRPr="00BC27CA" w:rsidSect="00C82AFF"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A0E8F" w14:textId="77777777" w:rsidR="00836C86" w:rsidRDefault="00836C86" w:rsidP="00C82AFF">
      <w:pPr>
        <w:spacing w:after="0" w:line="240" w:lineRule="auto"/>
      </w:pPr>
      <w:r>
        <w:separator/>
      </w:r>
    </w:p>
  </w:endnote>
  <w:endnote w:type="continuationSeparator" w:id="0">
    <w:p w14:paraId="30C7E432" w14:textId="77777777" w:rsidR="00836C86" w:rsidRDefault="00836C86" w:rsidP="00C82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069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5ECBBA" w14:textId="258ADE43" w:rsidR="00C82AFF" w:rsidRDefault="00C82A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4F1D5E" w14:textId="77777777" w:rsidR="00C82AFF" w:rsidRDefault="00C82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7B4A2" w14:textId="77777777" w:rsidR="00836C86" w:rsidRDefault="00836C86" w:rsidP="00C82AFF">
      <w:pPr>
        <w:spacing w:after="0" w:line="240" w:lineRule="auto"/>
      </w:pPr>
      <w:r>
        <w:separator/>
      </w:r>
    </w:p>
  </w:footnote>
  <w:footnote w:type="continuationSeparator" w:id="0">
    <w:p w14:paraId="146B7C9A" w14:textId="77777777" w:rsidR="00836C86" w:rsidRDefault="00836C86" w:rsidP="00C82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2EB"/>
    <w:multiLevelType w:val="hybridMultilevel"/>
    <w:tmpl w:val="75744E70"/>
    <w:lvl w:ilvl="0" w:tplc="91EA2008">
      <w:start w:val="1"/>
      <w:numFmt w:val="lowerLetter"/>
      <w:pStyle w:val="Heading3"/>
      <w:lvlText w:val="%1."/>
      <w:lvlJc w:val="left"/>
      <w:pPr>
        <w:ind w:left="644" w:hanging="360"/>
      </w:p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D8167E9"/>
    <w:multiLevelType w:val="hybridMultilevel"/>
    <w:tmpl w:val="59543FB0"/>
    <w:lvl w:ilvl="0" w:tplc="17C651D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06342"/>
    <w:multiLevelType w:val="hybridMultilevel"/>
    <w:tmpl w:val="5756D3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12823"/>
    <w:multiLevelType w:val="hybridMultilevel"/>
    <w:tmpl w:val="E22C72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AFF"/>
    <w:rsid w:val="00006F3C"/>
    <w:rsid w:val="0019366F"/>
    <w:rsid w:val="00274DEE"/>
    <w:rsid w:val="005E50A4"/>
    <w:rsid w:val="00617AF1"/>
    <w:rsid w:val="006245CA"/>
    <w:rsid w:val="00672DAE"/>
    <w:rsid w:val="00836C86"/>
    <w:rsid w:val="009F59FB"/>
    <w:rsid w:val="00B42818"/>
    <w:rsid w:val="00BC27CA"/>
    <w:rsid w:val="00C3612B"/>
    <w:rsid w:val="00C74719"/>
    <w:rsid w:val="00C82AFF"/>
    <w:rsid w:val="00DC69BB"/>
    <w:rsid w:val="00E4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76440"/>
  <w15:chartTrackingRefBased/>
  <w15:docId w15:val="{E485C2DC-59D0-4412-B02D-381ABF28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A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AE"/>
    <w:pPr>
      <w:keepNext/>
      <w:keepLines/>
      <w:numPr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7CA"/>
    <w:pPr>
      <w:keepNext/>
      <w:keepLines/>
      <w:numPr>
        <w:numId w:val="4"/>
      </w:numPr>
      <w:spacing w:before="160" w:after="12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2AF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82A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2AFF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2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AFF"/>
  </w:style>
  <w:style w:type="paragraph" w:styleId="Footer">
    <w:name w:val="footer"/>
    <w:basedOn w:val="Normal"/>
    <w:link w:val="FooterChar"/>
    <w:uiPriority w:val="99"/>
    <w:unhideWhenUsed/>
    <w:rsid w:val="00C82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AFF"/>
  </w:style>
  <w:style w:type="character" w:customStyle="1" w:styleId="Heading2Char">
    <w:name w:val="Heading 2 Char"/>
    <w:basedOn w:val="DefaultParagraphFont"/>
    <w:link w:val="Heading2"/>
    <w:uiPriority w:val="9"/>
    <w:rsid w:val="00672DAE"/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BC2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7C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C27CA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327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006F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6F3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msftwebcast.com/2019/06/step-by-step-guide-deploy-folder-redirection-server-201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 Folder Redirection</dc:title>
  <dc:subject>Setup and Configuration</dc:subject>
  <dc:creator>Case study 1 – Group 10</dc:creator>
  <cp:keywords/>
  <dc:description/>
  <cp:lastModifiedBy>Andreev,Kaloyan K.K.</cp:lastModifiedBy>
  <cp:revision>2</cp:revision>
  <dcterms:created xsi:type="dcterms:W3CDTF">2022-03-12T11:10:00Z</dcterms:created>
  <dcterms:modified xsi:type="dcterms:W3CDTF">2022-03-15T14:31:00Z</dcterms:modified>
  <cp:category>User Manual</cp:category>
</cp:coreProperties>
</file>