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BC" w:rsidRPr="00255507" w:rsidRDefault="00853BBC" w:rsidP="00853BBC">
      <w:pPr>
        <w:rPr>
          <w:rFonts w:ascii="Arial" w:hAnsi="Arial" w:cs="Arial"/>
          <w:sz w:val="32"/>
        </w:rPr>
      </w:pPr>
      <w:bookmarkStart w:id="0" w:name="_top"/>
      <w:bookmarkEnd w:id="0"/>
      <w:r w:rsidRPr="00255507">
        <w:rPr>
          <w:rFonts w:ascii="Arial" w:eastAsia="Times New Roman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EFD93C" wp14:editId="776DCBCE">
            <wp:simplePos x="0" y="0"/>
            <wp:positionH relativeFrom="column">
              <wp:posOffset>606425</wp:posOffset>
            </wp:positionH>
            <wp:positionV relativeFrom="paragraph">
              <wp:posOffset>236220</wp:posOffset>
            </wp:positionV>
            <wp:extent cx="551180" cy="551180"/>
            <wp:effectExtent l="0" t="0" r="1270" b="1270"/>
            <wp:wrapSquare wrapText="bothSides"/>
            <wp:docPr id="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BBC" w:rsidRPr="00255507" w:rsidRDefault="00853BBC" w:rsidP="00853BBC">
      <w:pPr>
        <w:rPr>
          <w:rFonts w:ascii="Arial" w:hAnsi="Arial" w:cs="Arial"/>
          <w:color w:val="5B9BD5" w:themeColor="accent1"/>
          <w:sz w:val="32"/>
          <w:szCs w:val="32"/>
        </w:rPr>
      </w:pPr>
      <w:r w:rsidRPr="00255507">
        <w:rPr>
          <w:rFonts w:ascii="Arial" w:hAnsi="Arial" w:cs="Arial"/>
          <w:color w:val="5B9BD5" w:themeColor="accent1"/>
          <w:sz w:val="32"/>
          <w:szCs w:val="32"/>
        </w:rPr>
        <w:t>ТЕХНИЧЕСКИ УНИВЕРСИТЕТ – СОФИЯ</w:t>
      </w:r>
      <w:r w:rsidRPr="00255507">
        <w:rPr>
          <w:rFonts w:ascii="Arial" w:hAnsi="Arial" w:cs="Arial"/>
          <w:color w:val="5B9BD5" w:themeColor="accent1"/>
          <w:sz w:val="32"/>
          <w:szCs w:val="32"/>
        </w:rPr>
        <w:br w:type="textWrapping" w:clear="all"/>
      </w:r>
      <w:r w:rsidR="00C36DB9">
        <w:rPr>
          <w:rFonts w:ascii="Arial" w:hAnsi="Arial" w:cs="Arial"/>
          <w:color w:val="5B9BD5" w:themeColor="accent1"/>
        </w:rPr>
        <w:pict>
          <v:rect id="_x0000_i1025" style="width:396.45pt;height:1.6pt" o:hrpct="843" o:hralign="center" o:hrstd="t" o:hrnoshade="t" o:hr="t" fillcolor="#5b9bd5 [3204]" stroked="f"/>
        </w:pict>
      </w:r>
    </w:p>
    <w:p w:rsidR="00853BBC" w:rsidRPr="00255507" w:rsidRDefault="00853BBC" w:rsidP="00853BBC">
      <w:pPr>
        <w:jc w:val="center"/>
        <w:rPr>
          <w:rFonts w:ascii="Arial" w:hAnsi="Arial" w:cs="Arial"/>
          <w:bCs/>
          <w:color w:val="5B9BD5" w:themeColor="accent1"/>
          <w:sz w:val="28"/>
          <w:szCs w:val="28"/>
        </w:rPr>
      </w:pPr>
      <w:r w:rsidRPr="00255507">
        <w:rPr>
          <w:rFonts w:ascii="Arial" w:hAnsi="Arial" w:cs="Arial"/>
          <w:bCs/>
          <w:color w:val="5B9BD5" w:themeColor="accent1"/>
          <w:sz w:val="28"/>
          <w:szCs w:val="28"/>
        </w:rPr>
        <w:t>ФАКУЛТЕТ ПО КОМПЮТЪРНИ СИСТЕМИ И УПРАВЛЕНИЕ</w:t>
      </w:r>
    </w:p>
    <w:p w:rsidR="00853BBC" w:rsidRPr="00255507" w:rsidRDefault="00853BBC" w:rsidP="00853BBC">
      <w:pPr>
        <w:jc w:val="center"/>
        <w:rPr>
          <w:rFonts w:ascii="Arial" w:hAnsi="Arial" w:cs="Arial"/>
          <w:bCs/>
          <w:color w:val="5B9BD5" w:themeColor="accent1"/>
          <w:sz w:val="24"/>
          <w:szCs w:val="24"/>
        </w:rPr>
      </w:pPr>
      <w:r w:rsidRPr="00255507">
        <w:rPr>
          <w:rFonts w:ascii="Arial" w:hAnsi="Arial" w:cs="Arial"/>
          <w:color w:val="5B9BD5" w:themeColor="accent1"/>
          <w:sz w:val="24"/>
          <w:szCs w:val="24"/>
        </w:rPr>
        <w:t xml:space="preserve">КАТЕДРА: </w:t>
      </w:r>
      <w:r w:rsidRPr="00255507">
        <w:rPr>
          <w:rFonts w:ascii="Arial" w:hAnsi="Arial" w:cs="Arial"/>
          <w:bCs/>
          <w:color w:val="5B9BD5" w:themeColor="accent1"/>
          <w:sz w:val="24"/>
          <w:szCs w:val="24"/>
        </w:rPr>
        <w:t>“КОМПЮТЪРНИ СИСТЕМИ”</w:t>
      </w:r>
    </w:p>
    <w:p w:rsidR="00A618A3" w:rsidRPr="00255507" w:rsidRDefault="00A618A3"/>
    <w:p w:rsidR="00853BBC" w:rsidRPr="00255507" w:rsidRDefault="00853BBC">
      <w:pPr>
        <w:sectPr w:rsidR="00853BBC" w:rsidRPr="00255507" w:rsidSect="00562F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:rsidR="000D1924" w:rsidRPr="00255507" w:rsidRDefault="00853BBC">
      <w:r w:rsidRPr="00255507">
        <w:rPr>
          <w:noProof/>
          <w:lang w:val="en-US"/>
        </w:rPr>
        <w:drawing>
          <wp:inline distT="0" distB="0" distL="0" distR="0">
            <wp:extent cx="2766060" cy="3958064"/>
            <wp:effectExtent l="0" t="0" r="0" b="4445"/>
            <wp:docPr id="1" name="Картина 1" descr="C:\Users\pb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b\Desktop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72" cy="39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C" w:rsidRPr="00255507" w:rsidRDefault="00853BBC"/>
    <w:p w:rsidR="00255507" w:rsidRDefault="009E45D0" w:rsidP="00255507">
      <w:pPr>
        <w:jc w:val="center"/>
        <w:rPr>
          <w:rFonts w:ascii="Arial" w:hAnsi="Arial" w:cs="Arial"/>
          <w:b/>
          <w:sz w:val="28"/>
          <w:szCs w:val="28"/>
        </w:rPr>
      </w:pPr>
      <w:r w:rsidRPr="00255507">
        <w:rPr>
          <w:rFonts w:ascii="Arial" w:hAnsi="Arial" w:cs="Arial"/>
          <w:b/>
          <w:sz w:val="28"/>
          <w:szCs w:val="28"/>
        </w:rPr>
        <w:t>Курсов проект</w:t>
      </w:r>
    </w:p>
    <w:p w:rsidR="00255507" w:rsidRDefault="009E45D0" w:rsidP="00255507">
      <w:pPr>
        <w:jc w:val="center"/>
        <w:rPr>
          <w:rFonts w:ascii="Arial" w:hAnsi="Arial" w:cs="Arial"/>
          <w:b/>
          <w:sz w:val="28"/>
          <w:szCs w:val="28"/>
        </w:rPr>
      </w:pPr>
      <w:r w:rsidRPr="00255507">
        <w:rPr>
          <w:rFonts w:ascii="Arial" w:hAnsi="Arial" w:cs="Arial"/>
          <w:b/>
          <w:sz w:val="28"/>
          <w:szCs w:val="28"/>
        </w:rPr>
        <w:t xml:space="preserve"> по </w:t>
      </w:r>
    </w:p>
    <w:p w:rsidR="009E45D0" w:rsidRPr="00255507" w:rsidRDefault="009E45D0" w:rsidP="00255507">
      <w:pPr>
        <w:jc w:val="center"/>
        <w:rPr>
          <w:rFonts w:ascii="Arial" w:hAnsi="Arial" w:cs="Arial"/>
          <w:b/>
          <w:sz w:val="28"/>
          <w:szCs w:val="28"/>
        </w:rPr>
      </w:pPr>
      <w:r w:rsidRPr="00255507">
        <w:rPr>
          <w:rFonts w:ascii="Arial" w:hAnsi="Arial" w:cs="Arial"/>
          <w:b/>
          <w:sz w:val="28"/>
          <w:szCs w:val="28"/>
        </w:rPr>
        <w:t xml:space="preserve">„Разработване на </w:t>
      </w:r>
      <w:r w:rsidR="00FE25DD">
        <w:rPr>
          <w:rFonts w:ascii="Arial" w:hAnsi="Arial" w:cs="Arial"/>
          <w:b/>
          <w:sz w:val="28"/>
          <w:szCs w:val="28"/>
          <w:lang w:val="en-US"/>
        </w:rPr>
        <w:t>с</w:t>
      </w:r>
      <w:bookmarkStart w:id="1" w:name="_GoBack"/>
      <w:bookmarkEnd w:id="1"/>
      <w:r w:rsidRPr="00255507">
        <w:rPr>
          <w:rFonts w:ascii="Arial" w:hAnsi="Arial" w:cs="Arial"/>
          <w:b/>
          <w:sz w:val="28"/>
          <w:szCs w:val="28"/>
        </w:rPr>
        <w:t>офтуер за автомобилната индустрия“</w:t>
      </w:r>
    </w:p>
    <w:p w:rsidR="00853BBC" w:rsidRPr="00255507" w:rsidRDefault="00853BBC"/>
    <w:p w:rsidR="00853BBC" w:rsidRPr="00255507" w:rsidRDefault="00853BBC"/>
    <w:p w:rsidR="00853BBC" w:rsidRPr="00255507" w:rsidRDefault="00853BBC"/>
    <w:p w:rsidR="00853BBC" w:rsidRPr="00255507" w:rsidRDefault="00853BBC"/>
    <w:p w:rsidR="008C353B" w:rsidRPr="00222539" w:rsidRDefault="00255507" w:rsidP="00222539">
      <w:pPr>
        <w:jc w:val="center"/>
        <w:rPr>
          <w:rFonts w:ascii="Arial" w:hAnsi="Arial" w:cs="Arial"/>
          <w:b/>
          <w:sz w:val="28"/>
          <w:szCs w:val="28"/>
        </w:rPr>
      </w:pPr>
      <w:bookmarkStart w:id="2" w:name="_Toc448761312"/>
      <w:r w:rsidRPr="00222539">
        <w:rPr>
          <w:rFonts w:ascii="Arial" w:hAnsi="Arial" w:cs="Arial"/>
          <w:b/>
          <w:sz w:val="28"/>
          <w:szCs w:val="28"/>
        </w:rPr>
        <w:t>Спецификация</w:t>
      </w:r>
      <w:bookmarkEnd w:id="2"/>
    </w:p>
    <w:p w:rsidR="008C353B" w:rsidRPr="00222539" w:rsidRDefault="00255507" w:rsidP="00222539">
      <w:pPr>
        <w:jc w:val="center"/>
        <w:rPr>
          <w:rFonts w:ascii="Arial" w:hAnsi="Arial" w:cs="Arial"/>
          <w:b/>
          <w:sz w:val="28"/>
          <w:szCs w:val="28"/>
        </w:rPr>
      </w:pPr>
      <w:bookmarkStart w:id="3" w:name="_Toc448761313"/>
      <w:r w:rsidRPr="00222539">
        <w:rPr>
          <w:rFonts w:ascii="Arial" w:hAnsi="Arial" w:cs="Arial"/>
          <w:b/>
          <w:sz w:val="28"/>
          <w:szCs w:val="28"/>
        </w:rPr>
        <w:t>на</w:t>
      </w:r>
      <w:bookmarkEnd w:id="3"/>
    </w:p>
    <w:p w:rsidR="009E45D0" w:rsidRPr="00222539" w:rsidRDefault="002772D6" w:rsidP="00222539">
      <w:pPr>
        <w:jc w:val="center"/>
        <w:rPr>
          <w:rFonts w:ascii="Arial" w:hAnsi="Arial" w:cs="Arial"/>
          <w:b/>
          <w:sz w:val="28"/>
          <w:szCs w:val="28"/>
        </w:rPr>
      </w:pPr>
      <w:bookmarkStart w:id="4" w:name="_Toc448761314"/>
      <w:r>
        <w:rPr>
          <w:rFonts w:ascii="Arial" w:hAnsi="Arial" w:cs="Arial"/>
          <w:b/>
          <w:sz w:val="28"/>
          <w:szCs w:val="28"/>
        </w:rPr>
        <w:t>системните</w:t>
      </w:r>
      <w:r w:rsidR="00255507" w:rsidRPr="00222539">
        <w:rPr>
          <w:rFonts w:ascii="Arial" w:hAnsi="Arial" w:cs="Arial"/>
          <w:b/>
          <w:sz w:val="28"/>
          <w:szCs w:val="28"/>
        </w:rPr>
        <w:t xml:space="preserve"> изисквания</w:t>
      </w:r>
      <w:bookmarkEnd w:id="4"/>
    </w:p>
    <w:p w:rsidR="009E45D0" w:rsidRDefault="009E45D0" w:rsidP="009E45D0">
      <w:pPr>
        <w:pStyle w:val="1"/>
        <w:jc w:val="center"/>
        <w:rPr>
          <w:rFonts w:asciiTheme="minorHAnsi" w:hAnsiTheme="minorHAnsi"/>
          <w:b/>
          <w:sz w:val="52"/>
          <w:szCs w:val="52"/>
        </w:rPr>
      </w:pPr>
    </w:p>
    <w:p w:rsidR="008F0BAA" w:rsidRDefault="008F0BAA" w:rsidP="008F0BAA"/>
    <w:p w:rsidR="008F0BAA" w:rsidRPr="008F0BAA" w:rsidRDefault="008F0BAA" w:rsidP="008F0BAA"/>
    <w:p w:rsidR="00853BBC" w:rsidRPr="00255507" w:rsidRDefault="009E45D0" w:rsidP="004353EC">
      <w:pPr>
        <w:rPr>
          <w:rFonts w:asciiTheme="majorHAnsi" w:hAnsiTheme="majorHAnsi"/>
          <w:b/>
          <w:color w:val="5B9BD5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55507">
        <w:rPr>
          <w:rFonts w:asciiTheme="majorHAnsi" w:hAnsiTheme="majorHAnsi"/>
          <w:b/>
          <w:color w:val="5B9BD5" w:themeColor="accen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Проект „Светлина“</w:t>
      </w:r>
    </w:p>
    <w:p w:rsidR="00853BBC" w:rsidRPr="00255507" w:rsidRDefault="00853BBC"/>
    <w:p w:rsidR="00853BBC" w:rsidRPr="00255507" w:rsidRDefault="00853BBC"/>
    <w:p w:rsidR="00853BBC" w:rsidRPr="00255507" w:rsidRDefault="00853BBC"/>
    <w:p w:rsidR="00853BBC" w:rsidRPr="00255507" w:rsidRDefault="00853BBC"/>
    <w:p w:rsidR="00853BBC" w:rsidRPr="00255507" w:rsidRDefault="00853BBC"/>
    <w:p w:rsidR="00255507" w:rsidRPr="00255507" w:rsidRDefault="00255507" w:rsidP="00255507">
      <w:pPr>
        <w:jc w:val="right"/>
        <w:rPr>
          <w:rFonts w:ascii="Arial" w:hAnsi="Arial" w:cs="Arial"/>
          <w:b/>
          <w:sz w:val="24"/>
          <w:szCs w:val="24"/>
        </w:rPr>
      </w:pPr>
      <w:r w:rsidRPr="00255507">
        <w:rPr>
          <w:rFonts w:ascii="Arial" w:hAnsi="Arial" w:cs="Arial"/>
          <w:b/>
          <w:sz w:val="24"/>
          <w:szCs w:val="24"/>
        </w:rPr>
        <w:t xml:space="preserve">    Студент: </w:t>
      </w:r>
    </w:p>
    <w:p w:rsidR="00255507" w:rsidRPr="00255507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255507">
        <w:rPr>
          <w:rFonts w:ascii="Arial" w:hAnsi="Arial" w:cs="Arial"/>
          <w:sz w:val="24"/>
          <w:szCs w:val="24"/>
        </w:rPr>
        <w:t xml:space="preserve">Петко Йорданов Данов, </w:t>
      </w:r>
    </w:p>
    <w:p w:rsidR="00255507" w:rsidRPr="00255507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255507">
        <w:rPr>
          <w:rFonts w:ascii="Arial" w:hAnsi="Arial" w:cs="Arial"/>
          <w:sz w:val="24"/>
          <w:szCs w:val="24"/>
        </w:rPr>
        <w:t xml:space="preserve">Специалност „Компютърно и софтуерно инженерство”, </w:t>
      </w:r>
    </w:p>
    <w:p w:rsidR="00255507" w:rsidRPr="00255507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255507">
        <w:rPr>
          <w:rFonts w:ascii="Arial" w:hAnsi="Arial" w:cs="Arial"/>
          <w:sz w:val="24"/>
          <w:szCs w:val="24"/>
        </w:rPr>
        <w:t>степен Магистър</w:t>
      </w:r>
    </w:p>
    <w:p w:rsidR="00853BBC" w:rsidRPr="00255507" w:rsidRDefault="00255507" w:rsidP="00255507">
      <w:pPr>
        <w:jc w:val="right"/>
        <w:rPr>
          <w:rFonts w:ascii="Arial" w:hAnsi="Arial" w:cs="Arial"/>
          <w:sz w:val="24"/>
          <w:szCs w:val="24"/>
        </w:rPr>
      </w:pPr>
      <w:r w:rsidRPr="00255507">
        <w:rPr>
          <w:rFonts w:ascii="Arial" w:hAnsi="Arial" w:cs="Arial"/>
          <w:sz w:val="24"/>
          <w:szCs w:val="24"/>
        </w:rPr>
        <w:t>гр. 224, Ф.№ 121315051</w:t>
      </w:r>
    </w:p>
    <w:p w:rsidR="00222539" w:rsidRDefault="00222539" w:rsidP="00072521">
      <w:pPr>
        <w:pStyle w:val="aa"/>
        <w:jc w:val="both"/>
        <w:rPr>
          <w:rFonts w:asciiTheme="minorHAnsi" w:hAnsiTheme="minorHAnsi"/>
          <w:lang w:val="bg-BG"/>
        </w:rPr>
        <w:sectPr w:rsidR="00222539" w:rsidSect="008F09A2">
          <w:type w:val="continuous"/>
          <w:pgSz w:w="12240" w:h="15840"/>
          <w:pgMar w:top="1417" w:right="1417" w:bottom="1417" w:left="1417" w:header="720" w:footer="720" w:gutter="0"/>
          <w:pgNumType w:start="1"/>
          <w:cols w:num="2" w:sep="1" w:space="720"/>
          <w:titlePg/>
          <w:docGrid w:linePitch="360"/>
        </w:sectPr>
      </w:pPr>
    </w:p>
    <w:bookmarkStart w:id="5" w:name="_Toc4487613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232456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539" w:rsidRDefault="00222539">
          <w:pPr>
            <w:pStyle w:val="aa"/>
          </w:pPr>
          <w:r>
            <w:rPr>
              <w:lang w:val="bg-BG"/>
            </w:rPr>
            <w:t>Съдържание</w:t>
          </w:r>
        </w:p>
        <w:p w:rsidR="005E1C16" w:rsidRDefault="00222539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29511" w:history="1">
            <w:r w:rsidR="005E1C16" w:rsidRPr="0027477F">
              <w:rPr>
                <w:rStyle w:val="ab"/>
                <w:b/>
                <w:noProof/>
              </w:rPr>
              <w:t>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b/>
                <w:noProof/>
              </w:rPr>
              <w:t>Въведение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_Toc448829511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2" w:history="1">
            <w:r w:rsidR="005E1C16" w:rsidRPr="0027477F">
              <w:rPr>
                <w:rStyle w:val="ab"/>
                <w:noProof/>
              </w:rPr>
              <w:t>1.1.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Обща информация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_Toc448829512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3" w:history="1">
            <w:r w:rsidR="005E1C16" w:rsidRPr="0027477F">
              <w:rPr>
                <w:rStyle w:val="ab"/>
                <w:noProof/>
              </w:rPr>
              <w:t>1.2.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Обхват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_Toc448829513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4" w:history="1">
            <w:r w:rsidR="005E1C16" w:rsidRPr="0027477F">
              <w:rPr>
                <w:rStyle w:val="ab"/>
                <w:noProof/>
              </w:rPr>
              <w:t>1.3.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Използвани термини и абревиатури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_Toc448829514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5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5" w:history="1">
            <w:r w:rsidR="005E1C16" w:rsidRPr="0027477F">
              <w:rPr>
                <w:rStyle w:val="ab"/>
                <w:noProof/>
              </w:rPr>
              <w:t>1.4.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Полезни връзки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_Toc448829515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5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6" w:history="1">
            <w:r w:rsidR="005E1C16" w:rsidRPr="0027477F">
              <w:rPr>
                <w:rStyle w:val="ab"/>
                <w:b/>
                <w:noProof/>
              </w:rPr>
              <w:t>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b/>
                <w:noProof/>
              </w:rPr>
              <w:t>Цели и характеристики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_Toc448829516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5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7" w:history="1">
            <w:r w:rsidR="005E1C16" w:rsidRPr="0027477F">
              <w:rPr>
                <w:rStyle w:val="ab"/>
                <w:noProof/>
              </w:rPr>
              <w:t>2.1.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Основни цели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_Toc448829517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5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8" w:history="1">
            <w:r w:rsidR="005E1C16" w:rsidRPr="0027477F">
              <w:rPr>
                <w:rStyle w:val="ab"/>
                <w:noProof/>
                <w:lang w:val="en-US"/>
              </w:rPr>
              <w:t>2.2.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Допълнителни цели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_Toc448829518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6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19" w:history="1">
            <w:r w:rsidR="005E1C16" w:rsidRPr="0027477F">
              <w:rPr>
                <w:rStyle w:val="ab"/>
                <w:noProof/>
              </w:rPr>
              <w:t>2.3.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Характеристики на изминато разстояние спрямо скоростта на движение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_Toc448829519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6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0" w:history="1">
            <w:r w:rsidR="005E1C16" w:rsidRPr="0027477F">
              <w:rPr>
                <w:rStyle w:val="ab"/>
                <w:noProof/>
              </w:rPr>
              <w:t>2.4.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Светлинни характеристики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_Toc448829520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7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1" w:history="1">
            <w:r w:rsidR="005E1C16" w:rsidRPr="0027477F">
              <w:rPr>
                <w:rStyle w:val="ab"/>
                <w:b/>
                <w:noProof/>
              </w:rPr>
              <w:t>3.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b/>
                <w:noProof/>
              </w:rPr>
              <w:t>Специфични изисквания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_Toc448829521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8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2" w:history="1">
            <w:r w:rsidR="005E1C16" w:rsidRPr="0027477F">
              <w:rPr>
                <w:rStyle w:val="ab"/>
                <w:noProof/>
              </w:rPr>
              <w:t>3.1.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Функционални изисквания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_Toc448829522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8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3" w:history="1">
            <w:r w:rsidR="005E1C16" w:rsidRPr="0027477F">
              <w:rPr>
                <w:rStyle w:val="ab"/>
                <w:noProof/>
              </w:rPr>
              <w:t>3.1.1.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Потребител Class 1 – Шофьор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_Toc448829523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8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4" w:history="1">
            <w:r w:rsidR="005E1C16" w:rsidRPr="0027477F">
              <w:rPr>
                <w:rStyle w:val="ab"/>
                <w:noProof/>
              </w:rPr>
              <w:t>3.1.1.1.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1.1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_Toc448829524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8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5" w:history="1">
            <w:r w:rsidR="005E1C16" w:rsidRPr="0027477F">
              <w:rPr>
                <w:rStyle w:val="ab"/>
                <w:noProof/>
              </w:rPr>
              <w:t>3.1.1.2.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1.2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_Toc448829525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8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6" w:history="1">
            <w:r w:rsidR="005E1C16" w:rsidRPr="0027477F">
              <w:rPr>
                <w:rStyle w:val="ab"/>
                <w:noProof/>
              </w:rPr>
              <w:t>3.1.1.3.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1.3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_Toc448829526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9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7" w:history="1">
            <w:r w:rsidR="005E1C16" w:rsidRPr="0027477F">
              <w:rPr>
                <w:rStyle w:val="ab"/>
                <w:noProof/>
              </w:rPr>
              <w:t>3.1.1.4.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1.4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_Toc448829527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9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8" w:history="1">
            <w:r w:rsidR="005E1C16" w:rsidRPr="0027477F">
              <w:rPr>
                <w:rStyle w:val="ab"/>
                <w:noProof/>
              </w:rPr>
              <w:t>3.1.1.5.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1.5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_Toc448829528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9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29" w:history="1">
            <w:r w:rsidR="005E1C16" w:rsidRPr="0027477F">
              <w:rPr>
                <w:rStyle w:val="ab"/>
                <w:noProof/>
              </w:rPr>
              <w:t>3.1.1.6.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1.6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_Toc448829529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9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0" w:history="1">
            <w:r w:rsidR="005E1C16" w:rsidRPr="0027477F">
              <w:rPr>
                <w:rStyle w:val="ab"/>
                <w:noProof/>
              </w:rPr>
              <w:t>3.1.1.7.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1.7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_Toc448829530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10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1" w:history="1">
            <w:r w:rsidR="005E1C16" w:rsidRPr="0027477F">
              <w:rPr>
                <w:rStyle w:val="ab"/>
                <w:noProof/>
              </w:rPr>
              <w:t>3.1.1.8.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1.8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_Toc448829531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10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2" w:history="1">
            <w:r w:rsidR="005E1C16" w:rsidRPr="0027477F">
              <w:rPr>
                <w:rStyle w:val="ab"/>
                <w:noProof/>
              </w:rPr>
              <w:t>3.1.1.9.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1.9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_Toc448829532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10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3" w:history="1">
            <w:r w:rsidR="005E1C16" w:rsidRPr="0027477F">
              <w:rPr>
                <w:rStyle w:val="ab"/>
                <w:noProof/>
              </w:rPr>
              <w:t>3.1.1.10.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1.10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_Toc448829533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11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4" w:history="1">
            <w:r w:rsidR="005E1C16" w:rsidRPr="0027477F">
              <w:rPr>
                <w:rStyle w:val="ab"/>
                <w:noProof/>
              </w:rPr>
              <w:t>3.1.1.11.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1.11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_Toc448829534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11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5" w:history="1">
            <w:r w:rsidR="005E1C16" w:rsidRPr="0027477F">
              <w:rPr>
                <w:rStyle w:val="ab"/>
                <w:noProof/>
              </w:rPr>
              <w:t>3.1.1.12.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1.12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_Toc448829535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11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6" w:history="1">
            <w:r w:rsidR="005E1C16" w:rsidRPr="0027477F">
              <w:rPr>
                <w:rStyle w:val="ab"/>
                <w:noProof/>
              </w:rPr>
              <w:t>3.1.1.13.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1.13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_Toc448829536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11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7" w:history="1">
            <w:r w:rsidR="005E1C16" w:rsidRPr="0027477F">
              <w:rPr>
                <w:rStyle w:val="ab"/>
                <w:noProof/>
              </w:rPr>
              <w:t>3.1.2.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Потребител Class 2 – Система за автоматично управление на светлините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_Toc448829537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12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8" w:history="1">
            <w:r w:rsidR="005E1C16" w:rsidRPr="0027477F">
              <w:rPr>
                <w:rStyle w:val="ab"/>
                <w:noProof/>
              </w:rPr>
              <w:t>3.1.2.1.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2.1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_Toc448829538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12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39" w:history="1">
            <w:r w:rsidR="005E1C16" w:rsidRPr="0027477F">
              <w:rPr>
                <w:rStyle w:val="ab"/>
                <w:noProof/>
              </w:rPr>
              <w:t>3.1.2.2.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2.2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_Toc448829539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12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0" w:history="1">
            <w:r w:rsidR="005E1C16" w:rsidRPr="0027477F">
              <w:rPr>
                <w:rStyle w:val="ab"/>
                <w:noProof/>
              </w:rPr>
              <w:t>3.1.2.3.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2.3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_Toc448829540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13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1" w:history="1">
            <w:r w:rsidR="005E1C16" w:rsidRPr="0027477F">
              <w:rPr>
                <w:rStyle w:val="ab"/>
                <w:noProof/>
              </w:rPr>
              <w:t>3.1.2.4.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2.4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_Toc448829541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13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2" w:history="1">
            <w:r w:rsidR="005E1C16" w:rsidRPr="0027477F">
              <w:rPr>
                <w:rStyle w:val="ab"/>
                <w:noProof/>
              </w:rPr>
              <w:t>3.1.2.5.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Функционално изискване 2.5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_Toc448829542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3" w:history="1">
            <w:r w:rsidR="005E1C16" w:rsidRPr="0027477F">
              <w:rPr>
                <w:rStyle w:val="ab"/>
                <w:noProof/>
              </w:rPr>
              <w:t>3.2.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Нефункционални изисквания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_Toc448829543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1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4" w:history="1">
            <w:r w:rsidR="005E1C16" w:rsidRPr="0027477F">
              <w:rPr>
                <w:rStyle w:val="ab"/>
                <w:b/>
                <w:noProof/>
              </w:rPr>
              <w:t>4.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b/>
                <w:noProof/>
              </w:rPr>
              <w:t>Допълнителна информация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_Toc448829544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5" w:history="1">
            <w:r w:rsidR="005E1C16" w:rsidRPr="0027477F">
              <w:rPr>
                <w:rStyle w:val="ab"/>
                <w:noProof/>
              </w:rPr>
              <w:t>4.1.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Процесорни ядра CORTEX-M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_Toc448829545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14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5E1C16" w:rsidRDefault="00C36DB9">
          <w:pPr>
            <w:pStyle w:val="21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448829546" w:history="1">
            <w:r w:rsidR="005E1C16" w:rsidRPr="0027477F">
              <w:rPr>
                <w:rStyle w:val="ab"/>
                <w:noProof/>
              </w:rPr>
              <w:t>4.2.</w:t>
            </w:r>
            <w:r w:rsidR="005E1C16">
              <w:rPr>
                <w:rFonts w:eastAsiaTheme="minorEastAsia"/>
                <w:noProof/>
                <w:lang w:val="en-US"/>
              </w:rPr>
              <w:tab/>
            </w:r>
            <w:r w:rsidR="005E1C16" w:rsidRPr="0027477F">
              <w:rPr>
                <w:rStyle w:val="ab"/>
                <w:noProof/>
              </w:rPr>
              <w:t>NUCLEO-F401RE – кратък обзор</w:t>
            </w:r>
            <w:r w:rsidR="005E1C16">
              <w:rPr>
                <w:noProof/>
                <w:webHidden/>
              </w:rPr>
              <w:tab/>
            </w:r>
            <w:r w:rsidR="005E1C16">
              <w:rPr>
                <w:noProof/>
                <w:webHidden/>
              </w:rPr>
              <w:fldChar w:fldCharType="begin"/>
            </w:r>
            <w:r w:rsidR="005E1C16">
              <w:rPr>
                <w:noProof/>
                <w:webHidden/>
              </w:rPr>
              <w:instrText xml:space="preserve"> PAGEREF _Toc448829546 \h </w:instrText>
            </w:r>
            <w:r w:rsidR="005E1C16">
              <w:rPr>
                <w:noProof/>
                <w:webHidden/>
              </w:rPr>
            </w:r>
            <w:r w:rsidR="005E1C16">
              <w:rPr>
                <w:noProof/>
                <w:webHidden/>
              </w:rPr>
              <w:fldChar w:fldCharType="separate"/>
            </w:r>
            <w:r w:rsidR="009F7BA1">
              <w:rPr>
                <w:noProof/>
                <w:webHidden/>
              </w:rPr>
              <w:t>16</w:t>
            </w:r>
            <w:r w:rsidR="005E1C16">
              <w:rPr>
                <w:noProof/>
                <w:webHidden/>
              </w:rPr>
              <w:fldChar w:fldCharType="end"/>
            </w:r>
          </w:hyperlink>
        </w:p>
        <w:p w:rsidR="00222539" w:rsidRDefault="00222539">
          <w:r>
            <w:rPr>
              <w:b/>
              <w:bCs/>
            </w:rPr>
            <w:fldChar w:fldCharType="end"/>
          </w:r>
        </w:p>
      </w:sdtContent>
    </w:sdt>
    <w:p w:rsidR="00222539" w:rsidRDefault="00222539" w:rsidP="00222539">
      <w:pPr>
        <w:pStyle w:val="1"/>
        <w:ind w:left="720"/>
        <w:jc w:val="both"/>
        <w:rPr>
          <w:rFonts w:asciiTheme="minorHAnsi" w:hAnsiTheme="minorHAnsi"/>
          <w:sz w:val="24"/>
          <w:szCs w:val="24"/>
        </w:rPr>
      </w:pPr>
    </w:p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EB4E2E" w:rsidRDefault="00EB4E2E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814B7C" w:rsidRDefault="00814B7C" w:rsidP="00814B7C"/>
    <w:p w:rsidR="00C577D7" w:rsidRDefault="00C577D7" w:rsidP="00814B7C"/>
    <w:p w:rsidR="00C577D7" w:rsidRDefault="00C577D7" w:rsidP="00814B7C"/>
    <w:p w:rsidR="00C577D7" w:rsidRDefault="00C577D7" w:rsidP="00814B7C"/>
    <w:p w:rsidR="00814B7C" w:rsidRDefault="00814B7C" w:rsidP="00814B7C"/>
    <w:p w:rsidR="00814B7C" w:rsidRDefault="00814B7C" w:rsidP="00814B7C"/>
    <w:p w:rsidR="00814B7C" w:rsidRDefault="00814B7C" w:rsidP="00814B7C"/>
    <w:p w:rsidR="00EB4E2E" w:rsidRDefault="00EB4E2E" w:rsidP="00814B7C"/>
    <w:p w:rsidR="00EB4E2E" w:rsidRDefault="00EB4E2E" w:rsidP="00814B7C"/>
    <w:p w:rsidR="00EB4E2E" w:rsidRDefault="00EB4E2E" w:rsidP="00814B7C"/>
    <w:p w:rsidR="00EB4E2E" w:rsidRDefault="00EB4E2E" w:rsidP="00814B7C"/>
    <w:p w:rsidR="00EB4E2E" w:rsidRDefault="00EB4E2E" w:rsidP="00814B7C"/>
    <w:p w:rsidR="00EB4E2E" w:rsidRDefault="00EB4E2E" w:rsidP="00814B7C"/>
    <w:p w:rsidR="00872D82" w:rsidRPr="00222539" w:rsidRDefault="00222539" w:rsidP="00222539">
      <w:pPr>
        <w:pStyle w:val="1"/>
        <w:numPr>
          <w:ilvl w:val="0"/>
          <w:numId w:val="1"/>
        </w:numPr>
        <w:jc w:val="both"/>
        <w:rPr>
          <w:b/>
        </w:rPr>
      </w:pPr>
      <w:bookmarkStart w:id="6" w:name="_Toc448829511"/>
      <w:r w:rsidRPr="00222539">
        <w:rPr>
          <w:b/>
        </w:rPr>
        <w:t>Въведение</w:t>
      </w:r>
      <w:bookmarkEnd w:id="5"/>
      <w:bookmarkEnd w:id="6"/>
    </w:p>
    <w:p w:rsidR="00872D82" w:rsidRPr="00723981" w:rsidRDefault="00872D82" w:rsidP="00072521">
      <w:pPr>
        <w:jc w:val="both"/>
        <w:rPr>
          <w:sz w:val="24"/>
          <w:szCs w:val="24"/>
        </w:rPr>
      </w:pPr>
    </w:p>
    <w:p w:rsidR="00723981" w:rsidRDefault="00723981" w:rsidP="00072521">
      <w:pPr>
        <w:jc w:val="both"/>
        <w:rPr>
          <w:sz w:val="24"/>
          <w:szCs w:val="24"/>
        </w:rPr>
      </w:pPr>
      <w:r w:rsidRPr="00723981">
        <w:rPr>
          <w:sz w:val="24"/>
          <w:szCs w:val="24"/>
        </w:rPr>
        <w:t>Настоящият документ описва подробно софтуерните изисквания</w:t>
      </w:r>
      <w:r>
        <w:rPr>
          <w:sz w:val="24"/>
          <w:szCs w:val="24"/>
        </w:rPr>
        <w:t xml:space="preserve"> и</w:t>
      </w:r>
      <w:r w:rsidR="002772D6">
        <w:rPr>
          <w:sz w:val="24"/>
          <w:szCs w:val="24"/>
        </w:rPr>
        <w:t xml:space="preserve"> хардуерните </w:t>
      </w:r>
      <w:r w:rsidRPr="00723981">
        <w:rPr>
          <w:sz w:val="24"/>
          <w:szCs w:val="24"/>
        </w:rPr>
        <w:t xml:space="preserve"> спецификации, </w:t>
      </w:r>
      <w:r>
        <w:rPr>
          <w:sz w:val="24"/>
          <w:szCs w:val="24"/>
        </w:rPr>
        <w:t>необходими за проектирането, разработването и работата на система за управление на автомобилните светлини.</w:t>
      </w:r>
    </w:p>
    <w:p w:rsidR="00872D82" w:rsidRDefault="00872D82" w:rsidP="00072521">
      <w:pPr>
        <w:jc w:val="both"/>
        <w:rPr>
          <w:sz w:val="24"/>
          <w:szCs w:val="24"/>
        </w:rPr>
      </w:pPr>
    </w:p>
    <w:p w:rsidR="00DE032D" w:rsidRPr="00723981" w:rsidRDefault="00DE032D" w:rsidP="00DE032D">
      <w:pPr>
        <w:pStyle w:val="2"/>
        <w:numPr>
          <w:ilvl w:val="1"/>
          <w:numId w:val="1"/>
        </w:numPr>
      </w:pPr>
      <w:bookmarkStart w:id="7" w:name="_Toc448829512"/>
      <w:r>
        <w:t>Обща информация</w:t>
      </w:r>
      <w:bookmarkEnd w:id="7"/>
    </w:p>
    <w:p w:rsidR="00872D82" w:rsidRPr="0001169E" w:rsidRDefault="00872D82" w:rsidP="00072521">
      <w:pPr>
        <w:jc w:val="both"/>
        <w:rPr>
          <w:sz w:val="24"/>
          <w:szCs w:val="24"/>
        </w:rPr>
      </w:pPr>
    </w:p>
    <w:p w:rsidR="00872D82" w:rsidRDefault="00DE032D" w:rsidP="00072521">
      <w:pPr>
        <w:jc w:val="both"/>
        <w:rPr>
          <w:sz w:val="24"/>
          <w:szCs w:val="24"/>
        </w:rPr>
      </w:pPr>
      <w:r w:rsidRPr="0001169E">
        <w:rPr>
          <w:sz w:val="24"/>
          <w:szCs w:val="24"/>
        </w:rPr>
        <w:t>Проект „Светлина“</w:t>
      </w:r>
      <w:r w:rsidR="00436C4F">
        <w:rPr>
          <w:sz w:val="24"/>
          <w:szCs w:val="24"/>
        </w:rPr>
        <w:t xml:space="preserve"> предвижда реализацията на система за автоматично включване на късите светлини на автомобила при необходимост и цялостно управление на осветителната уредба на автомобила.</w:t>
      </w:r>
    </w:p>
    <w:p w:rsidR="00436C4F" w:rsidRDefault="00436C4F" w:rsidP="00072521">
      <w:pPr>
        <w:jc w:val="both"/>
        <w:rPr>
          <w:sz w:val="24"/>
          <w:szCs w:val="24"/>
        </w:rPr>
      </w:pPr>
    </w:p>
    <w:p w:rsidR="00436C4F" w:rsidRPr="0001169E" w:rsidRDefault="003B7A09" w:rsidP="003B7A09">
      <w:pPr>
        <w:pStyle w:val="2"/>
        <w:numPr>
          <w:ilvl w:val="1"/>
          <w:numId w:val="1"/>
        </w:numPr>
      </w:pPr>
      <w:bookmarkStart w:id="8" w:name="_Toc448829513"/>
      <w:r>
        <w:t>Обхват</w:t>
      </w:r>
      <w:bookmarkEnd w:id="8"/>
    </w:p>
    <w:p w:rsidR="00872D82" w:rsidRPr="0001169E" w:rsidRDefault="00872D82" w:rsidP="00072521">
      <w:pPr>
        <w:jc w:val="both"/>
        <w:rPr>
          <w:sz w:val="24"/>
          <w:szCs w:val="24"/>
        </w:rPr>
      </w:pPr>
    </w:p>
    <w:p w:rsidR="00E97AB0" w:rsidRDefault="00E97AB0" w:rsidP="00E97A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Системата ще работи независимо спрямо другите системи в </w:t>
      </w:r>
      <w:r w:rsidR="009A7C2B">
        <w:rPr>
          <w:sz w:val="24"/>
          <w:szCs w:val="24"/>
        </w:rPr>
        <w:t>автомобила. Предвижда се управление на:</w:t>
      </w:r>
    </w:p>
    <w:p w:rsidR="00F81A50" w:rsidRDefault="00F81A50" w:rsidP="00E97AB0">
      <w:pPr>
        <w:jc w:val="both"/>
        <w:rPr>
          <w:sz w:val="24"/>
          <w:szCs w:val="24"/>
        </w:rPr>
      </w:pPr>
    </w:p>
    <w:p w:rsidR="009A7C2B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къси светлини;</w:t>
      </w:r>
    </w:p>
    <w:p w:rsidR="00F81A50" w:rsidRDefault="00F81A50" w:rsidP="00F81A50">
      <w:pPr>
        <w:pStyle w:val="a9"/>
        <w:jc w:val="both"/>
        <w:rPr>
          <w:sz w:val="24"/>
          <w:szCs w:val="24"/>
        </w:rPr>
      </w:pPr>
    </w:p>
    <w:p w:rsidR="009A7C2B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дълги светлини;</w:t>
      </w:r>
    </w:p>
    <w:p w:rsidR="00F81A50" w:rsidRPr="00F81A50" w:rsidRDefault="00F81A50" w:rsidP="00F81A50">
      <w:pPr>
        <w:pStyle w:val="a9"/>
        <w:rPr>
          <w:sz w:val="24"/>
          <w:szCs w:val="24"/>
        </w:rPr>
      </w:pPr>
    </w:p>
    <w:p w:rsidR="009A7C2B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дневни светлини (опционално);</w:t>
      </w:r>
    </w:p>
    <w:p w:rsidR="00F81A50" w:rsidRPr="00F81A50" w:rsidRDefault="00F81A50" w:rsidP="00F81A50">
      <w:pPr>
        <w:pStyle w:val="a9"/>
        <w:rPr>
          <w:sz w:val="24"/>
          <w:szCs w:val="24"/>
        </w:rPr>
      </w:pPr>
    </w:p>
    <w:p w:rsidR="009A7C2B" w:rsidRDefault="009A7C2B" w:rsidP="009A7C2B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габарити.</w:t>
      </w:r>
    </w:p>
    <w:p w:rsidR="00F81A50" w:rsidRPr="00F81A50" w:rsidRDefault="00F81A50" w:rsidP="00F81A50">
      <w:pPr>
        <w:pStyle w:val="a9"/>
        <w:rPr>
          <w:sz w:val="24"/>
          <w:szCs w:val="24"/>
        </w:rPr>
      </w:pPr>
    </w:p>
    <w:p w:rsidR="00E97AB0" w:rsidRDefault="00E97AB0" w:rsidP="00E97AB0">
      <w:pPr>
        <w:jc w:val="both"/>
        <w:rPr>
          <w:sz w:val="24"/>
          <w:szCs w:val="24"/>
        </w:rPr>
      </w:pPr>
      <w:r w:rsidRPr="00E97AB0">
        <w:rPr>
          <w:sz w:val="24"/>
          <w:szCs w:val="24"/>
        </w:rPr>
        <w:t>Необходимо е да се осигури възможност</w:t>
      </w:r>
      <w:r w:rsidR="009A7C2B">
        <w:rPr>
          <w:sz w:val="24"/>
          <w:szCs w:val="24"/>
        </w:rPr>
        <w:t xml:space="preserve"> както за автоматичен, така и за хардуерен контрол на управлението на светлините.</w:t>
      </w:r>
      <w:r w:rsidRPr="00E97AB0">
        <w:rPr>
          <w:sz w:val="24"/>
          <w:szCs w:val="24"/>
        </w:rPr>
        <w:t xml:space="preserve"> </w:t>
      </w:r>
    </w:p>
    <w:p w:rsidR="009A7C2B" w:rsidRPr="0001169E" w:rsidRDefault="009A7C2B" w:rsidP="00E97AB0">
      <w:pPr>
        <w:jc w:val="both"/>
        <w:rPr>
          <w:sz w:val="24"/>
          <w:szCs w:val="24"/>
        </w:rPr>
      </w:pPr>
    </w:p>
    <w:p w:rsidR="004C416D" w:rsidRDefault="004C416D" w:rsidP="004C416D">
      <w:pPr>
        <w:pStyle w:val="2"/>
        <w:numPr>
          <w:ilvl w:val="1"/>
          <w:numId w:val="1"/>
        </w:numPr>
      </w:pPr>
      <w:bookmarkStart w:id="9" w:name="_Toc448501019"/>
      <w:bookmarkStart w:id="10" w:name="_Toc448829514"/>
      <w:r>
        <w:lastRenderedPageBreak/>
        <w:t>Използвани термини и абревиатури</w:t>
      </w:r>
      <w:bookmarkEnd w:id="9"/>
      <w:bookmarkEnd w:id="10"/>
      <w:r>
        <w:t xml:space="preserve"> </w:t>
      </w:r>
    </w:p>
    <w:p w:rsidR="004C416D" w:rsidRPr="00C21A35" w:rsidRDefault="004C416D" w:rsidP="004C416D"/>
    <w:p w:rsidR="004C416D" w:rsidRPr="00393BD1" w:rsidRDefault="004C416D" w:rsidP="004C416D">
      <w:pPr>
        <w:jc w:val="center"/>
        <w:rPr>
          <w:rFonts w:cs="Arial"/>
          <w:color w:val="5B9BD5" w:themeColor="accent1"/>
          <w:sz w:val="24"/>
          <w:szCs w:val="24"/>
        </w:rPr>
      </w:pPr>
      <w:r w:rsidRPr="00393BD1">
        <w:rPr>
          <w:rFonts w:cs="Arial"/>
          <w:color w:val="5B9BD5" w:themeColor="accent1"/>
          <w:sz w:val="24"/>
          <w:szCs w:val="24"/>
        </w:rPr>
        <w:t>Таблица 1 – Специфична терминология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55"/>
        <w:gridCol w:w="7241"/>
      </w:tblGrid>
      <w:tr w:rsidR="004C416D" w:rsidRPr="007151DC" w:rsidTr="00837D27">
        <w:tc>
          <w:tcPr>
            <w:tcW w:w="2155" w:type="dxa"/>
            <w:shd w:val="clear" w:color="auto" w:fill="5B9BD5" w:themeFill="accent1"/>
          </w:tcPr>
          <w:p w:rsidR="004C416D" w:rsidRPr="007151DC" w:rsidRDefault="004C416D" w:rsidP="00837D2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151D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ТЕРМИН</w:t>
            </w:r>
          </w:p>
        </w:tc>
        <w:tc>
          <w:tcPr>
            <w:tcW w:w="7241" w:type="dxa"/>
            <w:shd w:val="clear" w:color="auto" w:fill="5B9BD5" w:themeFill="accent1"/>
          </w:tcPr>
          <w:p w:rsidR="004C416D" w:rsidRPr="007151DC" w:rsidRDefault="004C416D" w:rsidP="00837D2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151D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ОПРЕДЕЛЕНИЕ</w:t>
            </w:r>
          </w:p>
        </w:tc>
      </w:tr>
      <w:tr w:rsidR="004C416D" w:rsidRPr="007151DC" w:rsidTr="00837D27">
        <w:tc>
          <w:tcPr>
            <w:tcW w:w="2155" w:type="dxa"/>
          </w:tcPr>
          <w:p w:rsidR="00814B7C" w:rsidRDefault="00814B7C" w:rsidP="00837D27">
            <w:pPr>
              <w:rPr>
                <w:rFonts w:cs="Arial"/>
                <w:sz w:val="24"/>
                <w:szCs w:val="24"/>
              </w:rPr>
            </w:pPr>
          </w:p>
          <w:p w:rsidR="00782177" w:rsidRDefault="00782177" w:rsidP="00837D27">
            <w:pPr>
              <w:rPr>
                <w:rFonts w:cs="Arial"/>
                <w:b/>
                <w:sz w:val="24"/>
                <w:szCs w:val="24"/>
              </w:rPr>
            </w:pPr>
          </w:p>
          <w:p w:rsidR="004C416D" w:rsidRPr="00814B7C" w:rsidRDefault="00814B7C" w:rsidP="00837D27">
            <w:pPr>
              <w:rPr>
                <w:rFonts w:cs="Arial"/>
                <w:b/>
                <w:sz w:val="24"/>
                <w:szCs w:val="24"/>
              </w:rPr>
            </w:pPr>
            <w:r w:rsidRPr="00814B7C">
              <w:rPr>
                <w:rFonts w:cs="Arial"/>
                <w:b/>
                <w:sz w:val="24"/>
                <w:szCs w:val="24"/>
              </w:rPr>
              <w:t>Лумен (</w:t>
            </w:r>
            <w:proofErr w:type="spellStart"/>
            <w:r w:rsidRPr="00814B7C">
              <w:rPr>
                <w:rFonts w:cs="Arial"/>
                <w:b/>
                <w:sz w:val="24"/>
                <w:szCs w:val="24"/>
              </w:rPr>
              <w:t>lm</w:t>
            </w:r>
            <w:proofErr w:type="spellEnd"/>
            <w:r w:rsidRPr="00814B7C">
              <w:rPr>
                <w:rFonts w:cs="Arial"/>
                <w:b/>
                <w:sz w:val="24"/>
                <w:szCs w:val="24"/>
              </w:rPr>
              <w:t>)</w:t>
            </w:r>
          </w:p>
          <w:p w:rsidR="004C416D" w:rsidRPr="00393BD1" w:rsidRDefault="004C416D" w:rsidP="005F53D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7241" w:type="dxa"/>
          </w:tcPr>
          <w:p w:rsidR="004C416D" w:rsidRPr="00393BD1" w:rsidRDefault="00814B7C" w:rsidP="000F6EC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Е</w:t>
            </w:r>
            <w:r w:rsidRPr="00814B7C">
              <w:rPr>
                <w:rFonts w:cs="Arial"/>
                <w:sz w:val="24"/>
                <w:szCs w:val="24"/>
              </w:rPr>
              <w:t>диница</w:t>
            </w:r>
            <w:r>
              <w:rPr>
                <w:rFonts w:cs="Arial"/>
                <w:sz w:val="24"/>
                <w:szCs w:val="24"/>
              </w:rPr>
              <w:t xml:space="preserve">, с която </w:t>
            </w:r>
            <w:r w:rsidRPr="00814B7C">
              <w:rPr>
                <w:rFonts w:cs="Arial"/>
                <w:sz w:val="24"/>
                <w:szCs w:val="24"/>
              </w:rPr>
              <w:t>се измерва светлинният поток излъчван от източниците на светлина.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14B7C">
              <w:rPr>
                <w:rFonts w:cs="Arial"/>
                <w:sz w:val="24"/>
                <w:szCs w:val="24"/>
              </w:rPr>
              <w:t>Светлин</w:t>
            </w:r>
            <w:r>
              <w:rPr>
                <w:rFonts w:cs="Arial"/>
                <w:sz w:val="24"/>
                <w:szCs w:val="24"/>
              </w:rPr>
              <w:t>е</w:t>
            </w:r>
            <w:r w:rsidRPr="00814B7C">
              <w:rPr>
                <w:rFonts w:cs="Arial"/>
                <w:sz w:val="24"/>
                <w:szCs w:val="24"/>
              </w:rPr>
              <w:t xml:space="preserve">н поток излъчван от точков източник в пространствен ъгъл 1 </w:t>
            </w:r>
            <w:proofErr w:type="spellStart"/>
            <w:r w:rsidRPr="00814B7C">
              <w:rPr>
                <w:rFonts w:cs="Arial"/>
                <w:sz w:val="24"/>
                <w:szCs w:val="24"/>
              </w:rPr>
              <w:t>стерадиан</w:t>
            </w:r>
            <w:proofErr w:type="spellEnd"/>
            <w:r w:rsidRPr="00814B7C">
              <w:rPr>
                <w:rFonts w:cs="Arial"/>
                <w:sz w:val="24"/>
                <w:szCs w:val="24"/>
              </w:rPr>
              <w:t xml:space="preserve"> с интензитет 1 </w:t>
            </w:r>
            <w:proofErr w:type="spellStart"/>
            <w:r w:rsidRPr="00814B7C">
              <w:rPr>
                <w:rFonts w:cs="Arial"/>
                <w:sz w:val="24"/>
                <w:szCs w:val="24"/>
              </w:rPr>
              <w:t>кандела</w:t>
            </w:r>
            <w:proofErr w:type="spellEnd"/>
            <w:r w:rsidRPr="00814B7C">
              <w:rPr>
                <w:rFonts w:cs="Arial"/>
                <w:sz w:val="24"/>
                <w:szCs w:val="24"/>
              </w:rPr>
              <w:t xml:space="preserve"> е равен на един лумен.</w:t>
            </w:r>
            <w:r w:rsidR="000F6ECD">
              <w:rPr>
                <w:rFonts w:cs="Arial"/>
                <w:sz w:val="24"/>
                <w:szCs w:val="24"/>
              </w:rPr>
              <w:t xml:space="preserve"> </w:t>
            </w:r>
            <w:r w:rsidRPr="00814B7C">
              <w:rPr>
                <w:rFonts w:cs="Arial"/>
                <w:sz w:val="24"/>
                <w:szCs w:val="24"/>
              </w:rPr>
              <w:t xml:space="preserve">Типичната стойност на светлинния поток, получаван от лампа с нажежаема жичка от 100 W, е 1100 </w:t>
            </w:r>
            <w:proofErr w:type="spellStart"/>
            <w:r w:rsidRPr="00814B7C">
              <w:rPr>
                <w:rFonts w:cs="Arial"/>
                <w:sz w:val="24"/>
                <w:szCs w:val="24"/>
              </w:rPr>
              <w:t>lm</w:t>
            </w:r>
            <w:proofErr w:type="spellEnd"/>
            <w:r w:rsidRPr="00814B7C">
              <w:rPr>
                <w:rFonts w:cs="Arial"/>
                <w:sz w:val="24"/>
                <w:szCs w:val="24"/>
              </w:rPr>
              <w:t xml:space="preserve">. </w:t>
            </w:r>
          </w:p>
        </w:tc>
      </w:tr>
      <w:tr w:rsidR="00814B7C" w:rsidRPr="007151DC" w:rsidTr="00837D27">
        <w:tc>
          <w:tcPr>
            <w:tcW w:w="2155" w:type="dxa"/>
          </w:tcPr>
          <w:p w:rsidR="00814B7C" w:rsidRPr="00814B7C" w:rsidRDefault="00814B7C" w:rsidP="00837D27">
            <w:pPr>
              <w:rPr>
                <w:rFonts w:cs="Arial"/>
                <w:b/>
                <w:sz w:val="24"/>
                <w:szCs w:val="24"/>
              </w:rPr>
            </w:pPr>
          </w:p>
          <w:p w:rsidR="00814B7C" w:rsidRPr="00814B7C" w:rsidRDefault="00814B7C" w:rsidP="00837D27">
            <w:pPr>
              <w:rPr>
                <w:rFonts w:cs="Arial"/>
                <w:b/>
                <w:sz w:val="24"/>
                <w:szCs w:val="24"/>
              </w:rPr>
            </w:pPr>
            <w:r w:rsidRPr="00814B7C">
              <w:rPr>
                <w:rFonts w:cs="Arial"/>
                <w:b/>
                <w:sz w:val="24"/>
                <w:szCs w:val="24"/>
              </w:rPr>
              <w:t>Лукс (lx)</w:t>
            </w:r>
          </w:p>
        </w:tc>
        <w:tc>
          <w:tcPr>
            <w:tcW w:w="7241" w:type="dxa"/>
          </w:tcPr>
          <w:p w:rsidR="00814B7C" w:rsidRDefault="00814B7C" w:rsidP="0020551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Е</w:t>
            </w:r>
            <w:r w:rsidRPr="005F53D4">
              <w:rPr>
                <w:rFonts w:cs="Arial"/>
                <w:sz w:val="24"/>
                <w:szCs w:val="24"/>
              </w:rPr>
              <w:t>диница за осветеност.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F53D4">
              <w:rPr>
                <w:rFonts w:cs="Arial"/>
                <w:sz w:val="24"/>
                <w:szCs w:val="24"/>
              </w:rPr>
              <w:t>Един лукс осветеност се създава от светлинен поток един лумен, падащ върху повърхност един квадратен метър</w:t>
            </w:r>
            <w:r w:rsidR="00205511">
              <w:rPr>
                <w:rFonts w:cs="Arial"/>
                <w:sz w:val="24"/>
                <w:szCs w:val="24"/>
              </w:rPr>
              <w:t xml:space="preserve"> (</w:t>
            </w:r>
            <w:r w:rsidRPr="005F53D4">
              <w:rPr>
                <w:rFonts w:cs="Arial"/>
                <w:sz w:val="24"/>
                <w:szCs w:val="24"/>
              </w:rPr>
              <w:t xml:space="preserve">1 lx = 1 </w:t>
            </w:r>
            <w:proofErr w:type="spellStart"/>
            <w:r w:rsidRPr="005F53D4">
              <w:rPr>
                <w:rFonts w:cs="Arial"/>
                <w:sz w:val="24"/>
                <w:szCs w:val="24"/>
              </w:rPr>
              <w:t>lm</w:t>
            </w:r>
            <w:proofErr w:type="spellEnd"/>
            <w:r w:rsidRPr="005F53D4">
              <w:rPr>
                <w:rFonts w:cs="Arial"/>
                <w:sz w:val="24"/>
                <w:szCs w:val="24"/>
              </w:rPr>
              <w:t>/m²</w:t>
            </w:r>
            <w:r w:rsidR="00205511">
              <w:rPr>
                <w:rFonts w:cs="Arial"/>
                <w:sz w:val="24"/>
                <w:szCs w:val="24"/>
              </w:rPr>
              <w:t>).</w:t>
            </w:r>
          </w:p>
        </w:tc>
      </w:tr>
    </w:tbl>
    <w:p w:rsidR="004C416D" w:rsidRDefault="004C416D" w:rsidP="004C416D">
      <w:pPr>
        <w:rPr>
          <w:rFonts w:ascii="Arial" w:hAnsi="Arial" w:cs="Arial"/>
          <w:sz w:val="24"/>
          <w:szCs w:val="24"/>
        </w:rPr>
      </w:pPr>
    </w:p>
    <w:p w:rsidR="006D11CD" w:rsidRDefault="006D11CD" w:rsidP="006D11CD">
      <w:pPr>
        <w:pStyle w:val="2"/>
        <w:numPr>
          <w:ilvl w:val="1"/>
          <w:numId w:val="1"/>
        </w:numPr>
      </w:pPr>
      <w:bookmarkStart w:id="11" w:name="_Toc448829515"/>
      <w:r>
        <w:t>Полезни връзки</w:t>
      </w:r>
      <w:bookmarkEnd w:id="11"/>
    </w:p>
    <w:p w:rsidR="006D11CD" w:rsidRDefault="006D11CD" w:rsidP="006D11CD"/>
    <w:p w:rsidR="00475627" w:rsidRDefault="00C36DB9" w:rsidP="006D11CD">
      <w:pPr>
        <w:jc w:val="both"/>
        <w:rPr>
          <w:sz w:val="24"/>
          <w:szCs w:val="24"/>
        </w:rPr>
      </w:pPr>
      <w:hyperlink r:id="rId16" w:history="1">
        <w:proofErr w:type="spellStart"/>
        <w:r w:rsidR="00475627" w:rsidRPr="00475627">
          <w:rPr>
            <w:rStyle w:val="ab"/>
            <w:b/>
            <w:sz w:val="24"/>
            <w:szCs w:val="24"/>
            <w:u w:val="none"/>
          </w:rPr>
          <w:t>Length</w:t>
        </w:r>
        <w:proofErr w:type="spellEnd"/>
        <w:r w:rsidR="00475627" w:rsidRPr="00475627">
          <w:rPr>
            <w:rStyle w:val="ab"/>
            <w:b/>
            <w:sz w:val="24"/>
            <w:szCs w:val="24"/>
            <w:u w:val="none"/>
          </w:rPr>
          <w:t xml:space="preserve"> </w:t>
        </w:r>
        <w:proofErr w:type="spellStart"/>
        <w:r w:rsidR="00475627" w:rsidRPr="00475627">
          <w:rPr>
            <w:rStyle w:val="ab"/>
            <w:b/>
            <w:sz w:val="24"/>
            <w:szCs w:val="24"/>
            <w:u w:val="none"/>
          </w:rPr>
          <w:t>of</w:t>
        </w:r>
        <w:proofErr w:type="spellEnd"/>
        <w:r w:rsidR="00475627" w:rsidRPr="00475627">
          <w:rPr>
            <w:rStyle w:val="ab"/>
            <w:b/>
            <w:sz w:val="24"/>
            <w:szCs w:val="24"/>
            <w:u w:val="none"/>
          </w:rPr>
          <w:t xml:space="preserve"> Day </w:t>
        </w:r>
        <w:proofErr w:type="spellStart"/>
        <w:r w:rsidR="00475627" w:rsidRPr="00475627">
          <w:rPr>
            <w:rStyle w:val="ab"/>
            <w:b/>
            <w:sz w:val="24"/>
            <w:szCs w:val="24"/>
            <w:u w:val="none"/>
          </w:rPr>
          <w:t>and</w:t>
        </w:r>
        <w:proofErr w:type="spellEnd"/>
        <w:r w:rsidR="00475627" w:rsidRPr="00475627">
          <w:rPr>
            <w:rStyle w:val="ab"/>
            <w:b/>
            <w:sz w:val="24"/>
            <w:szCs w:val="24"/>
            <w:u w:val="none"/>
          </w:rPr>
          <w:t xml:space="preserve"> </w:t>
        </w:r>
        <w:proofErr w:type="spellStart"/>
        <w:r w:rsidR="00475627" w:rsidRPr="00475627">
          <w:rPr>
            <w:rStyle w:val="ab"/>
            <w:b/>
            <w:sz w:val="24"/>
            <w:szCs w:val="24"/>
            <w:u w:val="none"/>
          </w:rPr>
          <w:t>Twilight</w:t>
        </w:r>
        <w:proofErr w:type="spellEnd"/>
      </w:hyperlink>
      <w:r w:rsidR="00475627">
        <w:rPr>
          <w:b/>
          <w:sz w:val="24"/>
          <w:szCs w:val="24"/>
        </w:rPr>
        <w:t xml:space="preserve"> </w:t>
      </w:r>
      <w:r w:rsidR="00475627">
        <w:rPr>
          <w:sz w:val="24"/>
          <w:szCs w:val="24"/>
        </w:rPr>
        <w:t xml:space="preserve">– </w:t>
      </w:r>
      <w:r w:rsidR="00782177">
        <w:rPr>
          <w:sz w:val="24"/>
          <w:szCs w:val="24"/>
        </w:rPr>
        <w:t>Изчисляване</w:t>
      </w:r>
      <w:r w:rsidR="00475627" w:rsidRPr="00475627">
        <w:rPr>
          <w:sz w:val="24"/>
          <w:szCs w:val="24"/>
        </w:rPr>
        <w:t xml:space="preserve"> дължината на деня и продължителността на здрача за всяка географска ширина и за всеки ден от годината</w:t>
      </w:r>
      <w:r w:rsidR="00475627">
        <w:rPr>
          <w:sz w:val="24"/>
          <w:szCs w:val="24"/>
        </w:rPr>
        <w:t>.</w:t>
      </w:r>
    </w:p>
    <w:p w:rsidR="00475627" w:rsidRPr="006D11CD" w:rsidRDefault="00475627" w:rsidP="006D11CD">
      <w:pPr>
        <w:jc w:val="both"/>
        <w:rPr>
          <w:sz w:val="24"/>
          <w:szCs w:val="24"/>
        </w:rPr>
      </w:pPr>
    </w:p>
    <w:p w:rsidR="00872D82" w:rsidRPr="005223FA" w:rsidRDefault="005223FA" w:rsidP="005223FA">
      <w:pPr>
        <w:pStyle w:val="1"/>
        <w:numPr>
          <w:ilvl w:val="0"/>
          <w:numId w:val="1"/>
        </w:numPr>
        <w:rPr>
          <w:b/>
        </w:rPr>
      </w:pPr>
      <w:bookmarkStart w:id="12" w:name="_Toc448829516"/>
      <w:r w:rsidRPr="005223FA">
        <w:rPr>
          <w:b/>
        </w:rPr>
        <w:t>Цели и характеристики</w:t>
      </w:r>
      <w:bookmarkEnd w:id="12"/>
      <w:r w:rsidRPr="005223FA">
        <w:rPr>
          <w:b/>
        </w:rPr>
        <w:t xml:space="preserve"> </w:t>
      </w:r>
    </w:p>
    <w:p w:rsidR="00872D82" w:rsidRPr="0001169E" w:rsidRDefault="00872D82" w:rsidP="00072521">
      <w:pPr>
        <w:jc w:val="both"/>
        <w:rPr>
          <w:sz w:val="24"/>
          <w:szCs w:val="24"/>
        </w:rPr>
      </w:pPr>
    </w:p>
    <w:p w:rsidR="00872D82" w:rsidRDefault="00361AF2" w:rsidP="00072521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Основна цел на проект</w:t>
      </w:r>
      <w:r w:rsidRPr="00361AF2">
        <w:rPr>
          <w:sz w:val="24"/>
          <w:szCs w:val="24"/>
        </w:rPr>
        <w:t xml:space="preserve"> </w:t>
      </w:r>
      <w:r w:rsidRPr="0001169E">
        <w:rPr>
          <w:sz w:val="24"/>
          <w:szCs w:val="24"/>
        </w:rPr>
        <w:t>„Светлина“</w:t>
      </w:r>
      <w:r>
        <w:rPr>
          <w:sz w:val="24"/>
          <w:szCs w:val="24"/>
        </w:rPr>
        <w:t xml:space="preserve"> е</w:t>
      </w:r>
      <w:r w:rsidR="000B465B">
        <w:rPr>
          <w:sz w:val="24"/>
          <w:szCs w:val="24"/>
        </w:rPr>
        <w:t xml:space="preserve"> </w:t>
      </w:r>
      <w:r w:rsidR="001F215D">
        <w:rPr>
          <w:sz w:val="24"/>
          <w:szCs w:val="24"/>
        </w:rPr>
        <w:t xml:space="preserve">подобряване на сигурността и </w:t>
      </w:r>
      <w:r w:rsidR="009C5FC4">
        <w:rPr>
          <w:sz w:val="24"/>
          <w:szCs w:val="24"/>
        </w:rPr>
        <w:t>комфорта</w:t>
      </w:r>
      <w:r w:rsidR="001F215D">
        <w:rPr>
          <w:sz w:val="24"/>
          <w:szCs w:val="24"/>
        </w:rPr>
        <w:t xml:space="preserve"> на шофьорите чрез реализирането на система за контрол на светлините</w:t>
      </w:r>
      <w:r w:rsidR="00231E0D">
        <w:rPr>
          <w:sz w:val="24"/>
          <w:szCs w:val="24"/>
        </w:rPr>
        <w:t>.</w:t>
      </w:r>
    </w:p>
    <w:p w:rsidR="006904F4" w:rsidRDefault="006904F4" w:rsidP="00072521">
      <w:pPr>
        <w:jc w:val="both"/>
        <w:rPr>
          <w:sz w:val="24"/>
          <w:szCs w:val="24"/>
        </w:rPr>
      </w:pPr>
    </w:p>
    <w:p w:rsidR="00231E0D" w:rsidRPr="0001169E" w:rsidRDefault="00231E0D" w:rsidP="00231E0D">
      <w:pPr>
        <w:pStyle w:val="2"/>
        <w:numPr>
          <w:ilvl w:val="1"/>
          <w:numId w:val="1"/>
        </w:numPr>
      </w:pPr>
      <w:bookmarkStart w:id="13" w:name="_Toc448829517"/>
      <w:r>
        <w:t>Основни цели</w:t>
      </w:r>
      <w:bookmarkEnd w:id="13"/>
    </w:p>
    <w:p w:rsidR="00872D82" w:rsidRPr="0001169E" w:rsidRDefault="00872D82" w:rsidP="00072521">
      <w:pPr>
        <w:jc w:val="both"/>
        <w:rPr>
          <w:sz w:val="24"/>
          <w:szCs w:val="24"/>
        </w:rPr>
      </w:pPr>
    </w:p>
    <w:p w:rsidR="00872D82" w:rsidRPr="00F81A50" w:rsidRDefault="00974A5A" w:rsidP="001D2D63">
      <w:pPr>
        <w:pStyle w:val="a9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Автоматично в</w:t>
      </w:r>
      <w:r w:rsidR="001D2D63">
        <w:rPr>
          <w:sz w:val="24"/>
          <w:szCs w:val="24"/>
        </w:rPr>
        <w:t xml:space="preserve">ключване на </w:t>
      </w:r>
      <w:r>
        <w:rPr>
          <w:sz w:val="24"/>
          <w:szCs w:val="24"/>
        </w:rPr>
        <w:t>късите светлини на автомобила за време под 1 секунда при влизане в тунел</w:t>
      </w:r>
      <w:r w:rsidR="00F81A50">
        <w:rPr>
          <w:sz w:val="24"/>
          <w:szCs w:val="24"/>
        </w:rPr>
        <w:t xml:space="preserve"> или подземен паркинг.</w:t>
      </w:r>
    </w:p>
    <w:p w:rsidR="00F81A50" w:rsidRPr="00974A5A" w:rsidRDefault="00F81A50" w:rsidP="00F81A50">
      <w:pPr>
        <w:pStyle w:val="a9"/>
        <w:jc w:val="both"/>
        <w:rPr>
          <w:sz w:val="24"/>
          <w:szCs w:val="24"/>
          <w:lang w:val="en-US"/>
        </w:rPr>
      </w:pPr>
    </w:p>
    <w:p w:rsidR="00F81A50" w:rsidRPr="00F81A50" w:rsidRDefault="00F81A50" w:rsidP="00F81A50">
      <w:pPr>
        <w:pStyle w:val="a9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Автоматично включване на късите светлини на автомобила за време под 1 секунда при буря, лоши метеорологични условия и здрачаване.</w:t>
      </w:r>
    </w:p>
    <w:p w:rsidR="00F81A50" w:rsidRPr="00F81A50" w:rsidRDefault="00F81A50" w:rsidP="00F81A50">
      <w:pPr>
        <w:pStyle w:val="a9"/>
        <w:rPr>
          <w:sz w:val="24"/>
          <w:szCs w:val="24"/>
          <w:lang w:val="en-US"/>
        </w:rPr>
      </w:pPr>
    </w:p>
    <w:p w:rsidR="00974A5A" w:rsidRPr="00F81A50" w:rsidRDefault="00F81A50" w:rsidP="000E05DB">
      <w:pPr>
        <w:pStyle w:val="a9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Автоматично превключване от дълги на къси светлини </w:t>
      </w:r>
      <w:r w:rsidR="000E05DB" w:rsidRPr="000E05DB">
        <w:rPr>
          <w:sz w:val="24"/>
          <w:szCs w:val="24"/>
        </w:rPr>
        <w:t xml:space="preserve">за време под 1 секунда </w:t>
      </w:r>
      <w:r>
        <w:rPr>
          <w:sz w:val="24"/>
          <w:szCs w:val="24"/>
        </w:rPr>
        <w:t>при поява на насрещно движещ се автомобил.</w:t>
      </w:r>
    </w:p>
    <w:p w:rsidR="00F81A50" w:rsidRDefault="00F81A50" w:rsidP="00F81A50">
      <w:pPr>
        <w:pStyle w:val="a9"/>
        <w:jc w:val="both"/>
        <w:rPr>
          <w:sz w:val="24"/>
          <w:szCs w:val="24"/>
        </w:rPr>
      </w:pPr>
    </w:p>
    <w:p w:rsidR="00F81A50" w:rsidRPr="001D2D63" w:rsidRDefault="00F81A50" w:rsidP="00F81A50">
      <w:pPr>
        <w:pStyle w:val="2"/>
        <w:numPr>
          <w:ilvl w:val="1"/>
          <w:numId w:val="1"/>
        </w:numPr>
        <w:rPr>
          <w:lang w:val="en-US"/>
        </w:rPr>
      </w:pPr>
      <w:bookmarkStart w:id="14" w:name="_Toc448829518"/>
      <w:r>
        <w:lastRenderedPageBreak/>
        <w:t>Допълнителни цели</w:t>
      </w:r>
      <w:bookmarkEnd w:id="14"/>
    </w:p>
    <w:p w:rsidR="00872D82" w:rsidRPr="0001169E" w:rsidRDefault="00872D82" w:rsidP="00072521">
      <w:pPr>
        <w:jc w:val="both"/>
        <w:rPr>
          <w:sz w:val="24"/>
          <w:szCs w:val="24"/>
        </w:rPr>
      </w:pPr>
    </w:p>
    <w:p w:rsidR="00872D82" w:rsidRDefault="00A84596" w:rsidP="00F81A50">
      <w:pPr>
        <w:pStyle w:val="a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Автоматично включване на дневните светлини на автомобила при запалване на двигателя.</w:t>
      </w:r>
    </w:p>
    <w:p w:rsidR="007F0AA5" w:rsidRPr="007F0AA5" w:rsidRDefault="007F0AA5" w:rsidP="007F0AA5">
      <w:pPr>
        <w:ind w:left="360"/>
        <w:jc w:val="both"/>
        <w:rPr>
          <w:sz w:val="24"/>
          <w:szCs w:val="24"/>
        </w:rPr>
      </w:pPr>
    </w:p>
    <w:p w:rsidR="00A84596" w:rsidRPr="00A84596" w:rsidRDefault="00FB4435" w:rsidP="00FB4435">
      <w:pPr>
        <w:pStyle w:val="2"/>
        <w:numPr>
          <w:ilvl w:val="1"/>
          <w:numId w:val="1"/>
        </w:numPr>
      </w:pPr>
      <w:bookmarkStart w:id="15" w:name="_Toc448829519"/>
      <w:r>
        <w:t>Характеристики на изминато разстояние спрямо скоростта на движение</w:t>
      </w:r>
      <w:bookmarkEnd w:id="15"/>
    </w:p>
    <w:p w:rsidR="00872D82" w:rsidRDefault="00872D82" w:rsidP="00072521">
      <w:pPr>
        <w:jc w:val="both"/>
        <w:rPr>
          <w:sz w:val="24"/>
          <w:szCs w:val="24"/>
        </w:rPr>
      </w:pPr>
    </w:p>
    <w:p w:rsidR="000010D7" w:rsidRPr="0001169E" w:rsidRDefault="000010D7" w:rsidP="000010D7">
      <w:pPr>
        <w:jc w:val="center"/>
        <w:rPr>
          <w:sz w:val="24"/>
          <w:szCs w:val="24"/>
        </w:rPr>
      </w:pPr>
      <w:r>
        <w:rPr>
          <w:rFonts w:cs="Arial"/>
          <w:color w:val="5B9BD5" w:themeColor="accent1"/>
          <w:sz w:val="24"/>
          <w:szCs w:val="24"/>
        </w:rPr>
        <w:t>Таблица 2</w:t>
      </w:r>
      <w:r w:rsidRPr="00393BD1">
        <w:rPr>
          <w:rFonts w:cs="Arial"/>
          <w:color w:val="5B9BD5" w:themeColor="accent1"/>
          <w:sz w:val="24"/>
          <w:szCs w:val="24"/>
        </w:rPr>
        <w:t xml:space="preserve"> – </w:t>
      </w:r>
      <w:r w:rsidR="00EA35CE">
        <w:rPr>
          <w:rFonts w:cs="Arial"/>
          <w:color w:val="5B9BD5" w:themeColor="accent1"/>
          <w:sz w:val="24"/>
          <w:szCs w:val="24"/>
        </w:rPr>
        <w:t>Измината дистанция от автомобила за единица време при движение с различна скорост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10D7" w:rsidTr="000010D7">
        <w:tc>
          <w:tcPr>
            <w:tcW w:w="4698" w:type="dxa"/>
            <w:shd w:val="clear" w:color="auto" w:fill="5B9BD5" w:themeFill="accent1"/>
          </w:tcPr>
          <w:p w:rsidR="000010D7" w:rsidRPr="000010D7" w:rsidRDefault="000010D7" w:rsidP="000010D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10D7">
              <w:rPr>
                <w:b/>
                <w:color w:val="FFFFFF" w:themeColor="background1"/>
                <w:sz w:val="24"/>
                <w:szCs w:val="24"/>
              </w:rPr>
              <w:t>СКОРОСТ НА ДВИЖЕНИЕ</w:t>
            </w:r>
          </w:p>
        </w:tc>
        <w:tc>
          <w:tcPr>
            <w:tcW w:w="4698" w:type="dxa"/>
            <w:shd w:val="clear" w:color="auto" w:fill="5B9BD5" w:themeFill="accent1"/>
          </w:tcPr>
          <w:p w:rsidR="000010D7" w:rsidRPr="000010D7" w:rsidRDefault="000010D7" w:rsidP="000010D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010D7">
              <w:rPr>
                <w:b/>
                <w:color w:val="FFFFFF" w:themeColor="background1"/>
                <w:sz w:val="24"/>
                <w:szCs w:val="24"/>
              </w:rPr>
              <w:t>ИЗМИНАТО РАЗСТОЯНИЕ ЗА 1 СЕКУНДА</w:t>
            </w:r>
          </w:p>
        </w:tc>
      </w:tr>
      <w:tr w:rsidR="000010D7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0010D7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10</w:t>
            </w:r>
            <w:r w:rsidRPr="00EA35CE">
              <w:rPr>
                <w:b/>
              </w:rPr>
              <w:t xml:space="preserve"> </w:t>
            </w:r>
            <w:r w:rsidRPr="00EA35CE">
              <w:rPr>
                <w:b/>
                <w:sz w:val="24"/>
                <w:szCs w:val="24"/>
              </w:rPr>
              <w:t>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0010D7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2.7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30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8.3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50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13.8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80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22.2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90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25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100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27.7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120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33.3 м</w:t>
            </w:r>
          </w:p>
        </w:tc>
      </w:tr>
      <w:tr w:rsidR="00EA35CE" w:rsidTr="000010D7">
        <w:tc>
          <w:tcPr>
            <w:tcW w:w="4698" w:type="dxa"/>
          </w:tcPr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140 км/ч</w:t>
            </w: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</w:p>
          <w:p w:rsidR="00EA35CE" w:rsidRPr="00EA35CE" w:rsidRDefault="00EA35CE" w:rsidP="00EA35CE">
            <w:pPr>
              <w:jc w:val="center"/>
              <w:rPr>
                <w:b/>
                <w:sz w:val="24"/>
                <w:szCs w:val="24"/>
              </w:rPr>
            </w:pPr>
            <w:r w:rsidRPr="00EA35CE">
              <w:rPr>
                <w:b/>
                <w:sz w:val="24"/>
                <w:szCs w:val="24"/>
              </w:rPr>
              <w:t>38.8 м</w:t>
            </w:r>
          </w:p>
        </w:tc>
      </w:tr>
    </w:tbl>
    <w:p w:rsidR="00872D82" w:rsidRDefault="00872D82" w:rsidP="00072521">
      <w:pPr>
        <w:jc w:val="both"/>
        <w:rPr>
          <w:sz w:val="24"/>
          <w:szCs w:val="24"/>
        </w:rPr>
      </w:pPr>
    </w:p>
    <w:p w:rsidR="00EB4E2E" w:rsidRDefault="00EB4E2E" w:rsidP="00072521">
      <w:pPr>
        <w:jc w:val="both"/>
        <w:rPr>
          <w:sz w:val="24"/>
          <w:szCs w:val="24"/>
        </w:rPr>
      </w:pPr>
    </w:p>
    <w:p w:rsidR="00EB4E2E" w:rsidRPr="0001169E" w:rsidRDefault="00EB4E2E" w:rsidP="00072521">
      <w:pPr>
        <w:jc w:val="both"/>
        <w:rPr>
          <w:sz w:val="24"/>
          <w:szCs w:val="24"/>
        </w:rPr>
      </w:pPr>
    </w:p>
    <w:p w:rsidR="00872D82" w:rsidRPr="0001169E" w:rsidRDefault="00342E68" w:rsidP="00342E68">
      <w:pPr>
        <w:pStyle w:val="2"/>
        <w:numPr>
          <w:ilvl w:val="1"/>
          <w:numId w:val="1"/>
        </w:numPr>
      </w:pPr>
      <w:bookmarkStart w:id="16" w:name="_Toc448829520"/>
      <w:r>
        <w:lastRenderedPageBreak/>
        <w:t>Светлинни характеристики</w:t>
      </w:r>
      <w:bookmarkEnd w:id="16"/>
    </w:p>
    <w:p w:rsidR="00872D82" w:rsidRPr="0001169E" w:rsidRDefault="00872D82" w:rsidP="00072521">
      <w:pPr>
        <w:jc w:val="both"/>
        <w:rPr>
          <w:sz w:val="24"/>
          <w:szCs w:val="24"/>
        </w:rPr>
      </w:pPr>
    </w:p>
    <w:p w:rsidR="00872D82" w:rsidRPr="0001169E" w:rsidRDefault="00342E68" w:rsidP="00342E68">
      <w:pPr>
        <w:jc w:val="center"/>
        <w:rPr>
          <w:sz w:val="24"/>
          <w:szCs w:val="24"/>
        </w:rPr>
      </w:pPr>
      <w:r>
        <w:rPr>
          <w:rFonts w:cs="Arial"/>
          <w:color w:val="5B9BD5" w:themeColor="accent1"/>
          <w:sz w:val="24"/>
          <w:szCs w:val="24"/>
        </w:rPr>
        <w:t xml:space="preserve">Таблица </w:t>
      </w:r>
      <w:r w:rsidR="000010D7">
        <w:rPr>
          <w:rFonts w:cs="Arial"/>
          <w:color w:val="5B9BD5" w:themeColor="accent1"/>
          <w:sz w:val="24"/>
          <w:szCs w:val="24"/>
        </w:rPr>
        <w:t>3</w:t>
      </w:r>
      <w:r w:rsidRPr="00393BD1">
        <w:rPr>
          <w:rFonts w:cs="Arial"/>
          <w:color w:val="5B9BD5" w:themeColor="accent1"/>
          <w:sz w:val="24"/>
          <w:szCs w:val="24"/>
        </w:rPr>
        <w:t xml:space="preserve"> – </w:t>
      </w:r>
      <w:r>
        <w:rPr>
          <w:rFonts w:cs="Arial"/>
          <w:color w:val="5B9BD5" w:themeColor="accent1"/>
          <w:sz w:val="24"/>
          <w:szCs w:val="24"/>
        </w:rPr>
        <w:t>И</w:t>
      </w:r>
      <w:r w:rsidRPr="00342E68">
        <w:rPr>
          <w:rFonts w:cs="Arial"/>
          <w:color w:val="5B9BD5" w:themeColor="accent1"/>
          <w:sz w:val="24"/>
          <w:szCs w:val="24"/>
        </w:rPr>
        <w:t>нтензивност</w:t>
      </w:r>
      <w:r>
        <w:rPr>
          <w:rFonts w:cs="Arial"/>
          <w:color w:val="5B9BD5" w:themeColor="accent1"/>
          <w:sz w:val="24"/>
          <w:szCs w:val="24"/>
        </w:rPr>
        <w:t xml:space="preserve"> на светлината </w:t>
      </w:r>
      <w:r w:rsidRPr="00342E68">
        <w:rPr>
          <w:rFonts w:cs="Arial"/>
          <w:color w:val="5B9BD5" w:themeColor="accent1"/>
          <w:sz w:val="24"/>
          <w:szCs w:val="24"/>
        </w:rPr>
        <w:t>в различни условия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42E68" w:rsidTr="00342E68">
        <w:tc>
          <w:tcPr>
            <w:tcW w:w="4698" w:type="dxa"/>
            <w:shd w:val="clear" w:color="auto" w:fill="5B9BD5" w:themeFill="accent1"/>
          </w:tcPr>
          <w:p w:rsidR="00342E68" w:rsidRPr="00342E68" w:rsidRDefault="00342E68" w:rsidP="00342E6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42E68">
              <w:rPr>
                <w:b/>
                <w:color w:val="FFFFFF" w:themeColor="background1"/>
                <w:sz w:val="24"/>
                <w:szCs w:val="24"/>
              </w:rPr>
              <w:t>ОСВЕТЕНОСТ</w:t>
            </w:r>
          </w:p>
        </w:tc>
        <w:tc>
          <w:tcPr>
            <w:tcW w:w="4698" w:type="dxa"/>
            <w:shd w:val="clear" w:color="auto" w:fill="5B9BD5" w:themeFill="accent1"/>
          </w:tcPr>
          <w:p w:rsidR="00342E68" w:rsidRPr="00342E68" w:rsidRDefault="00342E68" w:rsidP="00342E6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42E68">
              <w:rPr>
                <w:b/>
                <w:color w:val="FFFFFF" w:themeColor="background1"/>
                <w:sz w:val="24"/>
                <w:szCs w:val="24"/>
              </w:rPr>
              <w:t>УСЛОВИЯ</w:t>
            </w:r>
          </w:p>
        </w:tc>
      </w:tr>
      <w:tr w:rsidR="00342E68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342E68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 xml:space="preserve">110.000 – </w:t>
            </w:r>
            <w:r w:rsidR="00342E68" w:rsidRPr="00D36E10">
              <w:rPr>
                <w:b/>
                <w:sz w:val="24"/>
                <w:szCs w:val="24"/>
              </w:rPr>
              <w:t>120</w:t>
            </w:r>
            <w:r w:rsidRPr="00D36E10">
              <w:rPr>
                <w:b/>
                <w:sz w:val="24"/>
                <w:szCs w:val="24"/>
              </w:rPr>
              <w:t>.</w:t>
            </w:r>
            <w:r w:rsidR="00342E68" w:rsidRPr="00D36E10">
              <w:rPr>
                <w:b/>
                <w:sz w:val="24"/>
                <w:szCs w:val="24"/>
              </w:rPr>
              <w:t>000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D6774D">
            <w:pPr>
              <w:jc w:val="both"/>
              <w:rPr>
                <w:sz w:val="24"/>
                <w:szCs w:val="24"/>
              </w:rPr>
            </w:pPr>
          </w:p>
          <w:p w:rsidR="00342E68" w:rsidRDefault="00D6774D" w:rsidP="00D677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8166D3">
              <w:rPr>
                <w:sz w:val="24"/>
                <w:szCs w:val="24"/>
              </w:rPr>
              <w:t>рка слънчева светлина</w:t>
            </w:r>
            <w:r w:rsidR="00D36E10">
              <w:rPr>
                <w:sz w:val="24"/>
                <w:szCs w:val="24"/>
              </w:rPr>
              <w:t>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8166D3" w:rsidRDefault="00D6774D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  <w:lang w:val="en-US"/>
              </w:rPr>
              <w:t xml:space="preserve">10.000 – </w:t>
            </w:r>
            <w:r w:rsidR="008166D3" w:rsidRPr="00D36E10">
              <w:rPr>
                <w:b/>
                <w:sz w:val="24"/>
                <w:szCs w:val="24"/>
              </w:rPr>
              <w:t>20.000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D6774D">
            <w:pPr>
              <w:jc w:val="both"/>
              <w:rPr>
                <w:sz w:val="24"/>
                <w:szCs w:val="24"/>
              </w:rPr>
            </w:pPr>
          </w:p>
          <w:p w:rsidR="008166D3" w:rsidRDefault="00D6774D" w:rsidP="00D6774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Дневна</w:t>
            </w:r>
            <w:r w:rsidRPr="00D6774D">
              <w:rPr>
                <w:sz w:val="24"/>
                <w:szCs w:val="24"/>
              </w:rPr>
              <w:t xml:space="preserve"> светлина</w:t>
            </w:r>
            <w:r>
              <w:rPr>
                <w:sz w:val="24"/>
                <w:szCs w:val="24"/>
              </w:rPr>
              <w:t xml:space="preserve"> на сянка</w:t>
            </w:r>
            <w:r w:rsidR="00D36E10">
              <w:rPr>
                <w:sz w:val="24"/>
                <w:szCs w:val="24"/>
              </w:rPr>
              <w:t>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>1.000 – 2.000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Default="00D6774D" w:rsidP="000725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Дневна светлина през облачен ден</w:t>
            </w:r>
            <w:r w:rsidR="00D36E10">
              <w:rPr>
                <w:sz w:val="24"/>
                <w:szCs w:val="24"/>
              </w:rPr>
              <w:t>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3C22DA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 xml:space="preserve">200 – </w:t>
            </w:r>
            <w:r w:rsidR="008166D3" w:rsidRPr="00D36E10">
              <w:rPr>
                <w:b/>
                <w:sz w:val="24"/>
                <w:szCs w:val="24"/>
              </w:rPr>
              <w:t>400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Default="00D6774D" w:rsidP="000725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Светлина при изгрев или залез в ясен ден</w:t>
            </w:r>
            <w:r w:rsidR="00D36E10">
              <w:rPr>
                <w:sz w:val="24"/>
                <w:szCs w:val="24"/>
              </w:rPr>
              <w:t>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3C22DA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 xml:space="preserve">100 – </w:t>
            </w:r>
            <w:r w:rsidR="008166D3" w:rsidRPr="00D36E10">
              <w:rPr>
                <w:b/>
                <w:sz w:val="24"/>
                <w:szCs w:val="24"/>
              </w:rPr>
              <w:t>200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Default="00D36E10" w:rsidP="000725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Светлина при буря и много облачно време.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>40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8166D3" w:rsidRDefault="00D36E10" w:rsidP="009B4B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Светлина при много облачно време</w:t>
            </w:r>
            <w:r w:rsidR="009B4B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(изгрев/залез</w:t>
            </w:r>
            <w:r w:rsidR="009B4B9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>1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8166D3" w:rsidRDefault="009B4B90" w:rsidP="000725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Светлина при пълнолуние</w:t>
            </w:r>
            <w:r>
              <w:t xml:space="preserve"> </w:t>
            </w:r>
            <w:r w:rsidRPr="009B4B90">
              <w:rPr>
                <w:sz w:val="24"/>
                <w:szCs w:val="24"/>
              </w:rPr>
              <w:t>в тропическите ширини</w:t>
            </w:r>
            <w:r>
              <w:rPr>
                <w:sz w:val="24"/>
                <w:szCs w:val="24"/>
              </w:rPr>
              <w:t>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>0.25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Default="009B4B90" w:rsidP="00072521">
            <w:pPr>
              <w:jc w:val="both"/>
              <w:rPr>
                <w:sz w:val="24"/>
                <w:szCs w:val="24"/>
              </w:rPr>
            </w:pPr>
            <w:r w:rsidRPr="009B4B90">
              <w:rPr>
                <w:sz w:val="24"/>
                <w:szCs w:val="24"/>
              </w:rPr>
              <w:t xml:space="preserve">Светлина при </w:t>
            </w:r>
            <w:r>
              <w:rPr>
                <w:sz w:val="24"/>
                <w:szCs w:val="24"/>
              </w:rPr>
              <w:t>пълнолуние в ясна нощ.</w:t>
            </w:r>
          </w:p>
        </w:tc>
      </w:tr>
      <w:tr w:rsidR="008166D3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8166D3" w:rsidRDefault="008166D3" w:rsidP="00117002">
            <w:pPr>
              <w:jc w:val="center"/>
              <w:rPr>
                <w:b/>
                <w:sz w:val="24"/>
                <w:szCs w:val="24"/>
              </w:rPr>
            </w:pPr>
            <w:r w:rsidRPr="00D36E10">
              <w:rPr>
                <w:b/>
                <w:sz w:val="24"/>
                <w:szCs w:val="24"/>
              </w:rPr>
              <w:t>0.01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072521">
            <w:pPr>
              <w:jc w:val="both"/>
              <w:rPr>
                <w:sz w:val="24"/>
                <w:szCs w:val="24"/>
              </w:rPr>
            </w:pPr>
          </w:p>
          <w:p w:rsidR="008166D3" w:rsidRDefault="00A63FFF" w:rsidP="00072521">
            <w:pPr>
              <w:jc w:val="both"/>
              <w:rPr>
                <w:sz w:val="24"/>
                <w:szCs w:val="24"/>
              </w:rPr>
            </w:pPr>
            <w:r w:rsidRPr="009B4B90">
              <w:rPr>
                <w:sz w:val="24"/>
                <w:szCs w:val="24"/>
              </w:rPr>
              <w:t xml:space="preserve">Светлина при </w:t>
            </w:r>
            <w:r>
              <w:rPr>
                <w:sz w:val="24"/>
                <w:szCs w:val="24"/>
              </w:rPr>
              <w:t>четвърт луна.</w:t>
            </w:r>
          </w:p>
        </w:tc>
      </w:tr>
      <w:tr w:rsidR="00A63FFF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A63FFF" w:rsidRDefault="00A63FFF" w:rsidP="00117002">
            <w:pPr>
              <w:jc w:val="center"/>
              <w:rPr>
                <w:b/>
                <w:sz w:val="24"/>
                <w:szCs w:val="24"/>
              </w:rPr>
            </w:pPr>
            <w:r w:rsidRPr="00A63FFF">
              <w:rPr>
                <w:b/>
                <w:sz w:val="24"/>
                <w:szCs w:val="24"/>
              </w:rPr>
              <w:t>0,002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A63FFF" w:rsidRPr="009B4B90" w:rsidRDefault="00A63FFF" w:rsidP="00A63F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Нощна с</w:t>
            </w:r>
            <w:r w:rsidRPr="009B4B90">
              <w:rPr>
                <w:sz w:val="24"/>
                <w:szCs w:val="24"/>
              </w:rPr>
              <w:t>ветлина при</w:t>
            </w:r>
            <w:r>
              <w:t xml:space="preserve"> </w:t>
            </w:r>
            <w:r w:rsidRPr="00A63FFF">
              <w:rPr>
                <w:sz w:val="24"/>
                <w:szCs w:val="24"/>
              </w:rPr>
              <w:t>ясно небе</w:t>
            </w:r>
            <w:r>
              <w:rPr>
                <w:sz w:val="24"/>
                <w:szCs w:val="24"/>
              </w:rPr>
              <w:t>,</w:t>
            </w:r>
            <w:r w:rsidRPr="00A63FFF">
              <w:rPr>
                <w:sz w:val="24"/>
                <w:szCs w:val="24"/>
              </w:rPr>
              <w:t xml:space="preserve"> без луна</w:t>
            </w:r>
            <w:r>
              <w:rPr>
                <w:sz w:val="24"/>
                <w:szCs w:val="24"/>
              </w:rPr>
              <w:t xml:space="preserve"> в ясна нощ.</w:t>
            </w:r>
          </w:p>
        </w:tc>
      </w:tr>
      <w:tr w:rsidR="00A63FFF" w:rsidTr="00342E68">
        <w:tc>
          <w:tcPr>
            <w:tcW w:w="4698" w:type="dxa"/>
          </w:tcPr>
          <w:p w:rsidR="00771A95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  <w:p w:rsidR="00A63FFF" w:rsidRDefault="00A63FFF" w:rsidP="00117002">
            <w:pPr>
              <w:jc w:val="center"/>
              <w:rPr>
                <w:b/>
                <w:sz w:val="24"/>
                <w:szCs w:val="24"/>
              </w:rPr>
            </w:pPr>
            <w:r w:rsidRPr="00A63FFF">
              <w:rPr>
                <w:b/>
                <w:sz w:val="24"/>
                <w:szCs w:val="24"/>
              </w:rPr>
              <w:t>0,0001 lx</w:t>
            </w:r>
          </w:p>
          <w:p w:rsidR="00771A95" w:rsidRPr="00D36E10" w:rsidRDefault="00771A95" w:rsidP="0011700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</w:tcPr>
          <w:p w:rsidR="00655B5A" w:rsidRDefault="00655B5A" w:rsidP="00A63FFF">
            <w:pPr>
              <w:jc w:val="both"/>
              <w:rPr>
                <w:sz w:val="24"/>
                <w:szCs w:val="24"/>
              </w:rPr>
            </w:pPr>
          </w:p>
          <w:p w:rsidR="00A63FFF" w:rsidRPr="009B4B90" w:rsidRDefault="00A63FFF" w:rsidP="00A63F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A63FFF">
              <w:rPr>
                <w:sz w:val="24"/>
                <w:szCs w:val="24"/>
              </w:rPr>
              <w:t>бща звездна светлина при облачно небе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872D82" w:rsidRDefault="00872D82" w:rsidP="00072521">
      <w:pPr>
        <w:jc w:val="both"/>
        <w:rPr>
          <w:sz w:val="24"/>
          <w:szCs w:val="24"/>
        </w:rPr>
      </w:pPr>
    </w:p>
    <w:p w:rsidR="00EB4E2E" w:rsidRPr="0001169E" w:rsidRDefault="00EB4E2E" w:rsidP="00072521">
      <w:pPr>
        <w:jc w:val="both"/>
        <w:rPr>
          <w:sz w:val="24"/>
          <w:szCs w:val="24"/>
        </w:rPr>
      </w:pPr>
    </w:p>
    <w:p w:rsidR="00872D82" w:rsidRDefault="00B3278B" w:rsidP="00B3278B">
      <w:pPr>
        <w:pStyle w:val="1"/>
        <w:numPr>
          <w:ilvl w:val="0"/>
          <w:numId w:val="1"/>
        </w:numPr>
        <w:rPr>
          <w:b/>
        </w:rPr>
      </w:pPr>
      <w:bookmarkStart w:id="17" w:name="_Toc448829521"/>
      <w:r w:rsidRPr="00B3278B">
        <w:rPr>
          <w:b/>
        </w:rPr>
        <w:lastRenderedPageBreak/>
        <w:t>Специфични изисквания</w:t>
      </w:r>
      <w:bookmarkEnd w:id="17"/>
    </w:p>
    <w:p w:rsidR="00B3278B" w:rsidRDefault="00B3278B" w:rsidP="00B3278B">
      <w:pPr>
        <w:jc w:val="both"/>
        <w:rPr>
          <w:sz w:val="24"/>
          <w:szCs w:val="24"/>
        </w:rPr>
      </w:pPr>
    </w:p>
    <w:p w:rsidR="00B3278B" w:rsidRDefault="00117002" w:rsidP="00117002">
      <w:pPr>
        <w:pStyle w:val="2"/>
        <w:numPr>
          <w:ilvl w:val="1"/>
          <w:numId w:val="1"/>
        </w:numPr>
      </w:pPr>
      <w:bookmarkStart w:id="18" w:name="_Toc448829522"/>
      <w:r>
        <w:t>Функционални изисквания</w:t>
      </w:r>
      <w:bookmarkEnd w:id="18"/>
    </w:p>
    <w:p w:rsidR="00B3278B" w:rsidRDefault="00B3278B" w:rsidP="00B3278B">
      <w:pPr>
        <w:jc w:val="both"/>
        <w:rPr>
          <w:sz w:val="24"/>
          <w:szCs w:val="24"/>
        </w:rPr>
      </w:pPr>
    </w:p>
    <w:p w:rsidR="00B95443" w:rsidRDefault="00B95443" w:rsidP="00B95443">
      <w:pPr>
        <w:pStyle w:val="2"/>
        <w:numPr>
          <w:ilvl w:val="2"/>
          <w:numId w:val="1"/>
        </w:numPr>
      </w:pPr>
      <w:bookmarkStart w:id="19" w:name="_Toc448829523"/>
      <w:r>
        <w:t>Потребител</w:t>
      </w:r>
      <w:r w:rsidRPr="00B95443">
        <w:t xml:space="preserve"> </w:t>
      </w:r>
      <w:proofErr w:type="spellStart"/>
      <w:r>
        <w:t>Class</w:t>
      </w:r>
      <w:proofErr w:type="spellEnd"/>
      <w:r>
        <w:t xml:space="preserve"> 1 –</w:t>
      </w:r>
      <w:r w:rsidR="00B33296">
        <w:t xml:space="preserve"> Ш</w:t>
      </w:r>
      <w:r>
        <w:t>офьор</w:t>
      </w:r>
      <w:bookmarkEnd w:id="19"/>
    </w:p>
    <w:p w:rsidR="00B95443" w:rsidRDefault="00B95443" w:rsidP="00B3278B">
      <w:pPr>
        <w:jc w:val="both"/>
        <w:rPr>
          <w:sz w:val="24"/>
          <w:szCs w:val="24"/>
        </w:rPr>
      </w:pPr>
    </w:p>
    <w:p w:rsidR="00B95443" w:rsidRDefault="00B95443" w:rsidP="00B95443">
      <w:pPr>
        <w:pStyle w:val="2"/>
        <w:numPr>
          <w:ilvl w:val="3"/>
          <w:numId w:val="1"/>
        </w:numPr>
      </w:pPr>
      <w:bookmarkStart w:id="20" w:name="_Toc448829524"/>
      <w:r>
        <w:t>Функционално изискване 1.1</w:t>
      </w:r>
      <w:bookmarkEnd w:id="20"/>
    </w:p>
    <w:p w:rsidR="00B95443" w:rsidRDefault="00B95443" w:rsidP="00B3278B">
      <w:pPr>
        <w:jc w:val="both"/>
        <w:rPr>
          <w:sz w:val="24"/>
          <w:szCs w:val="24"/>
        </w:rPr>
      </w:pPr>
    </w:p>
    <w:p w:rsidR="000074C0" w:rsidRPr="000074C0" w:rsidRDefault="000074C0" w:rsidP="000074C0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ФИ1</w:t>
      </w:r>
    </w:p>
    <w:p w:rsidR="000074C0" w:rsidRPr="000074C0" w:rsidRDefault="000074C0" w:rsidP="000074C0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 w:rsidR="00BA6025">
        <w:rPr>
          <w:sz w:val="24"/>
          <w:szCs w:val="24"/>
        </w:rPr>
        <w:t>Хардуерно управление на габарити, дневни и къси светлини</w:t>
      </w:r>
    </w:p>
    <w:p w:rsidR="000074C0" w:rsidRPr="000074C0" w:rsidRDefault="000074C0" w:rsidP="000074C0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 w:rsidR="00BA6025">
        <w:rPr>
          <w:sz w:val="24"/>
          <w:szCs w:val="24"/>
        </w:rPr>
        <w:t>Осигуряване на възможност за ръчно включване на</w:t>
      </w:r>
      <w:r w:rsidRPr="000074C0">
        <w:rPr>
          <w:sz w:val="24"/>
          <w:szCs w:val="24"/>
        </w:rPr>
        <w:t xml:space="preserve"> </w:t>
      </w:r>
      <w:r w:rsidR="00BA6025">
        <w:rPr>
          <w:sz w:val="24"/>
          <w:szCs w:val="24"/>
        </w:rPr>
        <w:t xml:space="preserve">габарити, дневни и къси светлини чрез </w:t>
      </w:r>
      <w:r w:rsidR="00BA6025" w:rsidRPr="00B16EE5">
        <w:rPr>
          <w:i/>
          <w:sz w:val="24"/>
          <w:szCs w:val="24"/>
        </w:rPr>
        <w:t>хардуерен прекъсвач</w:t>
      </w:r>
      <w:r w:rsidR="00B16EE5" w:rsidRPr="00B16EE5">
        <w:rPr>
          <w:i/>
          <w:sz w:val="24"/>
          <w:szCs w:val="24"/>
        </w:rPr>
        <w:t xml:space="preserve"> №</w:t>
      </w:r>
      <w:r w:rsidR="00B16EE5" w:rsidRPr="00B16EE5">
        <w:rPr>
          <w:i/>
          <w:sz w:val="24"/>
          <w:szCs w:val="24"/>
          <w:lang w:val="en-US"/>
        </w:rPr>
        <w:t>1</w:t>
      </w:r>
      <w:r w:rsidR="00BA6025">
        <w:rPr>
          <w:sz w:val="24"/>
          <w:szCs w:val="24"/>
        </w:rPr>
        <w:t>.</w:t>
      </w:r>
    </w:p>
    <w:p w:rsidR="00BA6025" w:rsidRDefault="00BA6025" w:rsidP="000074C0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0074C0" w:rsidRPr="008C2E09" w:rsidRDefault="00BA6025" w:rsidP="008C2E09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>Позиция 0 – изключени светлини</w:t>
      </w:r>
    </w:p>
    <w:p w:rsidR="00BA6025" w:rsidRPr="008C2E09" w:rsidRDefault="00BA6025" w:rsidP="008C2E09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>Позиция 1 – включване на габарити</w:t>
      </w:r>
    </w:p>
    <w:p w:rsidR="00BA6025" w:rsidRPr="008C2E09" w:rsidRDefault="00BA6025" w:rsidP="008C2E09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>Позиция 2 – включване на дневни светлини</w:t>
      </w:r>
    </w:p>
    <w:p w:rsidR="00BA6025" w:rsidRPr="008C2E09" w:rsidRDefault="00BA6025" w:rsidP="008C2E09">
      <w:pPr>
        <w:pStyle w:val="a9"/>
        <w:numPr>
          <w:ilvl w:val="1"/>
          <w:numId w:val="11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>Позиция 3 – включване на къси светлини</w:t>
      </w:r>
    </w:p>
    <w:p w:rsidR="00B95443" w:rsidRDefault="00BA6025" w:rsidP="000074C0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="000074C0" w:rsidRPr="000074C0">
        <w:rPr>
          <w:sz w:val="24"/>
          <w:szCs w:val="24"/>
        </w:rPr>
        <w:t>: не</w:t>
      </w:r>
    </w:p>
    <w:p w:rsidR="00B95443" w:rsidRDefault="00B95443" w:rsidP="00B3278B">
      <w:pPr>
        <w:jc w:val="both"/>
        <w:rPr>
          <w:sz w:val="24"/>
          <w:szCs w:val="24"/>
        </w:rPr>
      </w:pPr>
    </w:p>
    <w:p w:rsidR="00BA6025" w:rsidRDefault="00BA6025" w:rsidP="00BA6025">
      <w:pPr>
        <w:pStyle w:val="2"/>
        <w:numPr>
          <w:ilvl w:val="3"/>
          <w:numId w:val="1"/>
        </w:numPr>
      </w:pPr>
      <w:bookmarkStart w:id="21" w:name="_Toc448829525"/>
      <w:r>
        <w:t>Функционално изискване 1.2</w:t>
      </w:r>
      <w:bookmarkEnd w:id="21"/>
    </w:p>
    <w:p w:rsidR="00BA6025" w:rsidRDefault="00BA6025" w:rsidP="00BA6025">
      <w:pPr>
        <w:jc w:val="both"/>
        <w:rPr>
          <w:sz w:val="24"/>
          <w:szCs w:val="24"/>
        </w:rPr>
      </w:pPr>
    </w:p>
    <w:p w:rsidR="00BA6025" w:rsidRDefault="00BA6025" w:rsidP="00BA6025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>
        <w:rPr>
          <w:sz w:val="24"/>
          <w:szCs w:val="24"/>
        </w:rPr>
        <w:t>2</w:t>
      </w:r>
    </w:p>
    <w:p w:rsidR="00BA6025" w:rsidRPr="000074C0" w:rsidRDefault="00BA6025" w:rsidP="00BA6025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>Хардуерно превключване от къси светлини на дълги светлини</w:t>
      </w:r>
    </w:p>
    <w:p w:rsidR="00BA6025" w:rsidRPr="000074C0" w:rsidRDefault="00BA6025" w:rsidP="00BA6025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Осигуряване на възможност за ръчно превключване на</w:t>
      </w:r>
      <w:r w:rsidRPr="000074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дълги на къси светлини и обратно чрез отделен </w:t>
      </w:r>
      <w:r w:rsidRPr="00B16EE5">
        <w:rPr>
          <w:i/>
          <w:sz w:val="24"/>
          <w:szCs w:val="24"/>
        </w:rPr>
        <w:t>хардуерен прекъсвач</w:t>
      </w:r>
      <w:r w:rsidR="00B16EE5" w:rsidRPr="00B16EE5">
        <w:rPr>
          <w:i/>
          <w:sz w:val="24"/>
          <w:szCs w:val="24"/>
        </w:rPr>
        <w:t xml:space="preserve"> №2</w:t>
      </w:r>
      <w:r>
        <w:rPr>
          <w:sz w:val="24"/>
          <w:szCs w:val="24"/>
        </w:rPr>
        <w:t>.</w:t>
      </w:r>
    </w:p>
    <w:p w:rsidR="00BA6025" w:rsidRDefault="00BA6025" w:rsidP="00BA6025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BA6025" w:rsidRPr="008C2E09" w:rsidRDefault="00BA6025" w:rsidP="008C2E09">
      <w:pPr>
        <w:pStyle w:val="a9"/>
        <w:numPr>
          <w:ilvl w:val="1"/>
          <w:numId w:val="13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>Позиция 0 – къси светлини</w:t>
      </w:r>
    </w:p>
    <w:p w:rsidR="00BA6025" w:rsidRPr="008C2E09" w:rsidRDefault="00BA6025" w:rsidP="008C2E09">
      <w:pPr>
        <w:pStyle w:val="a9"/>
        <w:numPr>
          <w:ilvl w:val="1"/>
          <w:numId w:val="13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>Позиция 1 – дълги светлини</w:t>
      </w:r>
    </w:p>
    <w:p w:rsidR="00BA6025" w:rsidRDefault="00BA6025" w:rsidP="00BA6025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не</w:t>
      </w:r>
    </w:p>
    <w:p w:rsidR="00837D27" w:rsidRDefault="00837D27" w:rsidP="00837D27">
      <w:pPr>
        <w:jc w:val="both"/>
        <w:rPr>
          <w:sz w:val="24"/>
          <w:szCs w:val="24"/>
        </w:rPr>
      </w:pPr>
    </w:p>
    <w:p w:rsidR="00837D27" w:rsidRDefault="00837D27" w:rsidP="00837D27">
      <w:pPr>
        <w:pStyle w:val="2"/>
        <w:numPr>
          <w:ilvl w:val="3"/>
          <w:numId w:val="1"/>
        </w:numPr>
      </w:pPr>
      <w:bookmarkStart w:id="22" w:name="_Toc448829526"/>
      <w:r>
        <w:lastRenderedPageBreak/>
        <w:t>Функционално изискване 1.3</w:t>
      </w:r>
      <w:bookmarkEnd w:id="22"/>
    </w:p>
    <w:p w:rsidR="00837D27" w:rsidRDefault="00837D27" w:rsidP="00837D27">
      <w:pPr>
        <w:jc w:val="both"/>
        <w:rPr>
          <w:sz w:val="24"/>
          <w:szCs w:val="24"/>
        </w:rPr>
      </w:pPr>
    </w:p>
    <w:p w:rsidR="00837D27" w:rsidRDefault="00837D27" w:rsidP="00837D27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>
        <w:rPr>
          <w:sz w:val="24"/>
          <w:szCs w:val="24"/>
        </w:rPr>
        <w:t>3</w:t>
      </w:r>
    </w:p>
    <w:p w:rsidR="00837D27" w:rsidRPr="000074C0" w:rsidRDefault="00837D27" w:rsidP="00837D27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 xml:space="preserve">Хардуерно включване/изключване на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</w:p>
    <w:p w:rsidR="00837D27" w:rsidRPr="000074C0" w:rsidRDefault="00837D27" w:rsidP="00837D27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Осигуряване на възможност за ръчно включване/изключван</w:t>
      </w:r>
      <w:r w:rsidR="0027718A">
        <w:rPr>
          <w:sz w:val="24"/>
          <w:szCs w:val="24"/>
        </w:rPr>
        <w:t>е</w:t>
      </w:r>
      <w:r>
        <w:rPr>
          <w:sz w:val="24"/>
          <w:szCs w:val="24"/>
        </w:rPr>
        <w:t xml:space="preserve"> на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 xml:space="preserve"> чрез отделен </w:t>
      </w:r>
      <w:r w:rsidRPr="00B16EE5">
        <w:rPr>
          <w:i/>
          <w:sz w:val="24"/>
          <w:szCs w:val="24"/>
        </w:rPr>
        <w:t>хардуерен прекъсвач</w:t>
      </w:r>
      <w:r w:rsidR="00636DEA">
        <w:rPr>
          <w:i/>
          <w:sz w:val="24"/>
          <w:szCs w:val="24"/>
        </w:rPr>
        <w:t xml:space="preserve"> </w:t>
      </w:r>
      <w:r w:rsidR="00B16EE5" w:rsidRPr="00B16EE5">
        <w:rPr>
          <w:i/>
          <w:sz w:val="24"/>
          <w:szCs w:val="24"/>
        </w:rPr>
        <w:t>№3</w:t>
      </w:r>
      <w:r>
        <w:rPr>
          <w:sz w:val="24"/>
          <w:szCs w:val="24"/>
        </w:rPr>
        <w:t>.</w:t>
      </w:r>
    </w:p>
    <w:p w:rsidR="00837D27" w:rsidRDefault="00837D27" w:rsidP="00837D27">
      <w:pPr>
        <w:jc w:val="both"/>
        <w:rPr>
          <w:sz w:val="24"/>
          <w:szCs w:val="24"/>
        </w:rPr>
      </w:pPr>
      <w:r>
        <w:rPr>
          <w:sz w:val="24"/>
          <w:szCs w:val="24"/>
        </w:rPr>
        <w:t>ПРИНЦИП НА РАБОТА:</w:t>
      </w:r>
    </w:p>
    <w:p w:rsidR="00837D27" w:rsidRPr="008C2E09" w:rsidRDefault="00837D27" w:rsidP="00837D27">
      <w:pPr>
        <w:pStyle w:val="a9"/>
        <w:numPr>
          <w:ilvl w:val="1"/>
          <w:numId w:val="13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 xml:space="preserve">Позиция 0 – </w:t>
      </w:r>
      <w:r>
        <w:rPr>
          <w:sz w:val="24"/>
          <w:szCs w:val="24"/>
        </w:rPr>
        <w:t xml:space="preserve">изключена </w:t>
      </w:r>
      <w:r w:rsidRPr="00837D27">
        <w:rPr>
          <w:sz w:val="24"/>
          <w:szCs w:val="24"/>
        </w:rPr>
        <w:t>Система за автоматично управление на светлините</w:t>
      </w:r>
    </w:p>
    <w:p w:rsidR="00837D27" w:rsidRPr="008C2E09" w:rsidRDefault="00837D27" w:rsidP="00837D27">
      <w:pPr>
        <w:pStyle w:val="a9"/>
        <w:numPr>
          <w:ilvl w:val="1"/>
          <w:numId w:val="13"/>
        </w:numPr>
        <w:jc w:val="both"/>
        <w:rPr>
          <w:sz w:val="24"/>
          <w:szCs w:val="24"/>
        </w:rPr>
      </w:pPr>
      <w:r w:rsidRPr="008C2E09">
        <w:rPr>
          <w:sz w:val="24"/>
          <w:szCs w:val="24"/>
        </w:rPr>
        <w:t xml:space="preserve">Позиция 1 – </w:t>
      </w:r>
      <w:r>
        <w:rPr>
          <w:sz w:val="24"/>
          <w:szCs w:val="24"/>
        </w:rPr>
        <w:t xml:space="preserve">включена </w:t>
      </w:r>
      <w:r w:rsidRPr="00837D27">
        <w:rPr>
          <w:sz w:val="24"/>
          <w:szCs w:val="24"/>
        </w:rPr>
        <w:t>Система за автоматично управление на светлините</w:t>
      </w:r>
    </w:p>
    <w:p w:rsidR="00837D27" w:rsidRDefault="00837D27" w:rsidP="00837D27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не</w:t>
      </w:r>
    </w:p>
    <w:p w:rsidR="00837D27" w:rsidRDefault="00837D27" w:rsidP="00837D27">
      <w:pPr>
        <w:jc w:val="both"/>
        <w:rPr>
          <w:sz w:val="24"/>
          <w:szCs w:val="24"/>
        </w:rPr>
      </w:pPr>
    </w:p>
    <w:p w:rsidR="009E4038" w:rsidRDefault="009E4038" w:rsidP="009E4038">
      <w:pPr>
        <w:pStyle w:val="2"/>
        <w:numPr>
          <w:ilvl w:val="3"/>
          <w:numId w:val="1"/>
        </w:numPr>
      </w:pPr>
      <w:bookmarkStart w:id="23" w:name="_Toc448829527"/>
      <w:r>
        <w:t>Функционално изискване 1.</w:t>
      </w:r>
      <w:r w:rsidR="00837D27">
        <w:t>4</w:t>
      </w:r>
      <w:bookmarkEnd w:id="23"/>
    </w:p>
    <w:p w:rsidR="009E4038" w:rsidRDefault="009E4038" w:rsidP="009E4038">
      <w:pPr>
        <w:jc w:val="both"/>
        <w:rPr>
          <w:b/>
          <w:sz w:val="24"/>
          <w:szCs w:val="24"/>
        </w:rPr>
      </w:pPr>
    </w:p>
    <w:p w:rsidR="009E4038" w:rsidRDefault="009E4038" w:rsidP="009E4038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 w:rsidR="00837D27">
        <w:rPr>
          <w:sz w:val="24"/>
          <w:szCs w:val="24"/>
        </w:rPr>
        <w:t>4</w:t>
      </w:r>
    </w:p>
    <w:p w:rsidR="009E4038" w:rsidRPr="000074C0" w:rsidRDefault="009E4038" w:rsidP="009E4038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>Хардуерно включване</w:t>
      </w:r>
      <w:r w:rsidR="001349DD">
        <w:rPr>
          <w:sz w:val="24"/>
          <w:szCs w:val="24"/>
        </w:rPr>
        <w:t>/изключване</w:t>
      </w:r>
      <w:r>
        <w:rPr>
          <w:sz w:val="24"/>
          <w:szCs w:val="24"/>
        </w:rPr>
        <w:t xml:space="preserve"> на габарити</w:t>
      </w:r>
    </w:p>
    <w:p w:rsidR="009E4038" w:rsidRPr="000074C0" w:rsidRDefault="009E4038" w:rsidP="009E4038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Ръчно включване габаритите на автомобила при Позиция 1 на прекъсвача</w:t>
      </w:r>
      <w:r w:rsidR="001349DD">
        <w:rPr>
          <w:sz w:val="24"/>
          <w:szCs w:val="24"/>
        </w:rPr>
        <w:t xml:space="preserve"> и изключване при Позиция 0 на прекъсвача.</w:t>
      </w:r>
    </w:p>
    <w:p w:rsidR="009E4038" w:rsidRDefault="009E4038" w:rsidP="009E4038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ФИ1</w:t>
      </w:r>
    </w:p>
    <w:p w:rsidR="00B95443" w:rsidRDefault="00B95443" w:rsidP="00B3278B">
      <w:pPr>
        <w:jc w:val="both"/>
        <w:rPr>
          <w:sz w:val="24"/>
          <w:szCs w:val="24"/>
        </w:rPr>
      </w:pPr>
    </w:p>
    <w:p w:rsidR="00E230B4" w:rsidRDefault="00E230B4" w:rsidP="00E230B4">
      <w:pPr>
        <w:pStyle w:val="2"/>
        <w:numPr>
          <w:ilvl w:val="3"/>
          <w:numId w:val="1"/>
        </w:numPr>
      </w:pPr>
      <w:bookmarkStart w:id="24" w:name="_Toc448829528"/>
      <w:r>
        <w:t>Функционално изискване 1.</w:t>
      </w:r>
      <w:r w:rsidR="00837D27">
        <w:t>5</w:t>
      </w:r>
      <w:bookmarkEnd w:id="24"/>
    </w:p>
    <w:p w:rsidR="00E230B4" w:rsidRDefault="00E230B4" w:rsidP="00B3278B">
      <w:pPr>
        <w:jc w:val="both"/>
        <w:rPr>
          <w:sz w:val="24"/>
          <w:szCs w:val="24"/>
        </w:rPr>
      </w:pPr>
    </w:p>
    <w:p w:rsidR="00E230B4" w:rsidRDefault="00E230B4" w:rsidP="00E230B4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 w:rsidR="00837D27">
        <w:rPr>
          <w:sz w:val="24"/>
          <w:szCs w:val="24"/>
        </w:rPr>
        <w:t>5</w:t>
      </w:r>
    </w:p>
    <w:p w:rsidR="00E230B4" w:rsidRPr="000074C0" w:rsidRDefault="00E230B4" w:rsidP="00E230B4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 xml:space="preserve">Хардуерно включване/изключване на </w:t>
      </w:r>
      <w:r w:rsidR="00493F02">
        <w:rPr>
          <w:sz w:val="24"/>
          <w:szCs w:val="24"/>
        </w:rPr>
        <w:t>дневни светлини</w:t>
      </w:r>
    </w:p>
    <w:p w:rsidR="00E230B4" w:rsidRPr="000074C0" w:rsidRDefault="00E230B4" w:rsidP="00E230B4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 xml:space="preserve">Ръчно включване </w:t>
      </w:r>
      <w:r w:rsidR="00493F02">
        <w:rPr>
          <w:sz w:val="24"/>
          <w:szCs w:val="24"/>
        </w:rPr>
        <w:t xml:space="preserve">на дневните светлини </w:t>
      </w:r>
      <w:r>
        <w:rPr>
          <w:sz w:val="24"/>
          <w:szCs w:val="24"/>
        </w:rPr>
        <w:t xml:space="preserve">на автомобила при Позиция </w:t>
      </w:r>
      <w:r w:rsidR="00493F02">
        <w:rPr>
          <w:sz w:val="24"/>
          <w:szCs w:val="24"/>
        </w:rPr>
        <w:t>2</w:t>
      </w:r>
      <w:r>
        <w:rPr>
          <w:sz w:val="24"/>
          <w:szCs w:val="24"/>
        </w:rPr>
        <w:t xml:space="preserve"> на прекъсвача и изключване при Позиция 0 на прекъсвача.</w:t>
      </w:r>
    </w:p>
    <w:p w:rsidR="00E230B4" w:rsidRDefault="00E230B4" w:rsidP="00E230B4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ФИ1</w:t>
      </w:r>
    </w:p>
    <w:p w:rsidR="00BB228B" w:rsidRDefault="00BB228B" w:rsidP="00E230B4">
      <w:pPr>
        <w:jc w:val="both"/>
        <w:rPr>
          <w:sz w:val="24"/>
          <w:szCs w:val="24"/>
        </w:rPr>
      </w:pPr>
    </w:p>
    <w:p w:rsidR="00BB228B" w:rsidRDefault="00BB228B" w:rsidP="00BB228B">
      <w:pPr>
        <w:pStyle w:val="2"/>
        <w:numPr>
          <w:ilvl w:val="3"/>
          <w:numId w:val="1"/>
        </w:numPr>
      </w:pPr>
      <w:bookmarkStart w:id="25" w:name="_Toc448829529"/>
      <w:r>
        <w:t>Функционално изискване 1.</w:t>
      </w:r>
      <w:r w:rsidR="007C2A9B">
        <w:t>6</w:t>
      </w:r>
      <w:bookmarkEnd w:id="25"/>
    </w:p>
    <w:p w:rsidR="00BB228B" w:rsidRDefault="00BB228B" w:rsidP="00E230B4">
      <w:pPr>
        <w:jc w:val="both"/>
        <w:rPr>
          <w:sz w:val="24"/>
          <w:szCs w:val="24"/>
        </w:rPr>
      </w:pPr>
    </w:p>
    <w:p w:rsidR="00BB228B" w:rsidRDefault="00BB228B" w:rsidP="00BB228B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lastRenderedPageBreak/>
        <w:t>ID:</w:t>
      </w:r>
      <w:r w:rsidRPr="000074C0">
        <w:rPr>
          <w:sz w:val="24"/>
          <w:szCs w:val="24"/>
        </w:rPr>
        <w:t xml:space="preserve"> ФИ</w:t>
      </w:r>
      <w:r w:rsidR="007C2A9B">
        <w:rPr>
          <w:sz w:val="24"/>
          <w:szCs w:val="24"/>
        </w:rPr>
        <w:t>6</w:t>
      </w:r>
    </w:p>
    <w:p w:rsidR="00BB228B" w:rsidRPr="000074C0" w:rsidRDefault="00BB228B" w:rsidP="00BB228B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>Хардуерно включване/изключване на къси светлини</w:t>
      </w:r>
    </w:p>
    <w:p w:rsidR="00BB228B" w:rsidRPr="000074C0" w:rsidRDefault="00BB228B" w:rsidP="00BB228B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Ръчно включване на късите светлини на автомобила при Позиция 3 на прекъсвача и изключване при Позиция 0 на прекъсвача.</w:t>
      </w:r>
    </w:p>
    <w:p w:rsidR="00BB228B" w:rsidRDefault="00BB228B" w:rsidP="00BB228B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ФИ1</w:t>
      </w:r>
    </w:p>
    <w:p w:rsidR="00BB228B" w:rsidRDefault="00BB228B" w:rsidP="00E230B4">
      <w:pPr>
        <w:jc w:val="both"/>
        <w:rPr>
          <w:sz w:val="24"/>
          <w:szCs w:val="24"/>
        </w:rPr>
      </w:pPr>
    </w:p>
    <w:p w:rsidR="00BB228B" w:rsidRDefault="00BB228B" w:rsidP="00BB228B">
      <w:pPr>
        <w:pStyle w:val="2"/>
        <w:numPr>
          <w:ilvl w:val="3"/>
          <w:numId w:val="1"/>
        </w:numPr>
      </w:pPr>
      <w:bookmarkStart w:id="26" w:name="_Toc448829530"/>
      <w:r>
        <w:t>Функционално изискване 1.</w:t>
      </w:r>
      <w:r w:rsidR="007C2A9B">
        <w:t>7</w:t>
      </w:r>
      <w:bookmarkEnd w:id="26"/>
    </w:p>
    <w:p w:rsidR="00BB228B" w:rsidRDefault="00BB228B" w:rsidP="00E230B4">
      <w:pPr>
        <w:jc w:val="both"/>
        <w:rPr>
          <w:sz w:val="24"/>
          <w:szCs w:val="24"/>
        </w:rPr>
      </w:pPr>
    </w:p>
    <w:p w:rsidR="00BB228B" w:rsidRDefault="00BB228B" w:rsidP="00BB228B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 w:rsidR="007C2A9B">
        <w:rPr>
          <w:sz w:val="24"/>
          <w:szCs w:val="24"/>
        </w:rPr>
        <w:t>7</w:t>
      </w:r>
    </w:p>
    <w:p w:rsidR="00BB228B" w:rsidRDefault="00BB228B" w:rsidP="00BB228B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 xml:space="preserve">Хардуерно превключване от къси към дълги светлини </w:t>
      </w:r>
    </w:p>
    <w:p w:rsidR="00BB228B" w:rsidRPr="000074C0" w:rsidRDefault="00BB228B" w:rsidP="00BB228B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Ръчно превключване от къси към дълги светлини на автомобила при Позиция  1 на прекъсвача.</w:t>
      </w:r>
    </w:p>
    <w:p w:rsidR="00BB228B" w:rsidRDefault="00BB228B" w:rsidP="00BB228B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ФИ</w:t>
      </w:r>
      <w:r>
        <w:rPr>
          <w:sz w:val="24"/>
          <w:szCs w:val="24"/>
        </w:rPr>
        <w:t>2</w:t>
      </w:r>
    </w:p>
    <w:p w:rsidR="00BB228B" w:rsidRDefault="00BB228B" w:rsidP="00BB228B">
      <w:pPr>
        <w:jc w:val="both"/>
        <w:rPr>
          <w:sz w:val="24"/>
          <w:szCs w:val="24"/>
        </w:rPr>
      </w:pPr>
    </w:p>
    <w:p w:rsidR="00BB228B" w:rsidRDefault="00BB228B" w:rsidP="00BB228B">
      <w:pPr>
        <w:pStyle w:val="2"/>
        <w:numPr>
          <w:ilvl w:val="3"/>
          <w:numId w:val="1"/>
        </w:numPr>
      </w:pPr>
      <w:bookmarkStart w:id="27" w:name="_Toc448829531"/>
      <w:r>
        <w:t>Функционално изискване 1.</w:t>
      </w:r>
      <w:r w:rsidR="007C2A9B">
        <w:t>8</w:t>
      </w:r>
      <w:bookmarkEnd w:id="27"/>
    </w:p>
    <w:p w:rsidR="00BB228B" w:rsidRDefault="00BB228B" w:rsidP="00BB228B">
      <w:pPr>
        <w:jc w:val="both"/>
        <w:rPr>
          <w:sz w:val="24"/>
          <w:szCs w:val="24"/>
        </w:rPr>
      </w:pPr>
    </w:p>
    <w:p w:rsidR="00BB228B" w:rsidRDefault="00BB228B" w:rsidP="00BB228B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 w:rsidR="007C2A9B">
        <w:rPr>
          <w:sz w:val="24"/>
          <w:szCs w:val="24"/>
        </w:rPr>
        <w:t>8</w:t>
      </w:r>
    </w:p>
    <w:p w:rsidR="00BB228B" w:rsidRDefault="00BB228B" w:rsidP="00BB228B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 xml:space="preserve">Хардуерно превключване от дълги към къси светлини </w:t>
      </w:r>
    </w:p>
    <w:p w:rsidR="00BB228B" w:rsidRPr="000074C0" w:rsidRDefault="00BB228B" w:rsidP="00BB228B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Ръчно превключване от дълги към къси светлини на автомобила при Позиция  0 на прекъсвача.</w:t>
      </w:r>
    </w:p>
    <w:p w:rsidR="00BB228B" w:rsidRDefault="00BB228B" w:rsidP="00BB228B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ФИ</w:t>
      </w:r>
      <w:r>
        <w:rPr>
          <w:sz w:val="24"/>
          <w:szCs w:val="24"/>
        </w:rPr>
        <w:t>2</w:t>
      </w:r>
    </w:p>
    <w:p w:rsidR="00AA72BF" w:rsidRDefault="00AA72BF" w:rsidP="00AA72BF">
      <w:pPr>
        <w:jc w:val="both"/>
        <w:rPr>
          <w:sz w:val="24"/>
          <w:szCs w:val="24"/>
        </w:rPr>
      </w:pPr>
    </w:p>
    <w:p w:rsidR="00AA72BF" w:rsidRDefault="00AA72BF" w:rsidP="00AA72BF">
      <w:pPr>
        <w:pStyle w:val="2"/>
        <w:numPr>
          <w:ilvl w:val="3"/>
          <w:numId w:val="1"/>
        </w:numPr>
      </w:pPr>
      <w:bookmarkStart w:id="28" w:name="_Toc448829532"/>
      <w:r>
        <w:t>Функционално изискване 1.</w:t>
      </w:r>
      <w:r w:rsidR="007C2A9B">
        <w:t>9</w:t>
      </w:r>
      <w:bookmarkEnd w:id="28"/>
    </w:p>
    <w:p w:rsidR="00AA72BF" w:rsidRDefault="00AA72BF" w:rsidP="00AA72BF">
      <w:pPr>
        <w:jc w:val="both"/>
        <w:rPr>
          <w:sz w:val="24"/>
          <w:szCs w:val="24"/>
        </w:rPr>
      </w:pPr>
    </w:p>
    <w:p w:rsidR="00AA72BF" w:rsidRDefault="00AA72BF" w:rsidP="00AA72BF">
      <w:pPr>
        <w:jc w:val="both"/>
        <w:rPr>
          <w:sz w:val="24"/>
          <w:szCs w:val="24"/>
        </w:rPr>
      </w:pPr>
      <w:r w:rsidRPr="00BA6025">
        <w:rPr>
          <w:b/>
          <w:sz w:val="24"/>
          <w:szCs w:val="24"/>
        </w:rPr>
        <w:t>ID:</w:t>
      </w:r>
      <w:r w:rsidRPr="000074C0">
        <w:rPr>
          <w:sz w:val="24"/>
          <w:szCs w:val="24"/>
        </w:rPr>
        <w:t xml:space="preserve"> ФИ</w:t>
      </w:r>
      <w:r w:rsidR="007C2A9B">
        <w:rPr>
          <w:sz w:val="24"/>
          <w:szCs w:val="24"/>
        </w:rPr>
        <w:t>9</w:t>
      </w:r>
    </w:p>
    <w:p w:rsidR="00AA72BF" w:rsidRDefault="00AA72BF" w:rsidP="00AA72BF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ЗАГЛАВИЕ: </w:t>
      </w:r>
      <w:r>
        <w:rPr>
          <w:sz w:val="24"/>
          <w:szCs w:val="24"/>
        </w:rPr>
        <w:t>Индикатор - габарити</w:t>
      </w:r>
    </w:p>
    <w:p w:rsidR="00AA72BF" w:rsidRPr="000074C0" w:rsidRDefault="00AA72BF" w:rsidP="00AA72BF">
      <w:pPr>
        <w:jc w:val="both"/>
        <w:rPr>
          <w:sz w:val="24"/>
          <w:szCs w:val="24"/>
        </w:rPr>
      </w:pPr>
      <w:r w:rsidRPr="000074C0">
        <w:rPr>
          <w:sz w:val="24"/>
          <w:szCs w:val="24"/>
        </w:rPr>
        <w:t xml:space="preserve">ОПИСАНИЕ: </w:t>
      </w:r>
      <w:r>
        <w:rPr>
          <w:sz w:val="24"/>
          <w:szCs w:val="24"/>
        </w:rPr>
        <w:t>Осигуряване на светлинна индикация на контролното табло при включени габарити на автомобила.</w:t>
      </w:r>
    </w:p>
    <w:p w:rsidR="00AA72BF" w:rsidRDefault="00AA72BF" w:rsidP="00AA72BF">
      <w:pPr>
        <w:jc w:val="both"/>
        <w:rPr>
          <w:sz w:val="24"/>
          <w:szCs w:val="24"/>
        </w:rPr>
      </w:pPr>
      <w:r>
        <w:rPr>
          <w:sz w:val="24"/>
          <w:szCs w:val="24"/>
        </w:rPr>
        <w:t>ЗАВИСИМОСТ</w:t>
      </w:r>
      <w:r w:rsidRPr="000074C0">
        <w:rPr>
          <w:sz w:val="24"/>
          <w:szCs w:val="24"/>
        </w:rPr>
        <w:t>: ФИ</w:t>
      </w:r>
      <w:r w:rsidR="007C2A9B">
        <w:rPr>
          <w:sz w:val="24"/>
          <w:szCs w:val="24"/>
        </w:rPr>
        <w:t>4</w:t>
      </w:r>
    </w:p>
    <w:p w:rsidR="00AA72BF" w:rsidRPr="00AA72BF" w:rsidRDefault="00AA72BF" w:rsidP="00AA72BF">
      <w:pPr>
        <w:jc w:val="both"/>
        <w:rPr>
          <w:sz w:val="24"/>
          <w:szCs w:val="24"/>
        </w:rPr>
      </w:pPr>
    </w:p>
    <w:p w:rsidR="00AA72BF" w:rsidRPr="00AA72BF" w:rsidRDefault="00AA72BF" w:rsidP="00AA72BF">
      <w:pPr>
        <w:pStyle w:val="2"/>
        <w:numPr>
          <w:ilvl w:val="3"/>
          <w:numId w:val="1"/>
        </w:numPr>
      </w:pPr>
      <w:bookmarkStart w:id="29" w:name="_Toc448829533"/>
      <w:r>
        <w:t>Функционално изискване 1.</w:t>
      </w:r>
      <w:r w:rsidR="007C2A9B">
        <w:t>10</w:t>
      </w:r>
      <w:bookmarkEnd w:id="29"/>
    </w:p>
    <w:p w:rsidR="00AA72BF" w:rsidRPr="00AA72BF" w:rsidRDefault="00AA72BF" w:rsidP="00AA72BF">
      <w:pPr>
        <w:jc w:val="both"/>
        <w:rPr>
          <w:sz w:val="24"/>
          <w:szCs w:val="24"/>
        </w:rPr>
      </w:pPr>
    </w:p>
    <w:p w:rsidR="00AA72BF" w:rsidRPr="00AA72BF" w:rsidRDefault="00AA72BF" w:rsidP="00AA72BF">
      <w:pPr>
        <w:jc w:val="both"/>
        <w:rPr>
          <w:sz w:val="24"/>
          <w:szCs w:val="24"/>
        </w:rPr>
      </w:pPr>
      <w:r w:rsidRPr="00AA72BF">
        <w:rPr>
          <w:b/>
          <w:sz w:val="24"/>
          <w:szCs w:val="24"/>
        </w:rPr>
        <w:t>ID:</w:t>
      </w:r>
      <w:r w:rsidRPr="00AA72BF">
        <w:rPr>
          <w:sz w:val="24"/>
          <w:szCs w:val="24"/>
        </w:rPr>
        <w:t xml:space="preserve"> ФИ</w:t>
      </w:r>
      <w:r w:rsidR="007C2A9B">
        <w:rPr>
          <w:sz w:val="24"/>
          <w:szCs w:val="24"/>
        </w:rPr>
        <w:t>10</w:t>
      </w:r>
    </w:p>
    <w:p w:rsidR="00AA72BF" w:rsidRDefault="00AA72BF" w:rsidP="00AA72B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ЗАГЛАВИЕ: Индикатор </w:t>
      </w:r>
      <w:r>
        <w:rPr>
          <w:sz w:val="24"/>
          <w:szCs w:val="24"/>
        </w:rPr>
        <w:t>–</w:t>
      </w:r>
      <w:r w:rsidRPr="00AA72BF">
        <w:rPr>
          <w:sz w:val="24"/>
          <w:szCs w:val="24"/>
        </w:rPr>
        <w:t xml:space="preserve"> </w:t>
      </w:r>
      <w:r>
        <w:rPr>
          <w:sz w:val="24"/>
          <w:szCs w:val="24"/>
        </w:rPr>
        <w:t>дневни светлини</w:t>
      </w:r>
    </w:p>
    <w:p w:rsidR="00AA72BF" w:rsidRPr="00AA72BF" w:rsidRDefault="00AA72BF" w:rsidP="00AA72B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ОПИСАНИЕ: Осигуряване на светлинна индикация на контролното табло при включени </w:t>
      </w:r>
      <w:r>
        <w:rPr>
          <w:sz w:val="24"/>
          <w:szCs w:val="24"/>
        </w:rPr>
        <w:t>дневни светлини</w:t>
      </w:r>
      <w:r w:rsidRPr="00AA72BF">
        <w:rPr>
          <w:sz w:val="24"/>
          <w:szCs w:val="24"/>
        </w:rPr>
        <w:t xml:space="preserve"> на автомобила.</w:t>
      </w:r>
    </w:p>
    <w:p w:rsidR="00BB228B" w:rsidRDefault="00AA72BF" w:rsidP="00AA72B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ЗАВИСИМОСТ: </w:t>
      </w:r>
      <w:r w:rsidR="007C2A9B">
        <w:rPr>
          <w:sz w:val="24"/>
          <w:szCs w:val="24"/>
        </w:rPr>
        <w:t xml:space="preserve">ФИ3, </w:t>
      </w:r>
      <w:r w:rsidRPr="00AA72BF">
        <w:rPr>
          <w:sz w:val="24"/>
          <w:szCs w:val="24"/>
        </w:rPr>
        <w:t>ФИ</w:t>
      </w:r>
      <w:r w:rsidR="00700FDA">
        <w:rPr>
          <w:sz w:val="24"/>
          <w:szCs w:val="24"/>
        </w:rPr>
        <w:t>5</w:t>
      </w:r>
    </w:p>
    <w:p w:rsidR="00AA72BF" w:rsidRPr="00AA72BF" w:rsidRDefault="00AA72BF" w:rsidP="00AA72BF">
      <w:pPr>
        <w:jc w:val="both"/>
        <w:rPr>
          <w:sz w:val="24"/>
          <w:szCs w:val="24"/>
        </w:rPr>
      </w:pPr>
    </w:p>
    <w:p w:rsidR="00AA72BF" w:rsidRPr="00AA72BF" w:rsidRDefault="00AA72BF" w:rsidP="007663D9">
      <w:pPr>
        <w:pStyle w:val="2"/>
        <w:numPr>
          <w:ilvl w:val="3"/>
          <w:numId w:val="1"/>
        </w:numPr>
      </w:pPr>
      <w:bookmarkStart w:id="30" w:name="_Toc448829534"/>
      <w:r>
        <w:t>Функционално изискване 1.1</w:t>
      </w:r>
      <w:r w:rsidR="007C2A9B">
        <w:t>1</w:t>
      </w:r>
      <w:bookmarkEnd w:id="30"/>
    </w:p>
    <w:p w:rsidR="00AA72BF" w:rsidRPr="00AA72BF" w:rsidRDefault="00AA72BF" w:rsidP="00AA72BF">
      <w:pPr>
        <w:jc w:val="both"/>
        <w:rPr>
          <w:sz w:val="24"/>
          <w:szCs w:val="24"/>
        </w:rPr>
      </w:pPr>
    </w:p>
    <w:p w:rsidR="00AA72BF" w:rsidRPr="00AA72BF" w:rsidRDefault="00AA72BF" w:rsidP="00AA72BF">
      <w:pPr>
        <w:jc w:val="both"/>
        <w:rPr>
          <w:sz w:val="24"/>
          <w:szCs w:val="24"/>
        </w:rPr>
      </w:pPr>
      <w:r w:rsidRPr="00AA72BF">
        <w:rPr>
          <w:b/>
          <w:sz w:val="24"/>
          <w:szCs w:val="24"/>
        </w:rPr>
        <w:t>ID:</w:t>
      </w:r>
      <w:r w:rsidRPr="00AA72BF">
        <w:rPr>
          <w:sz w:val="24"/>
          <w:szCs w:val="24"/>
        </w:rPr>
        <w:t xml:space="preserve"> ФИ</w:t>
      </w:r>
      <w:r>
        <w:rPr>
          <w:sz w:val="24"/>
          <w:szCs w:val="24"/>
        </w:rPr>
        <w:t>1</w:t>
      </w:r>
      <w:r w:rsidR="007C2A9B">
        <w:rPr>
          <w:sz w:val="24"/>
          <w:szCs w:val="24"/>
        </w:rPr>
        <w:t>1</w:t>
      </w:r>
    </w:p>
    <w:p w:rsidR="00AA72BF" w:rsidRDefault="00AA72BF" w:rsidP="00AA72B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ЗАГЛАВИЕ: Индикатор </w:t>
      </w:r>
      <w:r>
        <w:rPr>
          <w:sz w:val="24"/>
          <w:szCs w:val="24"/>
        </w:rPr>
        <w:t>–</w:t>
      </w:r>
      <w:r w:rsidRPr="00AA72BF">
        <w:rPr>
          <w:sz w:val="24"/>
          <w:szCs w:val="24"/>
        </w:rPr>
        <w:t xml:space="preserve"> </w:t>
      </w:r>
      <w:r>
        <w:rPr>
          <w:sz w:val="24"/>
          <w:szCs w:val="24"/>
        </w:rPr>
        <w:t>къси светлини</w:t>
      </w:r>
    </w:p>
    <w:p w:rsidR="00AA72BF" w:rsidRPr="00AA72BF" w:rsidRDefault="00AA72BF" w:rsidP="00AA72B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ОПИСАНИЕ: Осигуряване на светлинна индикация на контролното табло при включени </w:t>
      </w:r>
      <w:r>
        <w:rPr>
          <w:sz w:val="24"/>
          <w:szCs w:val="24"/>
        </w:rPr>
        <w:t>къси светлини</w:t>
      </w:r>
      <w:r w:rsidRPr="00AA72BF">
        <w:rPr>
          <w:sz w:val="24"/>
          <w:szCs w:val="24"/>
        </w:rPr>
        <w:t xml:space="preserve"> на автомобила.</w:t>
      </w:r>
    </w:p>
    <w:p w:rsidR="00AA72BF" w:rsidRDefault="00AA72BF" w:rsidP="00AA72B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ЗАВИСИМОСТ: </w:t>
      </w:r>
      <w:r w:rsidR="00700FDA">
        <w:rPr>
          <w:sz w:val="24"/>
          <w:szCs w:val="24"/>
        </w:rPr>
        <w:t xml:space="preserve">ФИ3, </w:t>
      </w:r>
      <w:r w:rsidRPr="00AA72BF">
        <w:rPr>
          <w:sz w:val="24"/>
          <w:szCs w:val="24"/>
        </w:rPr>
        <w:t>ФИ</w:t>
      </w:r>
      <w:r w:rsidR="007C2A9B">
        <w:rPr>
          <w:sz w:val="24"/>
          <w:szCs w:val="24"/>
        </w:rPr>
        <w:t>6</w:t>
      </w:r>
      <w:r>
        <w:rPr>
          <w:sz w:val="24"/>
          <w:szCs w:val="24"/>
        </w:rPr>
        <w:t>, ФИ</w:t>
      </w:r>
      <w:r w:rsidR="007C2A9B">
        <w:rPr>
          <w:sz w:val="24"/>
          <w:szCs w:val="24"/>
        </w:rPr>
        <w:t>7</w:t>
      </w:r>
    </w:p>
    <w:p w:rsidR="00233B1F" w:rsidRDefault="00233B1F" w:rsidP="00AA72BF">
      <w:pPr>
        <w:jc w:val="both"/>
        <w:rPr>
          <w:sz w:val="24"/>
          <w:szCs w:val="24"/>
        </w:rPr>
      </w:pPr>
    </w:p>
    <w:p w:rsidR="00233B1F" w:rsidRPr="00AA72BF" w:rsidRDefault="00233B1F" w:rsidP="00233B1F">
      <w:pPr>
        <w:pStyle w:val="2"/>
        <w:numPr>
          <w:ilvl w:val="3"/>
          <w:numId w:val="1"/>
        </w:numPr>
      </w:pPr>
      <w:bookmarkStart w:id="31" w:name="_Toc448829535"/>
      <w:r>
        <w:t>Функционално изискване 1.1</w:t>
      </w:r>
      <w:r w:rsidR="007C2A9B">
        <w:t>2</w:t>
      </w:r>
      <w:bookmarkEnd w:id="31"/>
    </w:p>
    <w:p w:rsidR="00233B1F" w:rsidRPr="00AA72BF" w:rsidRDefault="00233B1F" w:rsidP="00233B1F">
      <w:pPr>
        <w:jc w:val="both"/>
        <w:rPr>
          <w:sz w:val="24"/>
          <w:szCs w:val="24"/>
        </w:rPr>
      </w:pPr>
    </w:p>
    <w:p w:rsidR="00233B1F" w:rsidRPr="00AA72BF" w:rsidRDefault="00233B1F" w:rsidP="00233B1F">
      <w:pPr>
        <w:jc w:val="both"/>
        <w:rPr>
          <w:sz w:val="24"/>
          <w:szCs w:val="24"/>
        </w:rPr>
      </w:pPr>
      <w:r w:rsidRPr="00AA72BF">
        <w:rPr>
          <w:b/>
          <w:sz w:val="24"/>
          <w:szCs w:val="24"/>
        </w:rPr>
        <w:t>ID:</w:t>
      </w:r>
      <w:r w:rsidRPr="00AA72BF">
        <w:rPr>
          <w:sz w:val="24"/>
          <w:szCs w:val="24"/>
        </w:rPr>
        <w:t xml:space="preserve"> ФИ</w:t>
      </w:r>
      <w:r>
        <w:rPr>
          <w:sz w:val="24"/>
          <w:szCs w:val="24"/>
        </w:rPr>
        <w:t>1</w:t>
      </w:r>
      <w:r w:rsidR="007C2A9B">
        <w:rPr>
          <w:sz w:val="24"/>
          <w:szCs w:val="24"/>
        </w:rPr>
        <w:t>2</w:t>
      </w:r>
    </w:p>
    <w:p w:rsidR="00233B1F" w:rsidRDefault="00233B1F" w:rsidP="00233B1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ЗАГЛАВИЕ: Индикатор </w:t>
      </w:r>
      <w:r>
        <w:rPr>
          <w:sz w:val="24"/>
          <w:szCs w:val="24"/>
        </w:rPr>
        <w:t>–</w:t>
      </w:r>
      <w:r w:rsidRPr="00AA72BF">
        <w:rPr>
          <w:sz w:val="24"/>
          <w:szCs w:val="24"/>
        </w:rPr>
        <w:t xml:space="preserve"> </w:t>
      </w:r>
      <w:r>
        <w:rPr>
          <w:sz w:val="24"/>
          <w:szCs w:val="24"/>
        </w:rPr>
        <w:t>дълги светлини</w:t>
      </w:r>
    </w:p>
    <w:p w:rsidR="00233B1F" w:rsidRPr="00AA72BF" w:rsidRDefault="00233B1F" w:rsidP="00233B1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ОПИСАНИЕ: Осигуряване на светлинна индикация на контролното табло при включени </w:t>
      </w:r>
      <w:r>
        <w:rPr>
          <w:sz w:val="24"/>
          <w:szCs w:val="24"/>
        </w:rPr>
        <w:t>дълги светлини</w:t>
      </w:r>
      <w:r w:rsidRPr="00AA72BF">
        <w:rPr>
          <w:sz w:val="24"/>
          <w:szCs w:val="24"/>
        </w:rPr>
        <w:t xml:space="preserve"> на автомобила.</w:t>
      </w:r>
    </w:p>
    <w:p w:rsidR="00233B1F" w:rsidRDefault="00233B1F" w:rsidP="00233B1F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>ЗАВИСИМОСТ: ФИ</w:t>
      </w:r>
      <w:r w:rsidR="00700FDA">
        <w:rPr>
          <w:sz w:val="24"/>
          <w:szCs w:val="24"/>
        </w:rPr>
        <w:t>3</w:t>
      </w:r>
      <w:r>
        <w:rPr>
          <w:sz w:val="24"/>
          <w:szCs w:val="24"/>
        </w:rPr>
        <w:t>, ФИ6</w:t>
      </w:r>
      <w:r w:rsidR="007C2A9B">
        <w:rPr>
          <w:sz w:val="24"/>
          <w:szCs w:val="24"/>
        </w:rPr>
        <w:t>, ФИ7</w:t>
      </w:r>
    </w:p>
    <w:p w:rsidR="00700FDA" w:rsidRDefault="00700FDA" w:rsidP="00700FDA">
      <w:pPr>
        <w:pStyle w:val="2"/>
      </w:pPr>
    </w:p>
    <w:p w:rsidR="00700FDA" w:rsidRPr="00AA72BF" w:rsidRDefault="00700FDA" w:rsidP="00700FDA">
      <w:pPr>
        <w:pStyle w:val="2"/>
        <w:numPr>
          <w:ilvl w:val="3"/>
          <w:numId w:val="1"/>
        </w:numPr>
      </w:pPr>
      <w:bookmarkStart w:id="32" w:name="_Toc448829536"/>
      <w:r>
        <w:t>Функционално изискване 1.13</w:t>
      </w:r>
      <w:bookmarkEnd w:id="32"/>
    </w:p>
    <w:p w:rsidR="00700FDA" w:rsidRPr="00AA72BF" w:rsidRDefault="00700FDA" w:rsidP="00700FDA">
      <w:pPr>
        <w:jc w:val="both"/>
        <w:rPr>
          <w:sz w:val="24"/>
          <w:szCs w:val="24"/>
        </w:rPr>
      </w:pPr>
    </w:p>
    <w:p w:rsidR="00700FDA" w:rsidRPr="00AA72BF" w:rsidRDefault="00700FDA" w:rsidP="00700FDA">
      <w:pPr>
        <w:jc w:val="both"/>
        <w:rPr>
          <w:sz w:val="24"/>
          <w:szCs w:val="24"/>
        </w:rPr>
      </w:pPr>
      <w:r w:rsidRPr="00AA72BF">
        <w:rPr>
          <w:b/>
          <w:sz w:val="24"/>
          <w:szCs w:val="24"/>
        </w:rPr>
        <w:t>ID:</w:t>
      </w:r>
      <w:r w:rsidRPr="00AA72BF">
        <w:rPr>
          <w:sz w:val="24"/>
          <w:szCs w:val="24"/>
        </w:rPr>
        <w:t xml:space="preserve"> ФИ</w:t>
      </w:r>
      <w:r>
        <w:rPr>
          <w:sz w:val="24"/>
          <w:szCs w:val="24"/>
        </w:rPr>
        <w:t>13</w:t>
      </w:r>
    </w:p>
    <w:p w:rsidR="00700FDA" w:rsidRDefault="00700FDA" w:rsidP="00700FDA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 xml:space="preserve">ЗАГЛАВИЕ: Индикатор </w:t>
      </w:r>
      <w:r>
        <w:rPr>
          <w:sz w:val="24"/>
          <w:szCs w:val="24"/>
        </w:rPr>
        <w:t>–</w:t>
      </w:r>
      <w:r w:rsidRPr="00AA72BF">
        <w:rPr>
          <w:sz w:val="24"/>
          <w:szCs w:val="24"/>
        </w:rPr>
        <w:t xml:space="preserve"> </w:t>
      </w:r>
      <w:r w:rsidR="00B43849" w:rsidRPr="00837D27">
        <w:rPr>
          <w:sz w:val="24"/>
          <w:szCs w:val="24"/>
        </w:rPr>
        <w:t>Система за автоматично управление на светлините</w:t>
      </w:r>
    </w:p>
    <w:p w:rsidR="00700FDA" w:rsidRPr="00AA72BF" w:rsidRDefault="00700FDA" w:rsidP="00700FDA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lastRenderedPageBreak/>
        <w:t>ОПИСАНИЕ: Осигуряване на светлинна индикация на контролното табло при включен</w:t>
      </w:r>
      <w:r w:rsidR="00B43849">
        <w:rPr>
          <w:sz w:val="24"/>
          <w:szCs w:val="24"/>
        </w:rPr>
        <w:t>а</w:t>
      </w:r>
      <w:r w:rsidRPr="00AA72BF">
        <w:rPr>
          <w:sz w:val="24"/>
          <w:szCs w:val="24"/>
        </w:rPr>
        <w:t xml:space="preserve"> </w:t>
      </w:r>
      <w:r w:rsidR="00B43849" w:rsidRPr="00837D27">
        <w:rPr>
          <w:sz w:val="24"/>
          <w:szCs w:val="24"/>
        </w:rPr>
        <w:t>Система</w:t>
      </w:r>
      <w:r w:rsidR="00B43849">
        <w:rPr>
          <w:sz w:val="24"/>
          <w:szCs w:val="24"/>
        </w:rPr>
        <w:t>та</w:t>
      </w:r>
      <w:r w:rsidR="00B43849" w:rsidRPr="00837D27">
        <w:rPr>
          <w:sz w:val="24"/>
          <w:szCs w:val="24"/>
        </w:rPr>
        <w:t xml:space="preserve"> за автоматично управление на светлините</w:t>
      </w:r>
      <w:r w:rsidR="00B43849">
        <w:rPr>
          <w:sz w:val="24"/>
          <w:szCs w:val="24"/>
        </w:rPr>
        <w:t xml:space="preserve"> на автомобила</w:t>
      </w:r>
      <w:r w:rsidRPr="00AA72BF">
        <w:rPr>
          <w:sz w:val="24"/>
          <w:szCs w:val="24"/>
        </w:rPr>
        <w:t>.</w:t>
      </w:r>
    </w:p>
    <w:p w:rsidR="00700FDA" w:rsidRDefault="00700FDA" w:rsidP="00700FDA">
      <w:pPr>
        <w:jc w:val="both"/>
        <w:rPr>
          <w:sz w:val="24"/>
          <w:szCs w:val="24"/>
        </w:rPr>
      </w:pPr>
      <w:r w:rsidRPr="00AA72BF">
        <w:rPr>
          <w:sz w:val="24"/>
          <w:szCs w:val="24"/>
        </w:rPr>
        <w:t>ЗАВИСИМОСТ: ФИ</w:t>
      </w:r>
      <w:r w:rsidR="00B43849">
        <w:rPr>
          <w:sz w:val="24"/>
          <w:szCs w:val="24"/>
        </w:rPr>
        <w:t>3</w:t>
      </w:r>
    </w:p>
    <w:p w:rsidR="00677707" w:rsidRDefault="00677707" w:rsidP="00B3278B">
      <w:pPr>
        <w:jc w:val="both"/>
        <w:rPr>
          <w:sz w:val="24"/>
          <w:szCs w:val="24"/>
        </w:rPr>
      </w:pPr>
    </w:p>
    <w:p w:rsidR="00B95443" w:rsidRDefault="00B95443" w:rsidP="00700FDA">
      <w:pPr>
        <w:pStyle w:val="2"/>
        <w:numPr>
          <w:ilvl w:val="2"/>
          <w:numId w:val="1"/>
        </w:numPr>
      </w:pPr>
      <w:bookmarkStart w:id="33" w:name="_Toc448829537"/>
      <w:r>
        <w:t xml:space="preserve">Потребител </w:t>
      </w:r>
      <w:proofErr w:type="spellStart"/>
      <w:r>
        <w:t>Class</w:t>
      </w:r>
      <w:proofErr w:type="spellEnd"/>
      <w:r>
        <w:t xml:space="preserve"> 2</w:t>
      </w:r>
      <w:r w:rsidR="00B33296">
        <w:t xml:space="preserve"> </w:t>
      </w:r>
      <w:r>
        <w:t xml:space="preserve">– </w:t>
      </w:r>
      <w:r w:rsidR="00B33296">
        <w:t>С</w:t>
      </w:r>
      <w:r>
        <w:t>истема за автоматично управление на светлините</w:t>
      </w:r>
      <w:bookmarkEnd w:id="33"/>
    </w:p>
    <w:p w:rsidR="00B3278B" w:rsidRDefault="00B95443" w:rsidP="00B32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278B" w:rsidRDefault="00F1178B" w:rsidP="00700FDA">
      <w:pPr>
        <w:pStyle w:val="2"/>
        <w:numPr>
          <w:ilvl w:val="3"/>
          <w:numId w:val="1"/>
        </w:numPr>
      </w:pPr>
      <w:bookmarkStart w:id="34" w:name="_Toc448829538"/>
      <w:r>
        <w:t>Функционално изискване 2.1</w:t>
      </w:r>
      <w:bookmarkEnd w:id="34"/>
    </w:p>
    <w:p w:rsidR="00F1178B" w:rsidRDefault="00F1178B" w:rsidP="00F1178B">
      <w:pPr>
        <w:jc w:val="both"/>
        <w:rPr>
          <w:sz w:val="24"/>
          <w:szCs w:val="24"/>
        </w:rPr>
      </w:pPr>
    </w:p>
    <w:p w:rsidR="00F1178B" w:rsidRPr="00F1178B" w:rsidRDefault="00F1178B" w:rsidP="00F1178B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ID:</w:t>
      </w:r>
      <w:r w:rsidRPr="00F1178B">
        <w:rPr>
          <w:sz w:val="24"/>
          <w:szCs w:val="24"/>
        </w:rPr>
        <w:t xml:space="preserve"> ФИ</w:t>
      </w:r>
      <w:r>
        <w:rPr>
          <w:sz w:val="24"/>
          <w:szCs w:val="24"/>
        </w:rPr>
        <w:t>1</w:t>
      </w:r>
      <w:r w:rsidR="00721E37">
        <w:rPr>
          <w:sz w:val="24"/>
          <w:szCs w:val="24"/>
        </w:rPr>
        <w:t>4</w:t>
      </w:r>
    </w:p>
    <w:p w:rsidR="00F1178B" w:rsidRPr="00F1178B" w:rsidRDefault="00F1178B" w:rsidP="00F1178B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Особеност:</w:t>
      </w:r>
      <w:r w:rsidRPr="00F1178B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Автоматично включване на късите светлини на автомобила</w:t>
      </w:r>
    </w:p>
    <w:p w:rsidR="00F1178B" w:rsidRDefault="00877E8B" w:rsidP="00F1178B">
      <w:pPr>
        <w:jc w:val="both"/>
        <w:rPr>
          <w:sz w:val="24"/>
          <w:szCs w:val="24"/>
        </w:rPr>
      </w:pPr>
      <w:r>
        <w:rPr>
          <w:sz w:val="24"/>
          <w:szCs w:val="24"/>
        </w:rPr>
        <w:t>Извършава се от</w:t>
      </w:r>
      <w:r w:rsidRPr="00877E8B">
        <w:rPr>
          <w:sz w:val="24"/>
          <w:szCs w:val="24"/>
        </w:rPr>
        <w:t xml:space="preserve">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 xml:space="preserve"> при </w:t>
      </w:r>
      <w:r w:rsidRPr="00A20E78">
        <w:rPr>
          <w:sz w:val="24"/>
          <w:szCs w:val="24"/>
          <w:u w:val="single"/>
        </w:rPr>
        <w:t>позиция 1</w:t>
      </w:r>
      <w:r>
        <w:rPr>
          <w:sz w:val="24"/>
          <w:szCs w:val="24"/>
        </w:rPr>
        <w:t xml:space="preserve"> 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№3</w:t>
      </w:r>
      <w:r w:rsidR="00A20E78">
        <w:rPr>
          <w:sz w:val="24"/>
          <w:szCs w:val="24"/>
        </w:rPr>
        <w:t xml:space="preserve"> и </w:t>
      </w:r>
      <w:r w:rsidR="00A20E78" w:rsidRPr="00A20E78">
        <w:rPr>
          <w:sz w:val="24"/>
          <w:szCs w:val="24"/>
          <w:u w:val="single"/>
        </w:rPr>
        <w:t>позиция 0, 1, 2</w:t>
      </w:r>
      <w:r w:rsidR="00A20E78">
        <w:rPr>
          <w:sz w:val="24"/>
          <w:szCs w:val="24"/>
        </w:rPr>
        <w:t xml:space="preserve">  на </w:t>
      </w:r>
      <w:r w:rsidR="00A20E78" w:rsidRPr="00B16EE5">
        <w:rPr>
          <w:i/>
          <w:sz w:val="24"/>
          <w:szCs w:val="24"/>
        </w:rPr>
        <w:t>хардуерен прекъсвач</w:t>
      </w:r>
      <w:r w:rsidR="00A20E78">
        <w:rPr>
          <w:i/>
          <w:sz w:val="24"/>
          <w:szCs w:val="24"/>
        </w:rPr>
        <w:t xml:space="preserve"> </w:t>
      </w:r>
      <w:r w:rsidR="00A20E78" w:rsidRPr="00B16EE5">
        <w:rPr>
          <w:i/>
          <w:sz w:val="24"/>
          <w:szCs w:val="24"/>
        </w:rPr>
        <w:t>№</w:t>
      </w:r>
      <w:r w:rsidR="00A20E78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427B48">
        <w:rPr>
          <w:sz w:val="24"/>
          <w:szCs w:val="24"/>
        </w:rPr>
        <w:t xml:space="preserve">Късите светлини на автомобила се включват при отчитане от датчика за интензивност на светлинния поток на стойност по-ниска от </w:t>
      </w:r>
      <w:r w:rsidR="00427B48" w:rsidRPr="00427B48">
        <w:rPr>
          <w:sz w:val="24"/>
          <w:szCs w:val="24"/>
        </w:rPr>
        <w:t>1.000 lx</w:t>
      </w:r>
      <w:r w:rsidR="00427B48">
        <w:rPr>
          <w:sz w:val="24"/>
          <w:szCs w:val="24"/>
        </w:rPr>
        <w:t>.</w:t>
      </w:r>
    </w:p>
    <w:p w:rsidR="00C77AF9" w:rsidRPr="00F1178B" w:rsidRDefault="00C77AF9" w:rsidP="00F1178B">
      <w:pPr>
        <w:jc w:val="both"/>
        <w:rPr>
          <w:sz w:val="24"/>
          <w:szCs w:val="24"/>
        </w:rPr>
      </w:pPr>
    </w:p>
    <w:p w:rsidR="00F1178B" w:rsidRPr="00F33CB6" w:rsidRDefault="00F1178B" w:rsidP="00F33CB6">
      <w:pPr>
        <w:ind w:left="1440"/>
        <w:jc w:val="both"/>
        <w:rPr>
          <w:b/>
          <w:sz w:val="24"/>
          <w:szCs w:val="24"/>
        </w:rPr>
      </w:pPr>
      <w:r w:rsidRPr="00F33CB6">
        <w:rPr>
          <w:b/>
          <w:sz w:val="24"/>
          <w:szCs w:val="24"/>
        </w:rPr>
        <w:t xml:space="preserve">Сценарий: </w:t>
      </w:r>
      <w:r w:rsidR="00A20E78">
        <w:rPr>
          <w:b/>
          <w:sz w:val="24"/>
          <w:szCs w:val="24"/>
        </w:rPr>
        <w:t xml:space="preserve">Влизане на автомобила </w:t>
      </w:r>
      <w:r w:rsidR="008515BD">
        <w:rPr>
          <w:b/>
          <w:sz w:val="24"/>
          <w:szCs w:val="24"/>
        </w:rPr>
        <w:t>в тунел</w:t>
      </w:r>
    </w:p>
    <w:p w:rsidR="00F1178B" w:rsidRDefault="002A1AF4" w:rsidP="002A1AF4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Отчитане на стойност под </w:t>
      </w:r>
      <w:r w:rsidRPr="00427B48">
        <w:rPr>
          <w:sz w:val="24"/>
          <w:szCs w:val="24"/>
        </w:rPr>
        <w:t>1.000 lx</w:t>
      </w:r>
      <w:r>
        <w:rPr>
          <w:sz w:val="24"/>
          <w:szCs w:val="24"/>
        </w:rPr>
        <w:t xml:space="preserve"> и включване на късите светлини на автомобила.</w:t>
      </w:r>
    </w:p>
    <w:p w:rsidR="002A1AF4" w:rsidRPr="00F1178B" w:rsidRDefault="002A1AF4" w:rsidP="002A1AF4">
      <w:pPr>
        <w:ind w:left="1440"/>
        <w:jc w:val="both"/>
        <w:rPr>
          <w:sz w:val="24"/>
          <w:szCs w:val="24"/>
        </w:rPr>
      </w:pPr>
    </w:p>
    <w:p w:rsidR="002A1AF4" w:rsidRDefault="00F1178B" w:rsidP="00F33CB6">
      <w:pPr>
        <w:ind w:left="1440"/>
        <w:jc w:val="both"/>
        <w:rPr>
          <w:b/>
          <w:sz w:val="24"/>
          <w:szCs w:val="24"/>
        </w:rPr>
      </w:pPr>
      <w:r w:rsidRPr="00F33CB6">
        <w:rPr>
          <w:b/>
          <w:sz w:val="24"/>
          <w:szCs w:val="24"/>
        </w:rPr>
        <w:t xml:space="preserve">Сценарий: </w:t>
      </w:r>
      <w:r w:rsidR="00A20E78">
        <w:rPr>
          <w:b/>
          <w:sz w:val="24"/>
          <w:szCs w:val="24"/>
        </w:rPr>
        <w:t xml:space="preserve">Преминаване на автомобила през подлез при облачно време </w:t>
      </w:r>
    </w:p>
    <w:p w:rsidR="007569AE" w:rsidRDefault="002A1AF4" w:rsidP="007569AE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Отчитане на стойност под </w:t>
      </w:r>
      <w:r w:rsidRPr="00427B48">
        <w:rPr>
          <w:sz w:val="24"/>
          <w:szCs w:val="24"/>
        </w:rPr>
        <w:t>1.000 lx</w:t>
      </w:r>
      <w:r>
        <w:rPr>
          <w:sz w:val="24"/>
          <w:szCs w:val="24"/>
        </w:rPr>
        <w:t xml:space="preserve"> и включване на късите светлини на автомобила. След отчитане на стойност, по-висока от </w:t>
      </w:r>
      <w:r w:rsidRPr="00427B48">
        <w:rPr>
          <w:sz w:val="24"/>
          <w:szCs w:val="24"/>
        </w:rPr>
        <w:t>1.000 lx</w:t>
      </w:r>
      <w:r>
        <w:rPr>
          <w:sz w:val="24"/>
          <w:szCs w:val="24"/>
        </w:rPr>
        <w:t>, за времетраене  по-дълго от 2 секунди, късите светлини на автомобила се изключват.</w:t>
      </w:r>
    </w:p>
    <w:p w:rsidR="007569AE" w:rsidRDefault="007569AE" w:rsidP="007569AE">
      <w:pPr>
        <w:jc w:val="both"/>
        <w:rPr>
          <w:sz w:val="24"/>
          <w:szCs w:val="24"/>
        </w:rPr>
      </w:pPr>
    </w:p>
    <w:p w:rsidR="00721E37" w:rsidRDefault="00721E37" w:rsidP="00721E37">
      <w:pPr>
        <w:pStyle w:val="2"/>
        <w:numPr>
          <w:ilvl w:val="3"/>
          <w:numId w:val="1"/>
        </w:numPr>
      </w:pPr>
      <w:bookmarkStart w:id="35" w:name="_Toc448829539"/>
      <w:r>
        <w:t>Функционално изискване 2.2</w:t>
      </w:r>
      <w:bookmarkEnd w:id="35"/>
    </w:p>
    <w:p w:rsidR="00721E37" w:rsidRDefault="00721E37" w:rsidP="00721E37">
      <w:pPr>
        <w:jc w:val="both"/>
        <w:rPr>
          <w:sz w:val="24"/>
          <w:szCs w:val="24"/>
        </w:rPr>
      </w:pPr>
    </w:p>
    <w:p w:rsidR="00721E37" w:rsidRPr="00F1178B" w:rsidRDefault="00721E37" w:rsidP="00721E37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ID:</w:t>
      </w:r>
      <w:r w:rsidRPr="00F1178B">
        <w:rPr>
          <w:sz w:val="24"/>
          <w:szCs w:val="24"/>
        </w:rPr>
        <w:t xml:space="preserve"> ФИ</w:t>
      </w:r>
      <w:r>
        <w:rPr>
          <w:sz w:val="24"/>
          <w:szCs w:val="24"/>
        </w:rPr>
        <w:t>15</w:t>
      </w:r>
    </w:p>
    <w:p w:rsidR="00721E37" w:rsidRPr="00F1178B" w:rsidRDefault="00721E37" w:rsidP="00721E37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Особеност:</w:t>
      </w:r>
      <w:r w:rsidRPr="00F1178B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Автоматично изключване на късите светлини на автомобила</w:t>
      </w:r>
    </w:p>
    <w:p w:rsidR="00721E37" w:rsidRDefault="00721E37" w:rsidP="00721E37">
      <w:pPr>
        <w:jc w:val="both"/>
        <w:rPr>
          <w:sz w:val="24"/>
          <w:szCs w:val="24"/>
        </w:rPr>
      </w:pPr>
      <w:r>
        <w:rPr>
          <w:sz w:val="24"/>
          <w:szCs w:val="24"/>
        </w:rPr>
        <w:t>Извършава се от</w:t>
      </w:r>
      <w:r w:rsidRPr="00877E8B">
        <w:rPr>
          <w:sz w:val="24"/>
          <w:szCs w:val="24"/>
        </w:rPr>
        <w:t xml:space="preserve">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 xml:space="preserve"> при </w:t>
      </w:r>
      <w:r w:rsidRPr="00A20E78">
        <w:rPr>
          <w:sz w:val="24"/>
          <w:szCs w:val="24"/>
          <w:u w:val="single"/>
        </w:rPr>
        <w:t>позиция 1</w:t>
      </w:r>
      <w:r>
        <w:rPr>
          <w:sz w:val="24"/>
          <w:szCs w:val="24"/>
        </w:rPr>
        <w:t xml:space="preserve"> 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№3</w:t>
      </w:r>
      <w:r>
        <w:rPr>
          <w:sz w:val="24"/>
          <w:szCs w:val="24"/>
        </w:rPr>
        <w:t xml:space="preserve"> и </w:t>
      </w:r>
      <w:r w:rsidRPr="00A20E78">
        <w:rPr>
          <w:sz w:val="24"/>
          <w:szCs w:val="24"/>
          <w:u w:val="single"/>
        </w:rPr>
        <w:t>позиция 0, 1, 2</w:t>
      </w:r>
      <w:r>
        <w:rPr>
          <w:sz w:val="24"/>
          <w:szCs w:val="24"/>
        </w:rPr>
        <w:t xml:space="preserve">  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</w:t>
      </w:r>
      <w:r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. Късите светлини на </w:t>
      </w:r>
      <w:r>
        <w:rPr>
          <w:sz w:val="24"/>
          <w:szCs w:val="24"/>
        </w:rPr>
        <w:lastRenderedPageBreak/>
        <w:t xml:space="preserve">автомобила се изключват </w:t>
      </w:r>
      <w:r w:rsidR="00D752C8">
        <w:rPr>
          <w:sz w:val="24"/>
          <w:szCs w:val="24"/>
        </w:rPr>
        <w:t xml:space="preserve">след </w:t>
      </w:r>
      <w:r w:rsidR="00D752C8" w:rsidRPr="00D752C8">
        <w:rPr>
          <w:b/>
          <w:i/>
          <w:sz w:val="24"/>
          <w:szCs w:val="24"/>
          <w:u w:val="single"/>
        </w:rPr>
        <w:t>не по-малко от 30 секунди</w:t>
      </w:r>
      <w:r w:rsidR="00D752C8">
        <w:rPr>
          <w:sz w:val="24"/>
          <w:szCs w:val="24"/>
        </w:rPr>
        <w:t xml:space="preserve"> при </w:t>
      </w:r>
      <w:r w:rsidR="00D752C8" w:rsidRPr="00D752C8">
        <w:rPr>
          <w:i/>
          <w:sz w:val="24"/>
          <w:szCs w:val="24"/>
        </w:rPr>
        <w:t>постоянни</w:t>
      </w:r>
      <w:r w:rsidR="00D752C8">
        <w:rPr>
          <w:sz w:val="24"/>
          <w:szCs w:val="24"/>
        </w:rPr>
        <w:t xml:space="preserve"> стойности по-високи от </w:t>
      </w:r>
      <w:r w:rsidR="00D752C8" w:rsidRPr="00427B48">
        <w:rPr>
          <w:sz w:val="24"/>
          <w:szCs w:val="24"/>
        </w:rPr>
        <w:t>1.000 lx</w:t>
      </w:r>
      <w:r w:rsidR="00D752C8">
        <w:rPr>
          <w:sz w:val="24"/>
          <w:szCs w:val="24"/>
        </w:rPr>
        <w:t xml:space="preserve">, отчетени от </w:t>
      </w:r>
      <w:r>
        <w:rPr>
          <w:sz w:val="24"/>
          <w:szCs w:val="24"/>
        </w:rPr>
        <w:t xml:space="preserve">датчика за интензивност на светлинния </w:t>
      </w:r>
      <w:r w:rsidR="00D752C8">
        <w:rPr>
          <w:sz w:val="24"/>
          <w:szCs w:val="24"/>
        </w:rPr>
        <w:t>поток.</w:t>
      </w:r>
    </w:p>
    <w:p w:rsidR="00721E37" w:rsidRPr="00F1178B" w:rsidRDefault="00721E37" w:rsidP="00721E37">
      <w:pPr>
        <w:jc w:val="both"/>
        <w:rPr>
          <w:sz w:val="24"/>
          <w:szCs w:val="24"/>
        </w:rPr>
      </w:pPr>
    </w:p>
    <w:p w:rsidR="00721E37" w:rsidRPr="00F33CB6" w:rsidRDefault="00721E37" w:rsidP="00721E37">
      <w:pPr>
        <w:ind w:left="1440"/>
        <w:jc w:val="both"/>
        <w:rPr>
          <w:b/>
          <w:sz w:val="24"/>
          <w:szCs w:val="24"/>
        </w:rPr>
      </w:pPr>
      <w:r w:rsidRPr="00F33CB6">
        <w:rPr>
          <w:b/>
          <w:sz w:val="24"/>
          <w:szCs w:val="24"/>
        </w:rPr>
        <w:t xml:space="preserve">Сценарий: </w:t>
      </w:r>
      <w:r>
        <w:rPr>
          <w:b/>
          <w:sz w:val="24"/>
          <w:szCs w:val="24"/>
        </w:rPr>
        <w:t>Излизане на автомобила от тунел</w:t>
      </w:r>
    </w:p>
    <w:p w:rsidR="00721E37" w:rsidRDefault="00721E37" w:rsidP="00721E3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Отчитане на стойност над </w:t>
      </w:r>
      <w:r w:rsidRPr="00427B48">
        <w:rPr>
          <w:sz w:val="24"/>
          <w:szCs w:val="24"/>
        </w:rPr>
        <w:t>1.000 lx</w:t>
      </w:r>
      <w:r>
        <w:rPr>
          <w:sz w:val="24"/>
          <w:szCs w:val="24"/>
        </w:rPr>
        <w:t xml:space="preserve"> и изключване на късите светлини на автомобила</w:t>
      </w:r>
      <w:r w:rsidR="00EF0369">
        <w:rPr>
          <w:sz w:val="24"/>
          <w:szCs w:val="24"/>
        </w:rPr>
        <w:t xml:space="preserve"> след 30 секунди</w:t>
      </w:r>
      <w:r>
        <w:rPr>
          <w:sz w:val="24"/>
          <w:szCs w:val="24"/>
        </w:rPr>
        <w:t>.</w:t>
      </w:r>
    </w:p>
    <w:p w:rsidR="00721E37" w:rsidRPr="00F1178B" w:rsidRDefault="00721E37" w:rsidP="00721E37">
      <w:pPr>
        <w:ind w:left="1440"/>
        <w:jc w:val="both"/>
        <w:rPr>
          <w:sz w:val="24"/>
          <w:szCs w:val="24"/>
        </w:rPr>
      </w:pPr>
    </w:p>
    <w:p w:rsidR="00721E37" w:rsidRDefault="00721E37" w:rsidP="00721E37">
      <w:pPr>
        <w:ind w:left="1440"/>
        <w:jc w:val="both"/>
        <w:rPr>
          <w:b/>
          <w:sz w:val="24"/>
          <w:szCs w:val="24"/>
        </w:rPr>
      </w:pPr>
      <w:r w:rsidRPr="00F33CB6">
        <w:rPr>
          <w:b/>
          <w:sz w:val="24"/>
          <w:szCs w:val="24"/>
        </w:rPr>
        <w:t xml:space="preserve">Сценарий: </w:t>
      </w:r>
      <w:r w:rsidR="007569AE">
        <w:rPr>
          <w:b/>
          <w:sz w:val="24"/>
          <w:szCs w:val="24"/>
        </w:rPr>
        <w:t xml:space="preserve">Изключване на късите светлини на автомобила при движение през нощта </w:t>
      </w:r>
      <w:r>
        <w:rPr>
          <w:b/>
          <w:sz w:val="24"/>
          <w:szCs w:val="24"/>
        </w:rPr>
        <w:t xml:space="preserve"> </w:t>
      </w:r>
    </w:p>
    <w:p w:rsidR="00FE1C12" w:rsidRDefault="007569AE" w:rsidP="00721E37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С цел предотвратяване изключването на късите светлини на автомобила при движение през нощта</w:t>
      </w:r>
      <w:r w:rsidR="00FE1C12">
        <w:rPr>
          <w:sz w:val="24"/>
          <w:szCs w:val="24"/>
        </w:rPr>
        <w:t>:</w:t>
      </w:r>
    </w:p>
    <w:p w:rsidR="00FE1C12" w:rsidRDefault="00FE1C12" w:rsidP="00FE1C12">
      <w:pPr>
        <w:pStyle w:val="a9"/>
        <w:numPr>
          <w:ilvl w:val="2"/>
          <w:numId w:val="13"/>
        </w:numPr>
        <w:jc w:val="both"/>
        <w:rPr>
          <w:sz w:val="24"/>
          <w:szCs w:val="24"/>
        </w:rPr>
      </w:pPr>
      <w:r w:rsidRPr="00FE1C12">
        <w:rPr>
          <w:sz w:val="24"/>
          <w:szCs w:val="24"/>
        </w:rPr>
        <w:t>след работа на късите светлини с продължителност над</w:t>
      </w:r>
      <w:r w:rsidR="007D0259">
        <w:rPr>
          <w:sz w:val="24"/>
          <w:szCs w:val="24"/>
        </w:rPr>
        <w:t>вишаваща</w:t>
      </w:r>
      <w:r w:rsidRPr="00FE1C12">
        <w:rPr>
          <w:sz w:val="24"/>
          <w:szCs w:val="24"/>
        </w:rPr>
        <w:t xml:space="preserve"> 15 минути</w:t>
      </w:r>
      <w:r>
        <w:rPr>
          <w:sz w:val="24"/>
          <w:szCs w:val="24"/>
        </w:rPr>
        <w:t>;</w:t>
      </w:r>
    </w:p>
    <w:p w:rsidR="007569AE" w:rsidRDefault="00FE1C12" w:rsidP="00FE1C12">
      <w:pPr>
        <w:pStyle w:val="a9"/>
        <w:numPr>
          <w:ilvl w:val="2"/>
          <w:numId w:val="13"/>
        </w:numPr>
        <w:jc w:val="both"/>
        <w:rPr>
          <w:sz w:val="24"/>
          <w:szCs w:val="24"/>
        </w:rPr>
      </w:pPr>
      <w:r w:rsidRPr="00FE1C12">
        <w:rPr>
          <w:sz w:val="24"/>
          <w:szCs w:val="24"/>
        </w:rPr>
        <w:t>изключването</w:t>
      </w:r>
      <w:r w:rsidR="007D0259">
        <w:rPr>
          <w:sz w:val="24"/>
          <w:szCs w:val="24"/>
        </w:rPr>
        <w:t xml:space="preserve"> на късите светлини</w:t>
      </w:r>
      <w:r w:rsidRPr="00FE1C12">
        <w:rPr>
          <w:sz w:val="24"/>
          <w:szCs w:val="24"/>
        </w:rPr>
        <w:t xml:space="preserve"> се извършва при отчитане на постоянна стойност над 1.000 lx в продължение на 2 минути</w:t>
      </w:r>
      <w:r>
        <w:rPr>
          <w:sz w:val="24"/>
          <w:szCs w:val="24"/>
        </w:rPr>
        <w:t>.</w:t>
      </w:r>
    </w:p>
    <w:p w:rsidR="008515BD" w:rsidRPr="008515BD" w:rsidRDefault="008515BD" w:rsidP="008515BD">
      <w:pPr>
        <w:jc w:val="both"/>
        <w:rPr>
          <w:sz w:val="24"/>
          <w:szCs w:val="24"/>
        </w:rPr>
      </w:pPr>
    </w:p>
    <w:p w:rsidR="008515BD" w:rsidRDefault="008515BD" w:rsidP="008515BD">
      <w:pPr>
        <w:pStyle w:val="2"/>
        <w:numPr>
          <w:ilvl w:val="3"/>
          <w:numId w:val="1"/>
        </w:numPr>
      </w:pPr>
      <w:bookmarkStart w:id="36" w:name="_Toc448829540"/>
      <w:r>
        <w:t>Функционално изискване 2.3</w:t>
      </w:r>
      <w:bookmarkEnd w:id="36"/>
    </w:p>
    <w:p w:rsidR="008515BD" w:rsidRDefault="008515BD" w:rsidP="008515BD">
      <w:pPr>
        <w:jc w:val="both"/>
        <w:rPr>
          <w:sz w:val="24"/>
          <w:szCs w:val="24"/>
        </w:rPr>
      </w:pPr>
    </w:p>
    <w:p w:rsidR="008515BD" w:rsidRPr="00F1178B" w:rsidRDefault="008515BD" w:rsidP="008515BD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ID:</w:t>
      </w:r>
      <w:r w:rsidRPr="00F1178B">
        <w:rPr>
          <w:sz w:val="24"/>
          <w:szCs w:val="24"/>
        </w:rPr>
        <w:t xml:space="preserve"> ФИ</w:t>
      </w:r>
      <w:r>
        <w:rPr>
          <w:sz w:val="24"/>
          <w:szCs w:val="24"/>
        </w:rPr>
        <w:t>16</w:t>
      </w:r>
    </w:p>
    <w:p w:rsidR="008515BD" w:rsidRPr="00F1178B" w:rsidRDefault="008515BD" w:rsidP="008515BD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Особеност:</w:t>
      </w:r>
      <w:r w:rsidRPr="00F1178B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Автоматично превключване от дълги на къси светлини</w:t>
      </w:r>
    </w:p>
    <w:p w:rsidR="008515BD" w:rsidRDefault="008515BD" w:rsidP="008515BD">
      <w:pPr>
        <w:jc w:val="both"/>
        <w:rPr>
          <w:sz w:val="24"/>
          <w:szCs w:val="24"/>
        </w:rPr>
      </w:pPr>
      <w:r>
        <w:rPr>
          <w:sz w:val="24"/>
          <w:szCs w:val="24"/>
        </w:rPr>
        <w:t>Извършава се от</w:t>
      </w:r>
      <w:r w:rsidRPr="00877E8B">
        <w:rPr>
          <w:sz w:val="24"/>
          <w:szCs w:val="24"/>
        </w:rPr>
        <w:t xml:space="preserve">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 xml:space="preserve"> при </w:t>
      </w:r>
      <w:r w:rsidRPr="00A20E78">
        <w:rPr>
          <w:sz w:val="24"/>
          <w:szCs w:val="24"/>
          <w:u w:val="single"/>
        </w:rPr>
        <w:t>позиция 1</w:t>
      </w:r>
      <w:r>
        <w:rPr>
          <w:sz w:val="24"/>
          <w:szCs w:val="24"/>
        </w:rPr>
        <w:t xml:space="preserve"> 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№3</w:t>
      </w:r>
      <w:r>
        <w:rPr>
          <w:sz w:val="24"/>
          <w:szCs w:val="24"/>
        </w:rPr>
        <w:t xml:space="preserve"> и </w:t>
      </w:r>
      <w:r w:rsidRPr="00A20E78">
        <w:rPr>
          <w:sz w:val="24"/>
          <w:szCs w:val="24"/>
          <w:u w:val="single"/>
        </w:rPr>
        <w:t>позиция 1</w:t>
      </w:r>
      <w:r w:rsidRPr="008515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</w:t>
      </w:r>
      <w:r>
        <w:rPr>
          <w:i/>
          <w:sz w:val="24"/>
          <w:szCs w:val="24"/>
        </w:rPr>
        <w:t>2</w:t>
      </w:r>
      <w:r>
        <w:rPr>
          <w:sz w:val="24"/>
          <w:szCs w:val="24"/>
        </w:rPr>
        <w:t>. Превключването се извършва при стойност по-висока от 20</w:t>
      </w:r>
      <w:r w:rsidRPr="00427B48">
        <w:rPr>
          <w:sz w:val="24"/>
          <w:szCs w:val="24"/>
        </w:rPr>
        <w:t xml:space="preserve"> lx</w:t>
      </w:r>
      <w:r>
        <w:rPr>
          <w:sz w:val="24"/>
          <w:szCs w:val="24"/>
        </w:rPr>
        <w:t>, отчетена от датчика за интензивност на светлинния поток.</w:t>
      </w:r>
    </w:p>
    <w:p w:rsidR="008515BD" w:rsidRPr="00F1178B" w:rsidRDefault="008515BD" w:rsidP="008515BD">
      <w:pPr>
        <w:jc w:val="both"/>
        <w:rPr>
          <w:sz w:val="24"/>
          <w:szCs w:val="24"/>
        </w:rPr>
      </w:pPr>
    </w:p>
    <w:p w:rsidR="008515BD" w:rsidRPr="00F33CB6" w:rsidRDefault="008515BD" w:rsidP="008515BD">
      <w:pPr>
        <w:ind w:left="1440"/>
        <w:jc w:val="both"/>
        <w:rPr>
          <w:b/>
          <w:sz w:val="24"/>
          <w:szCs w:val="24"/>
        </w:rPr>
      </w:pPr>
      <w:r w:rsidRPr="00F33CB6">
        <w:rPr>
          <w:b/>
          <w:sz w:val="24"/>
          <w:szCs w:val="24"/>
        </w:rPr>
        <w:t xml:space="preserve">Сценарий: </w:t>
      </w:r>
      <w:r>
        <w:rPr>
          <w:b/>
          <w:sz w:val="24"/>
          <w:szCs w:val="24"/>
        </w:rPr>
        <w:t>Предотвратяване заслепяване на шофьор на насрещно движещ се автомобил</w:t>
      </w:r>
    </w:p>
    <w:p w:rsidR="008515BD" w:rsidRDefault="008515BD" w:rsidP="008515B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При отчитане на стойност над 2</w:t>
      </w:r>
      <w:r w:rsidRPr="00427B48">
        <w:rPr>
          <w:sz w:val="24"/>
          <w:szCs w:val="24"/>
        </w:rPr>
        <w:t>0 lx</w:t>
      </w:r>
      <w:r>
        <w:rPr>
          <w:sz w:val="24"/>
          <w:szCs w:val="24"/>
        </w:rPr>
        <w:t xml:space="preserve"> се </w:t>
      </w:r>
      <w:r w:rsidRPr="008515BD">
        <w:rPr>
          <w:sz w:val="24"/>
          <w:szCs w:val="24"/>
        </w:rPr>
        <w:t>превключва от дълги на къси светлини</w:t>
      </w:r>
      <w:r>
        <w:rPr>
          <w:sz w:val="24"/>
          <w:szCs w:val="24"/>
        </w:rPr>
        <w:t>.</w:t>
      </w:r>
    </w:p>
    <w:p w:rsidR="00B3278B" w:rsidRDefault="00B3278B" w:rsidP="00B3278B">
      <w:pPr>
        <w:jc w:val="both"/>
        <w:rPr>
          <w:sz w:val="24"/>
          <w:szCs w:val="24"/>
        </w:rPr>
      </w:pPr>
    </w:p>
    <w:p w:rsidR="0039754E" w:rsidRDefault="0039754E" w:rsidP="0039754E">
      <w:pPr>
        <w:pStyle w:val="2"/>
        <w:numPr>
          <w:ilvl w:val="3"/>
          <w:numId w:val="1"/>
        </w:numPr>
      </w:pPr>
      <w:bookmarkStart w:id="37" w:name="_Toc448829541"/>
      <w:r>
        <w:t>Функционално изискване 2.4</w:t>
      </w:r>
      <w:bookmarkEnd w:id="37"/>
    </w:p>
    <w:p w:rsidR="0039754E" w:rsidRDefault="0039754E" w:rsidP="0039754E">
      <w:pPr>
        <w:jc w:val="both"/>
        <w:rPr>
          <w:sz w:val="24"/>
          <w:szCs w:val="24"/>
        </w:rPr>
      </w:pPr>
    </w:p>
    <w:p w:rsidR="0039754E" w:rsidRPr="00F1178B" w:rsidRDefault="0039754E" w:rsidP="0039754E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lastRenderedPageBreak/>
        <w:t>ID:</w:t>
      </w:r>
      <w:r w:rsidRPr="00F1178B">
        <w:rPr>
          <w:sz w:val="24"/>
          <w:szCs w:val="24"/>
        </w:rPr>
        <w:t xml:space="preserve"> ФИ</w:t>
      </w:r>
      <w:r>
        <w:rPr>
          <w:sz w:val="24"/>
          <w:szCs w:val="24"/>
        </w:rPr>
        <w:t>17</w:t>
      </w:r>
    </w:p>
    <w:p w:rsidR="0039754E" w:rsidRPr="00F1178B" w:rsidRDefault="0039754E" w:rsidP="0039754E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Особеност:</w:t>
      </w:r>
      <w:r w:rsidRPr="00F117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Автоматично </w:t>
      </w:r>
      <w:r w:rsidR="0069682C">
        <w:rPr>
          <w:sz w:val="24"/>
          <w:szCs w:val="24"/>
        </w:rPr>
        <w:t>включване на дневните светлини на автомобила (опционално)</w:t>
      </w:r>
    </w:p>
    <w:p w:rsidR="0039754E" w:rsidRDefault="0039754E" w:rsidP="0039754E">
      <w:pPr>
        <w:jc w:val="both"/>
        <w:rPr>
          <w:sz w:val="24"/>
          <w:szCs w:val="24"/>
        </w:rPr>
      </w:pPr>
      <w:r>
        <w:rPr>
          <w:sz w:val="24"/>
          <w:szCs w:val="24"/>
        </w:rPr>
        <w:t>Извършава се от</w:t>
      </w:r>
      <w:r w:rsidRPr="00877E8B">
        <w:rPr>
          <w:sz w:val="24"/>
          <w:szCs w:val="24"/>
        </w:rPr>
        <w:t xml:space="preserve">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 xml:space="preserve"> при </w:t>
      </w:r>
      <w:r w:rsidRPr="00A20E78">
        <w:rPr>
          <w:sz w:val="24"/>
          <w:szCs w:val="24"/>
          <w:u w:val="single"/>
        </w:rPr>
        <w:t>позиция 1</w:t>
      </w:r>
      <w:r>
        <w:rPr>
          <w:sz w:val="24"/>
          <w:szCs w:val="24"/>
        </w:rPr>
        <w:t xml:space="preserve"> 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№3</w:t>
      </w:r>
      <w:r>
        <w:rPr>
          <w:sz w:val="24"/>
          <w:szCs w:val="24"/>
        </w:rPr>
        <w:t xml:space="preserve"> и </w:t>
      </w:r>
      <w:r w:rsidRPr="00A20E78">
        <w:rPr>
          <w:sz w:val="24"/>
          <w:szCs w:val="24"/>
          <w:u w:val="single"/>
        </w:rPr>
        <w:t xml:space="preserve">позиция </w:t>
      </w:r>
      <w:r w:rsidR="0069682C">
        <w:rPr>
          <w:sz w:val="24"/>
          <w:szCs w:val="24"/>
          <w:u w:val="single"/>
        </w:rPr>
        <w:t>0</w:t>
      </w:r>
      <w:r w:rsidRPr="008515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</w:t>
      </w:r>
      <w:r w:rsidR="0069682C">
        <w:rPr>
          <w:i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69682C">
        <w:rPr>
          <w:sz w:val="24"/>
          <w:szCs w:val="24"/>
        </w:rPr>
        <w:t>Включването на дневните светлини се извършва автоматично при старт на двигателя.</w:t>
      </w:r>
    </w:p>
    <w:p w:rsidR="0039754E" w:rsidRDefault="0039754E" w:rsidP="0039754E">
      <w:pPr>
        <w:jc w:val="both"/>
        <w:rPr>
          <w:sz w:val="24"/>
          <w:szCs w:val="24"/>
        </w:rPr>
      </w:pPr>
    </w:p>
    <w:p w:rsidR="0069682C" w:rsidRDefault="0069682C" w:rsidP="00916545">
      <w:pPr>
        <w:pStyle w:val="2"/>
        <w:numPr>
          <w:ilvl w:val="3"/>
          <w:numId w:val="1"/>
        </w:numPr>
        <w:jc w:val="both"/>
      </w:pPr>
      <w:bookmarkStart w:id="38" w:name="_Toc448829542"/>
      <w:r>
        <w:t>Функционално изискване 2.5</w:t>
      </w:r>
      <w:bookmarkEnd w:id="38"/>
    </w:p>
    <w:p w:rsidR="003872D6" w:rsidRPr="003872D6" w:rsidRDefault="003872D6" w:rsidP="003872D6"/>
    <w:p w:rsidR="0069682C" w:rsidRPr="00F1178B" w:rsidRDefault="0069682C" w:rsidP="0069682C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ID:</w:t>
      </w:r>
      <w:r w:rsidRPr="00F1178B">
        <w:rPr>
          <w:sz w:val="24"/>
          <w:szCs w:val="24"/>
        </w:rPr>
        <w:t xml:space="preserve"> ФИ</w:t>
      </w:r>
      <w:r>
        <w:rPr>
          <w:sz w:val="24"/>
          <w:szCs w:val="24"/>
        </w:rPr>
        <w:t>18</w:t>
      </w:r>
    </w:p>
    <w:p w:rsidR="0069682C" w:rsidRPr="00F1178B" w:rsidRDefault="0069682C" w:rsidP="0069682C">
      <w:pPr>
        <w:jc w:val="both"/>
        <w:rPr>
          <w:sz w:val="24"/>
          <w:szCs w:val="24"/>
        </w:rPr>
      </w:pPr>
      <w:r w:rsidRPr="00F1178B">
        <w:rPr>
          <w:b/>
          <w:sz w:val="24"/>
          <w:szCs w:val="24"/>
        </w:rPr>
        <w:t>Особеност:</w:t>
      </w:r>
      <w:r w:rsidRPr="00F1178B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Автоматично изключване на дневните светлини на автомобила (опционално)</w:t>
      </w:r>
    </w:p>
    <w:p w:rsidR="0039754E" w:rsidRDefault="0069682C" w:rsidP="0039754E">
      <w:pPr>
        <w:jc w:val="both"/>
        <w:rPr>
          <w:sz w:val="24"/>
          <w:szCs w:val="24"/>
        </w:rPr>
      </w:pPr>
      <w:r>
        <w:rPr>
          <w:sz w:val="24"/>
          <w:szCs w:val="24"/>
        </w:rPr>
        <w:t>Извършава се от</w:t>
      </w:r>
      <w:r w:rsidRPr="00877E8B">
        <w:rPr>
          <w:sz w:val="24"/>
          <w:szCs w:val="24"/>
        </w:rPr>
        <w:t xml:space="preserve"> </w:t>
      </w:r>
      <w:r w:rsidRPr="00837D27">
        <w:rPr>
          <w:sz w:val="24"/>
          <w:szCs w:val="24"/>
        </w:rPr>
        <w:t>Система</w:t>
      </w:r>
      <w:r>
        <w:rPr>
          <w:sz w:val="24"/>
          <w:szCs w:val="24"/>
        </w:rPr>
        <w:t>та</w:t>
      </w:r>
      <w:r w:rsidRPr="00837D27">
        <w:rPr>
          <w:sz w:val="24"/>
          <w:szCs w:val="24"/>
        </w:rPr>
        <w:t xml:space="preserve"> за автоматично управление на светлините</w:t>
      </w:r>
      <w:r>
        <w:rPr>
          <w:sz w:val="24"/>
          <w:szCs w:val="24"/>
        </w:rPr>
        <w:t xml:space="preserve"> при </w:t>
      </w:r>
      <w:r w:rsidRPr="00A20E78">
        <w:rPr>
          <w:sz w:val="24"/>
          <w:szCs w:val="24"/>
          <w:u w:val="single"/>
        </w:rPr>
        <w:t>позиция 1</w:t>
      </w:r>
      <w:r>
        <w:rPr>
          <w:sz w:val="24"/>
          <w:szCs w:val="24"/>
        </w:rPr>
        <w:t xml:space="preserve"> 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№3</w:t>
      </w:r>
      <w:r>
        <w:rPr>
          <w:sz w:val="24"/>
          <w:szCs w:val="24"/>
        </w:rPr>
        <w:t xml:space="preserve"> и </w:t>
      </w:r>
      <w:r w:rsidRPr="00A20E78">
        <w:rPr>
          <w:sz w:val="24"/>
          <w:szCs w:val="24"/>
          <w:u w:val="single"/>
        </w:rPr>
        <w:t xml:space="preserve">позиция </w:t>
      </w:r>
      <w:r>
        <w:rPr>
          <w:sz w:val="24"/>
          <w:szCs w:val="24"/>
          <w:u w:val="single"/>
        </w:rPr>
        <w:t>0</w:t>
      </w:r>
      <w:r w:rsidRPr="008515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B16EE5">
        <w:rPr>
          <w:i/>
          <w:sz w:val="24"/>
          <w:szCs w:val="24"/>
        </w:rPr>
        <w:t>хардуерен прекъсвач</w:t>
      </w:r>
      <w:r>
        <w:rPr>
          <w:i/>
          <w:sz w:val="24"/>
          <w:szCs w:val="24"/>
        </w:rPr>
        <w:t xml:space="preserve"> </w:t>
      </w:r>
      <w:r w:rsidRPr="00B16EE5">
        <w:rPr>
          <w:i/>
          <w:sz w:val="24"/>
          <w:szCs w:val="24"/>
        </w:rPr>
        <w:t>№</w:t>
      </w:r>
      <w:r>
        <w:rPr>
          <w:i/>
          <w:sz w:val="24"/>
          <w:szCs w:val="24"/>
        </w:rPr>
        <w:t>1</w:t>
      </w:r>
      <w:r>
        <w:rPr>
          <w:sz w:val="24"/>
          <w:szCs w:val="24"/>
        </w:rPr>
        <w:t>. Изключването на дневните светлини се извършва автоматично при спиране на двигателя.</w:t>
      </w:r>
    </w:p>
    <w:p w:rsidR="003872D6" w:rsidRDefault="003872D6" w:rsidP="0039754E">
      <w:pPr>
        <w:jc w:val="both"/>
        <w:rPr>
          <w:sz w:val="24"/>
          <w:szCs w:val="24"/>
        </w:rPr>
      </w:pPr>
    </w:p>
    <w:p w:rsidR="008515BD" w:rsidRPr="003872D6" w:rsidRDefault="00DD44B3" w:rsidP="00BE5FF8">
      <w:pPr>
        <w:pStyle w:val="2"/>
        <w:numPr>
          <w:ilvl w:val="1"/>
          <w:numId w:val="1"/>
        </w:numPr>
        <w:jc w:val="both"/>
        <w:rPr>
          <w:sz w:val="24"/>
          <w:szCs w:val="24"/>
        </w:rPr>
      </w:pPr>
      <w:bookmarkStart w:id="39" w:name="_Toc448829543"/>
      <w:r>
        <w:t>Нефункционални изисквания</w:t>
      </w:r>
      <w:bookmarkEnd w:id="39"/>
    </w:p>
    <w:p w:rsidR="00DD44B3" w:rsidRDefault="00F03609" w:rsidP="00F03609">
      <w:pPr>
        <w:pStyle w:val="1"/>
        <w:numPr>
          <w:ilvl w:val="0"/>
          <w:numId w:val="1"/>
        </w:numPr>
        <w:rPr>
          <w:b/>
        </w:rPr>
      </w:pPr>
      <w:bookmarkStart w:id="40" w:name="_Toc448829544"/>
      <w:r w:rsidRPr="00F03609">
        <w:rPr>
          <w:b/>
        </w:rPr>
        <w:t>Допълнителна информация</w:t>
      </w:r>
      <w:bookmarkEnd w:id="40"/>
    </w:p>
    <w:p w:rsidR="003872D6" w:rsidRPr="003872D6" w:rsidRDefault="003872D6" w:rsidP="003872D6"/>
    <w:p w:rsidR="008E3952" w:rsidRDefault="008E3952" w:rsidP="008E3952">
      <w:pPr>
        <w:pStyle w:val="2"/>
        <w:numPr>
          <w:ilvl w:val="1"/>
          <w:numId w:val="1"/>
        </w:numPr>
      </w:pPr>
      <w:bookmarkStart w:id="41" w:name="_Toc448829545"/>
      <w:r>
        <w:t xml:space="preserve">Процесорни ядра </w:t>
      </w:r>
      <w:r w:rsidRPr="008E3952">
        <w:t>CORTEX-M</w:t>
      </w:r>
      <w:bookmarkEnd w:id="41"/>
    </w:p>
    <w:p w:rsidR="008E3952" w:rsidRDefault="008E3952" w:rsidP="008E3952"/>
    <w:p w:rsidR="008E3952" w:rsidRPr="008E3952" w:rsidRDefault="008E3952" w:rsidP="008E3952">
      <w:pPr>
        <w:jc w:val="both"/>
        <w:rPr>
          <w:sz w:val="24"/>
          <w:szCs w:val="24"/>
        </w:rPr>
      </w:pPr>
      <w:r w:rsidRPr="008E3952">
        <w:rPr>
          <w:sz w:val="24"/>
          <w:szCs w:val="24"/>
        </w:rPr>
        <w:t xml:space="preserve">Процесорните ядра </w:t>
      </w:r>
      <w:proofErr w:type="spellStart"/>
      <w:r w:rsidRPr="008E3952">
        <w:rPr>
          <w:sz w:val="24"/>
          <w:szCs w:val="24"/>
        </w:rPr>
        <w:t>Cortex</w:t>
      </w:r>
      <w:proofErr w:type="spellEnd"/>
      <w:r w:rsidRPr="008E3952">
        <w:rPr>
          <w:sz w:val="24"/>
          <w:szCs w:val="24"/>
        </w:rPr>
        <w:t>-M представляват развитие на ARM архитектурата за приложения, при които размерът на кода и детерминираността на операциите са по-важни характеристики в сравнение с производителността.</w:t>
      </w:r>
    </w:p>
    <w:p w:rsidR="008E3952" w:rsidRPr="008E3952" w:rsidRDefault="008E3952" w:rsidP="008E3952">
      <w:pPr>
        <w:jc w:val="both"/>
        <w:rPr>
          <w:sz w:val="24"/>
          <w:szCs w:val="24"/>
        </w:rPr>
      </w:pPr>
      <w:proofErr w:type="spellStart"/>
      <w:r w:rsidRPr="008E3952">
        <w:rPr>
          <w:sz w:val="24"/>
          <w:szCs w:val="24"/>
        </w:rPr>
        <w:t>Cortex</w:t>
      </w:r>
      <w:proofErr w:type="spellEnd"/>
      <w:r w:rsidRPr="008E3952">
        <w:rPr>
          <w:sz w:val="24"/>
          <w:szCs w:val="24"/>
        </w:rPr>
        <w:t xml:space="preserve">-M се различава значително както от класическите фамилии процесорни решения, така и от другите </w:t>
      </w:r>
      <w:proofErr w:type="spellStart"/>
      <w:r w:rsidRPr="008E3952">
        <w:rPr>
          <w:sz w:val="24"/>
          <w:szCs w:val="24"/>
        </w:rPr>
        <w:t>Cortex</w:t>
      </w:r>
      <w:proofErr w:type="spellEnd"/>
      <w:r w:rsidRPr="008E3952">
        <w:rPr>
          <w:sz w:val="24"/>
          <w:szCs w:val="24"/>
        </w:rPr>
        <w:t xml:space="preserve"> решения. Основната разлика е в програмния модел на процесора и в начина на обработка на изключения.</w:t>
      </w:r>
    </w:p>
    <w:p w:rsidR="008E3952" w:rsidRPr="008E3952" w:rsidRDefault="008E3952" w:rsidP="008E3952">
      <w:pPr>
        <w:jc w:val="both"/>
        <w:rPr>
          <w:sz w:val="24"/>
          <w:szCs w:val="24"/>
        </w:rPr>
      </w:pPr>
      <w:r w:rsidRPr="008E3952">
        <w:rPr>
          <w:sz w:val="24"/>
          <w:szCs w:val="24"/>
        </w:rPr>
        <w:t xml:space="preserve">В Cortex-M25 има две състояния на процесора: </w:t>
      </w:r>
      <w:proofErr w:type="spellStart"/>
      <w:r w:rsidRPr="008E3952">
        <w:rPr>
          <w:sz w:val="24"/>
          <w:szCs w:val="24"/>
        </w:rPr>
        <w:t>Thread</w:t>
      </w:r>
      <w:proofErr w:type="spellEnd"/>
      <w:r w:rsidRPr="008E3952">
        <w:rPr>
          <w:sz w:val="24"/>
          <w:szCs w:val="24"/>
        </w:rPr>
        <w:t xml:space="preserve"> и </w:t>
      </w:r>
      <w:proofErr w:type="spellStart"/>
      <w:r w:rsidRPr="008E3952">
        <w:rPr>
          <w:sz w:val="24"/>
          <w:szCs w:val="24"/>
        </w:rPr>
        <w:t>Handler</w:t>
      </w:r>
      <w:proofErr w:type="spellEnd"/>
      <w:r w:rsidRPr="008E3952">
        <w:rPr>
          <w:sz w:val="24"/>
          <w:szCs w:val="24"/>
        </w:rPr>
        <w:t xml:space="preserve">, както и два начина за изпълнение на код - привилегирован и непривилегирован. В режим </w:t>
      </w:r>
      <w:proofErr w:type="spellStart"/>
      <w:r w:rsidRPr="008E3952">
        <w:rPr>
          <w:sz w:val="24"/>
          <w:szCs w:val="24"/>
        </w:rPr>
        <w:t>Handler</w:t>
      </w:r>
      <w:proofErr w:type="spellEnd"/>
      <w:r w:rsidRPr="008E3952">
        <w:rPr>
          <w:sz w:val="24"/>
          <w:szCs w:val="24"/>
        </w:rPr>
        <w:t xml:space="preserve"> кодът винаги се изпълнява като привилегирован. Използват се два указателя на стека </w:t>
      </w:r>
      <w:proofErr w:type="spellStart"/>
      <w:r w:rsidRPr="008E3952">
        <w:rPr>
          <w:sz w:val="24"/>
          <w:szCs w:val="24"/>
        </w:rPr>
        <w:t>Main</w:t>
      </w:r>
      <w:proofErr w:type="spellEnd"/>
      <w:r w:rsidRPr="008E3952">
        <w:rPr>
          <w:sz w:val="24"/>
          <w:szCs w:val="24"/>
        </w:rPr>
        <w:t xml:space="preserve"> и </w:t>
      </w:r>
      <w:proofErr w:type="spellStart"/>
      <w:r w:rsidRPr="008E3952">
        <w:rPr>
          <w:sz w:val="24"/>
          <w:szCs w:val="24"/>
        </w:rPr>
        <w:t>Process</w:t>
      </w:r>
      <w:proofErr w:type="spellEnd"/>
      <w:r w:rsidRPr="008E3952">
        <w:rPr>
          <w:sz w:val="24"/>
          <w:szCs w:val="24"/>
        </w:rPr>
        <w:t xml:space="preserve">. Указателят </w:t>
      </w:r>
      <w:proofErr w:type="spellStart"/>
      <w:r w:rsidRPr="008E3952">
        <w:rPr>
          <w:sz w:val="24"/>
          <w:szCs w:val="24"/>
        </w:rPr>
        <w:t>Process</w:t>
      </w:r>
      <w:proofErr w:type="spellEnd"/>
      <w:r w:rsidRPr="008E3952">
        <w:rPr>
          <w:sz w:val="24"/>
          <w:szCs w:val="24"/>
        </w:rPr>
        <w:t xml:space="preserve"> може да се използва само в режим </w:t>
      </w:r>
      <w:proofErr w:type="spellStart"/>
      <w:r w:rsidRPr="008E3952">
        <w:rPr>
          <w:sz w:val="24"/>
          <w:szCs w:val="24"/>
        </w:rPr>
        <w:t>Thread</w:t>
      </w:r>
      <w:proofErr w:type="spellEnd"/>
      <w:r w:rsidRPr="008E3952">
        <w:rPr>
          <w:sz w:val="24"/>
          <w:szCs w:val="24"/>
        </w:rPr>
        <w:t xml:space="preserve">, а </w:t>
      </w:r>
      <w:proofErr w:type="spellStart"/>
      <w:r w:rsidRPr="008E3952">
        <w:rPr>
          <w:sz w:val="24"/>
          <w:szCs w:val="24"/>
        </w:rPr>
        <w:t>Main</w:t>
      </w:r>
      <w:proofErr w:type="spellEnd"/>
      <w:r w:rsidRPr="008E3952">
        <w:rPr>
          <w:sz w:val="24"/>
          <w:szCs w:val="24"/>
        </w:rPr>
        <w:t xml:space="preserve"> и в двата режима.</w:t>
      </w:r>
    </w:p>
    <w:p w:rsidR="005E1C16" w:rsidRPr="008E3952" w:rsidRDefault="008E3952" w:rsidP="008E3952">
      <w:pPr>
        <w:jc w:val="both"/>
        <w:rPr>
          <w:sz w:val="24"/>
          <w:szCs w:val="24"/>
        </w:rPr>
      </w:pPr>
      <w:r w:rsidRPr="008E3952">
        <w:rPr>
          <w:sz w:val="24"/>
          <w:szCs w:val="24"/>
        </w:rPr>
        <w:t>Процесорът има вграден контролер за прекъсвания. Изключителните ситуации се разделят в 4 категории: рестартиране, системно повикване, грешка, прекъсване. Всяко изключение има брой, приоритет и вектор адрес манипулатор. При обработката на изключения за ускоряване на операциите се използват:</w:t>
      </w:r>
    </w:p>
    <w:p w:rsidR="005E1C16" w:rsidRPr="00EB4E2E" w:rsidRDefault="008E3952" w:rsidP="00416EE5">
      <w:pPr>
        <w:pStyle w:val="a9"/>
        <w:numPr>
          <w:ilvl w:val="0"/>
          <w:numId w:val="16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lastRenderedPageBreak/>
        <w:t>приоритетно обслужване (прекъсване на обработката, при възникване на изключение с по-висок приоритет);</w:t>
      </w:r>
    </w:p>
    <w:p w:rsidR="005E1C16" w:rsidRPr="00EB4E2E" w:rsidRDefault="008E3952" w:rsidP="00247A39">
      <w:pPr>
        <w:pStyle w:val="a9"/>
        <w:numPr>
          <w:ilvl w:val="0"/>
          <w:numId w:val="16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t>хардуерно съхранение/възстановяване на контекста с корекция на адреса за връщане (няма нужда корекцията да се прави ръчно, както в по-ранните поколения ARM);</w:t>
      </w:r>
    </w:p>
    <w:p w:rsidR="005E1C16" w:rsidRPr="00EB4E2E" w:rsidRDefault="008E3952" w:rsidP="006A1413">
      <w:pPr>
        <w:pStyle w:val="a9"/>
        <w:numPr>
          <w:ilvl w:val="0"/>
          <w:numId w:val="16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t>прекъсване на възстановяването на контекста, ако в същия момент идва следващото искане за прекъсване;</w:t>
      </w:r>
    </w:p>
    <w:p w:rsidR="008E3952" w:rsidRPr="005E1C16" w:rsidRDefault="008E3952" w:rsidP="00046E85">
      <w:pPr>
        <w:pStyle w:val="a9"/>
        <w:numPr>
          <w:ilvl w:val="0"/>
          <w:numId w:val="16"/>
        </w:numPr>
        <w:jc w:val="both"/>
        <w:rPr>
          <w:sz w:val="24"/>
          <w:szCs w:val="24"/>
        </w:rPr>
      </w:pPr>
      <w:r w:rsidRPr="005E1C16">
        <w:rPr>
          <w:sz w:val="24"/>
          <w:szCs w:val="24"/>
        </w:rPr>
        <w:t xml:space="preserve">Други особености на </w:t>
      </w:r>
      <w:proofErr w:type="spellStart"/>
      <w:r w:rsidRPr="005E1C16">
        <w:rPr>
          <w:sz w:val="24"/>
          <w:szCs w:val="24"/>
        </w:rPr>
        <w:t>Cortex</w:t>
      </w:r>
      <w:proofErr w:type="spellEnd"/>
      <w:r w:rsidRPr="005E1C16">
        <w:rPr>
          <w:sz w:val="24"/>
          <w:szCs w:val="24"/>
        </w:rPr>
        <w:t>-M:</w:t>
      </w:r>
    </w:p>
    <w:p w:rsidR="005E1C16" w:rsidRDefault="008E3952" w:rsidP="00D302ED">
      <w:pPr>
        <w:pStyle w:val="a9"/>
        <w:numPr>
          <w:ilvl w:val="3"/>
          <w:numId w:val="13"/>
        </w:numPr>
        <w:jc w:val="both"/>
        <w:rPr>
          <w:sz w:val="24"/>
          <w:szCs w:val="24"/>
        </w:rPr>
      </w:pPr>
      <w:r w:rsidRPr="005E1C16">
        <w:rPr>
          <w:sz w:val="24"/>
          <w:szCs w:val="24"/>
        </w:rPr>
        <w:t xml:space="preserve">поддържа се само </w:t>
      </w:r>
      <w:proofErr w:type="spellStart"/>
      <w:r w:rsidRPr="005E1C16">
        <w:rPr>
          <w:sz w:val="24"/>
          <w:szCs w:val="24"/>
        </w:rPr>
        <w:t>little-endian</w:t>
      </w:r>
      <w:proofErr w:type="spellEnd"/>
      <w:r w:rsidRPr="005E1C16">
        <w:rPr>
          <w:sz w:val="24"/>
          <w:szCs w:val="24"/>
        </w:rPr>
        <w:t xml:space="preserve"> подредба на байтовете;</w:t>
      </w:r>
    </w:p>
    <w:p w:rsidR="005E1C16" w:rsidRDefault="008E3952" w:rsidP="00F46A6E">
      <w:pPr>
        <w:pStyle w:val="a9"/>
        <w:numPr>
          <w:ilvl w:val="3"/>
          <w:numId w:val="13"/>
        </w:numPr>
        <w:jc w:val="both"/>
        <w:rPr>
          <w:sz w:val="24"/>
          <w:szCs w:val="24"/>
        </w:rPr>
      </w:pPr>
      <w:r w:rsidRPr="005E1C16">
        <w:rPr>
          <w:sz w:val="24"/>
          <w:szCs w:val="24"/>
        </w:rPr>
        <w:t xml:space="preserve"> поддържа се само набор инструкции </w:t>
      </w:r>
      <w:proofErr w:type="spellStart"/>
      <w:r w:rsidRPr="005E1C16">
        <w:rPr>
          <w:sz w:val="24"/>
          <w:szCs w:val="24"/>
        </w:rPr>
        <w:t>Thumb</w:t>
      </w:r>
      <w:proofErr w:type="spellEnd"/>
      <w:r w:rsidRPr="005E1C16">
        <w:rPr>
          <w:sz w:val="24"/>
          <w:szCs w:val="24"/>
        </w:rPr>
        <w:t>;</w:t>
      </w:r>
    </w:p>
    <w:p w:rsidR="005E1C16" w:rsidRDefault="008E3952" w:rsidP="00755354">
      <w:pPr>
        <w:pStyle w:val="a9"/>
        <w:numPr>
          <w:ilvl w:val="3"/>
          <w:numId w:val="13"/>
        </w:numPr>
        <w:jc w:val="both"/>
        <w:rPr>
          <w:sz w:val="24"/>
          <w:szCs w:val="24"/>
        </w:rPr>
      </w:pPr>
      <w:r w:rsidRPr="005E1C16">
        <w:rPr>
          <w:sz w:val="24"/>
          <w:szCs w:val="24"/>
        </w:rPr>
        <w:t>не се поддържат SIMD-инструкции;</w:t>
      </w:r>
    </w:p>
    <w:p w:rsidR="005E1C16" w:rsidRDefault="008E3952" w:rsidP="005E1C16">
      <w:pPr>
        <w:pStyle w:val="a9"/>
        <w:numPr>
          <w:ilvl w:val="3"/>
          <w:numId w:val="13"/>
        </w:numPr>
        <w:jc w:val="both"/>
        <w:rPr>
          <w:sz w:val="24"/>
          <w:szCs w:val="24"/>
        </w:rPr>
      </w:pPr>
      <w:r w:rsidRPr="005E1C16">
        <w:rPr>
          <w:sz w:val="24"/>
          <w:szCs w:val="24"/>
        </w:rPr>
        <w:t xml:space="preserve">поддържа се ограничен набор инструкции </w:t>
      </w:r>
      <w:proofErr w:type="spellStart"/>
      <w:r w:rsidRPr="005E1C16">
        <w:rPr>
          <w:sz w:val="24"/>
          <w:szCs w:val="24"/>
        </w:rPr>
        <w:t>load</w:t>
      </w:r>
      <w:proofErr w:type="spellEnd"/>
      <w:r w:rsidRPr="005E1C16">
        <w:rPr>
          <w:sz w:val="24"/>
          <w:szCs w:val="24"/>
        </w:rPr>
        <w:t>/</w:t>
      </w:r>
      <w:proofErr w:type="spellStart"/>
      <w:r w:rsidRPr="005E1C16">
        <w:rPr>
          <w:sz w:val="24"/>
          <w:szCs w:val="24"/>
        </w:rPr>
        <w:t>store</w:t>
      </w:r>
      <w:proofErr w:type="spellEnd"/>
      <w:r w:rsidRPr="005E1C16">
        <w:rPr>
          <w:sz w:val="24"/>
          <w:szCs w:val="24"/>
        </w:rPr>
        <w:t>.</w:t>
      </w:r>
    </w:p>
    <w:p w:rsidR="005E1C16" w:rsidRDefault="005E1C16" w:rsidP="005E1C16">
      <w:pPr>
        <w:jc w:val="both"/>
        <w:rPr>
          <w:sz w:val="24"/>
          <w:szCs w:val="24"/>
        </w:rPr>
      </w:pPr>
      <w:r w:rsidRPr="005E1C16">
        <w:rPr>
          <w:sz w:val="24"/>
          <w:szCs w:val="24"/>
        </w:rPr>
        <w:t>Процесор</w:t>
      </w:r>
      <w:r>
        <w:rPr>
          <w:sz w:val="24"/>
          <w:szCs w:val="24"/>
        </w:rPr>
        <w:t>ните</w:t>
      </w:r>
      <w:r w:rsidRPr="005E1C16">
        <w:rPr>
          <w:sz w:val="24"/>
          <w:szCs w:val="24"/>
        </w:rPr>
        <w:t xml:space="preserve"> ядр</w:t>
      </w:r>
      <w:r>
        <w:rPr>
          <w:sz w:val="24"/>
          <w:szCs w:val="24"/>
        </w:rPr>
        <w:t>а</w:t>
      </w:r>
      <w:r w:rsidRPr="005E1C16">
        <w:rPr>
          <w:sz w:val="24"/>
          <w:szCs w:val="24"/>
        </w:rPr>
        <w:t xml:space="preserve"> </w:t>
      </w:r>
      <w:r w:rsidRPr="008B318E">
        <w:rPr>
          <w:b/>
          <w:sz w:val="24"/>
          <w:szCs w:val="24"/>
        </w:rPr>
        <w:t>ARM Cortex-M4</w:t>
      </w:r>
      <w:r w:rsidRPr="005E1C16">
        <w:rPr>
          <w:sz w:val="24"/>
          <w:szCs w:val="24"/>
        </w:rPr>
        <w:t xml:space="preserve"> (фиг. 1) </w:t>
      </w:r>
      <w:r>
        <w:rPr>
          <w:sz w:val="24"/>
          <w:szCs w:val="24"/>
        </w:rPr>
        <w:t xml:space="preserve">са </w:t>
      </w:r>
      <w:r w:rsidRPr="005E1C16">
        <w:rPr>
          <w:sz w:val="24"/>
          <w:szCs w:val="24"/>
        </w:rPr>
        <w:t>фокусиран</w:t>
      </w:r>
      <w:r>
        <w:rPr>
          <w:sz w:val="24"/>
          <w:szCs w:val="24"/>
        </w:rPr>
        <w:t>и</w:t>
      </w:r>
      <w:r w:rsidRPr="005E1C16">
        <w:rPr>
          <w:sz w:val="24"/>
          <w:szCs w:val="24"/>
        </w:rPr>
        <w:t xml:space="preserve"> върху цифрова обработка на сигнала.</w:t>
      </w:r>
    </w:p>
    <w:p w:rsidR="005E1C16" w:rsidRDefault="005E1C16" w:rsidP="005E1C16">
      <w:pPr>
        <w:keepNext/>
        <w:jc w:val="center"/>
      </w:pPr>
      <w:r w:rsidRPr="005E1C16">
        <w:rPr>
          <w:noProof/>
          <w:sz w:val="24"/>
          <w:szCs w:val="24"/>
          <w:lang w:val="en-US"/>
        </w:rPr>
        <w:drawing>
          <wp:inline distT="0" distB="0" distL="0" distR="0" wp14:anchorId="6890828F" wp14:editId="0AED8B02">
            <wp:extent cx="4572000" cy="4169664"/>
            <wp:effectExtent l="0" t="0" r="0" b="254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16" w:rsidRDefault="005E1C16" w:rsidP="005E1C16">
      <w:pPr>
        <w:pStyle w:val="af5"/>
        <w:jc w:val="center"/>
        <w:rPr>
          <w:sz w:val="24"/>
          <w:szCs w:val="24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7BA1">
        <w:rPr>
          <w:noProof/>
        </w:rPr>
        <w:t>1</w:t>
      </w:r>
      <w:r>
        <w:fldChar w:fldCharType="end"/>
      </w:r>
      <w:r>
        <w:t xml:space="preserve">. Примерна схема на </w:t>
      </w:r>
      <w:r w:rsidRPr="00365912">
        <w:t>ARM Cortex-M4</w:t>
      </w:r>
    </w:p>
    <w:p w:rsidR="00D53EE6" w:rsidRDefault="00D53EE6" w:rsidP="00D53EE6">
      <w:pPr>
        <w:jc w:val="both"/>
        <w:rPr>
          <w:sz w:val="24"/>
          <w:szCs w:val="24"/>
        </w:rPr>
      </w:pPr>
      <w:r w:rsidRPr="00D53EE6">
        <w:rPr>
          <w:sz w:val="24"/>
          <w:szCs w:val="24"/>
        </w:rPr>
        <w:t xml:space="preserve">ARM Cortex-M4 поддържа технологии като умножение с натрупване в един </w:t>
      </w:r>
      <w:r>
        <w:rPr>
          <w:sz w:val="24"/>
          <w:szCs w:val="24"/>
        </w:rPr>
        <w:t>процесорен такт (</w:t>
      </w:r>
      <w:proofErr w:type="spellStart"/>
      <w:r w:rsidRPr="00D53EE6">
        <w:rPr>
          <w:sz w:val="24"/>
          <w:szCs w:val="24"/>
        </w:rPr>
        <w:t>single-cycle</w:t>
      </w:r>
      <w:proofErr w:type="spellEnd"/>
      <w:r w:rsidRPr="00D53EE6">
        <w:rPr>
          <w:sz w:val="24"/>
          <w:szCs w:val="24"/>
        </w:rPr>
        <w:t xml:space="preserve"> MAC), аритметика</w:t>
      </w:r>
      <w:r>
        <w:rPr>
          <w:sz w:val="24"/>
          <w:szCs w:val="24"/>
        </w:rPr>
        <w:t xml:space="preserve"> с насищане</w:t>
      </w:r>
      <w:r w:rsidRPr="00D53EE6">
        <w:rPr>
          <w:sz w:val="24"/>
          <w:szCs w:val="24"/>
        </w:rPr>
        <w:t xml:space="preserve">, блок </w:t>
      </w:r>
      <w:r>
        <w:rPr>
          <w:sz w:val="24"/>
          <w:szCs w:val="24"/>
        </w:rPr>
        <w:t xml:space="preserve">изчисления </w:t>
      </w:r>
      <w:r w:rsidRPr="00D53EE6">
        <w:rPr>
          <w:sz w:val="24"/>
          <w:szCs w:val="24"/>
        </w:rPr>
        <w:t>с плаваща запетая FPU (</w:t>
      </w:r>
      <w:proofErr w:type="spellStart"/>
      <w:r w:rsidRPr="00D53EE6">
        <w:rPr>
          <w:sz w:val="24"/>
          <w:szCs w:val="24"/>
        </w:rPr>
        <w:t>floating</w:t>
      </w:r>
      <w:proofErr w:type="spellEnd"/>
      <w:r w:rsidRPr="00D53EE6">
        <w:rPr>
          <w:sz w:val="24"/>
          <w:szCs w:val="24"/>
        </w:rPr>
        <w:t xml:space="preserve"> </w:t>
      </w:r>
      <w:proofErr w:type="spellStart"/>
      <w:r w:rsidRPr="00D53EE6">
        <w:rPr>
          <w:sz w:val="24"/>
          <w:szCs w:val="24"/>
        </w:rPr>
        <w:t>point</w:t>
      </w:r>
      <w:proofErr w:type="spellEnd"/>
      <w:r w:rsidRPr="00D53EE6">
        <w:rPr>
          <w:sz w:val="24"/>
          <w:szCs w:val="24"/>
        </w:rPr>
        <w:t xml:space="preserve"> </w:t>
      </w:r>
      <w:proofErr w:type="spellStart"/>
      <w:r w:rsidRPr="00D53EE6">
        <w:rPr>
          <w:sz w:val="24"/>
          <w:szCs w:val="24"/>
        </w:rPr>
        <w:t>unit</w:t>
      </w:r>
      <w:proofErr w:type="spellEnd"/>
      <w:r w:rsidRPr="00D53EE6">
        <w:rPr>
          <w:sz w:val="24"/>
          <w:szCs w:val="24"/>
        </w:rPr>
        <w:t xml:space="preserve">), </w:t>
      </w:r>
      <w:r>
        <w:rPr>
          <w:sz w:val="24"/>
          <w:szCs w:val="24"/>
        </w:rPr>
        <w:t>команди за управление на поточни данни</w:t>
      </w:r>
      <w:r w:rsidRPr="00D53EE6">
        <w:rPr>
          <w:sz w:val="24"/>
          <w:szCs w:val="24"/>
        </w:rPr>
        <w:t xml:space="preserve"> SIMD (</w:t>
      </w:r>
      <w:proofErr w:type="spellStart"/>
      <w:r w:rsidRPr="00D53EE6">
        <w:rPr>
          <w:sz w:val="24"/>
          <w:szCs w:val="24"/>
        </w:rPr>
        <w:t>single</w:t>
      </w:r>
      <w:proofErr w:type="spellEnd"/>
      <w:r w:rsidRPr="00D53EE6">
        <w:rPr>
          <w:sz w:val="24"/>
          <w:szCs w:val="24"/>
        </w:rPr>
        <w:t xml:space="preserve"> </w:t>
      </w:r>
      <w:proofErr w:type="spellStart"/>
      <w:r w:rsidRPr="00D53EE6">
        <w:rPr>
          <w:sz w:val="24"/>
          <w:szCs w:val="24"/>
        </w:rPr>
        <w:t>instruction</w:t>
      </w:r>
      <w:proofErr w:type="spellEnd"/>
      <w:r w:rsidRPr="00D53EE6">
        <w:rPr>
          <w:sz w:val="24"/>
          <w:szCs w:val="24"/>
        </w:rPr>
        <w:t xml:space="preserve"> </w:t>
      </w:r>
      <w:proofErr w:type="spellStart"/>
      <w:r w:rsidRPr="00D53EE6">
        <w:rPr>
          <w:sz w:val="24"/>
          <w:szCs w:val="24"/>
        </w:rPr>
        <w:t>multiple</w:t>
      </w:r>
      <w:proofErr w:type="spellEnd"/>
      <w:r w:rsidRPr="00D53EE6">
        <w:rPr>
          <w:sz w:val="24"/>
          <w:szCs w:val="24"/>
        </w:rPr>
        <w:t xml:space="preserve"> </w:t>
      </w:r>
      <w:proofErr w:type="spellStart"/>
      <w:r w:rsidRPr="00D53EE6">
        <w:rPr>
          <w:sz w:val="24"/>
          <w:szCs w:val="24"/>
        </w:rPr>
        <w:t>data</w:t>
      </w:r>
      <w:proofErr w:type="spellEnd"/>
      <w:r w:rsidRPr="00D53EE6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D53EE6" w:rsidRPr="00D53EE6" w:rsidRDefault="00D53EE6" w:rsidP="00D53EE6">
      <w:pPr>
        <w:jc w:val="both"/>
        <w:rPr>
          <w:sz w:val="24"/>
          <w:szCs w:val="24"/>
        </w:rPr>
      </w:pPr>
    </w:p>
    <w:p w:rsidR="00F03609" w:rsidRDefault="00C577D7" w:rsidP="00C577D7">
      <w:pPr>
        <w:pStyle w:val="2"/>
        <w:numPr>
          <w:ilvl w:val="1"/>
          <w:numId w:val="1"/>
        </w:numPr>
      </w:pPr>
      <w:bookmarkStart w:id="42" w:name="_Toc448829546"/>
      <w:r w:rsidRPr="00C577D7">
        <w:t>NUCLEO-F401RE</w:t>
      </w:r>
      <w:r>
        <w:t xml:space="preserve"> – кратък обзор</w:t>
      </w:r>
      <w:bookmarkEnd w:id="42"/>
    </w:p>
    <w:p w:rsidR="00CF3AD3" w:rsidRDefault="00CF3AD3" w:rsidP="00C577D7">
      <w:pPr>
        <w:jc w:val="both"/>
        <w:rPr>
          <w:sz w:val="24"/>
          <w:szCs w:val="24"/>
        </w:rPr>
      </w:pPr>
    </w:p>
    <w:p w:rsidR="00C577D7" w:rsidRDefault="00CF3AD3" w:rsidP="00C577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Чипсетът </w:t>
      </w:r>
      <w:r w:rsidRPr="00CF3AD3">
        <w:rPr>
          <w:sz w:val="24"/>
          <w:szCs w:val="24"/>
        </w:rPr>
        <w:t>NUCLEO-F401RE</w:t>
      </w:r>
      <w:r>
        <w:rPr>
          <w:sz w:val="24"/>
          <w:szCs w:val="24"/>
        </w:rPr>
        <w:t xml:space="preserve"> е базиран на процесорната архитектура</w:t>
      </w:r>
      <w:r w:rsidRPr="00CF3AD3">
        <w:t xml:space="preserve"> </w:t>
      </w:r>
      <w:r w:rsidRPr="00CF3AD3">
        <w:rPr>
          <w:sz w:val="24"/>
          <w:szCs w:val="24"/>
        </w:rPr>
        <w:t>ARM Cortex-M</w:t>
      </w:r>
      <w:r>
        <w:rPr>
          <w:sz w:val="24"/>
          <w:szCs w:val="24"/>
        </w:rPr>
        <w:t>4.</w:t>
      </w:r>
    </w:p>
    <w:p w:rsidR="00840AB7" w:rsidRDefault="00840AB7" w:rsidP="00840AB7">
      <w:pPr>
        <w:keepNext/>
        <w:jc w:val="both"/>
      </w:pPr>
      <w:r>
        <w:rPr>
          <w:noProof/>
          <w:sz w:val="24"/>
          <w:szCs w:val="24"/>
          <w:lang w:val="en-US"/>
        </w:rPr>
        <w:drawing>
          <wp:inline distT="0" distB="0" distL="0" distR="0" wp14:anchorId="266E6E2E" wp14:editId="7585AEC7">
            <wp:extent cx="5972810" cy="4705985"/>
            <wp:effectExtent l="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B7" w:rsidRDefault="00840AB7" w:rsidP="00840AB7">
      <w:pPr>
        <w:pStyle w:val="af5"/>
        <w:jc w:val="both"/>
        <w:rPr>
          <w:sz w:val="24"/>
          <w:szCs w:val="24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F7BA1">
        <w:rPr>
          <w:noProof/>
        </w:rPr>
        <w:t>2</w:t>
      </w:r>
      <w:r>
        <w:fldChar w:fldCharType="end"/>
      </w:r>
      <w:r>
        <w:t xml:space="preserve"> - </w:t>
      </w:r>
      <w:r w:rsidRPr="00993F3A">
        <w:t>NUCLEO-F401RE</w:t>
      </w:r>
      <w:r>
        <w:t xml:space="preserve"> -</w:t>
      </w:r>
      <w:r w:rsidRPr="00993F3A">
        <w:t xml:space="preserve"> </w:t>
      </w:r>
      <w:proofErr w:type="spellStart"/>
      <w:r w:rsidRPr="00993F3A">
        <w:t>Top</w:t>
      </w:r>
      <w:proofErr w:type="spellEnd"/>
      <w:r w:rsidRPr="00993F3A">
        <w:t xml:space="preserve"> </w:t>
      </w:r>
      <w:proofErr w:type="spellStart"/>
      <w:r w:rsidRPr="00993F3A">
        <w:t>layout</w:t>
      </w:r>
      <w:proofErr w:type="spellEnd"/>
    </w:p>
    <w:p w:rsidR="00EB4E2E" w:rsidRDefault="00EB4E2E" w:rsidP="008B318E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Основни характеристики:</w:t>
      </w:r>
    </w:p>
    <w:p w:rsidR="00EB4E2E" w:rsidRDefault="00EB4E2E" w:rsidP="000A4F3B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t xml:space="preserve">STM32 </w:t>
      </w:r>
      <w:proofErr w:type="spellStart"/>
      <w:r w:rsidRPr="00EB4E2E">
        <w:rPr>
          <w:sz w:val="24"/>
          <w:szCs w:val="24"/>
        </w:rPr>
        <w:t>microcontroller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with</w:t>
      </w:r>
      <w:proofErr w:type="spellEnd"/>
      <w:r w:rsidRPr="00EB4E2E">
        <w:rPr>
          <w:sz w:val="24"/>
          <w:szCs w:val="24"/>
        </w:rPr>
        <w:t xml:space="preserve"> LQFP64 </w:t>
      </w:r>
      <w:proofErr w:type="spellStart"/>
      <w:r w:rsidRPr="00EB4E2E">
        <w:rPr>
          <w:sz w:val="24"/>
          <w:szCs w:val="24"/>
        </w:rPr>
        <w:t>package</w:t>
      </w:r>
      <w:proofErr w:type="spellEnd"/>
    </w:p>
    <w:p w:rsidR="00EB4E2E" w:rsidRPr="00EB4E2E" w:rsidRDefault="00EB4E2E" w:rsidP="000A4F3B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Two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types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of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extension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resources</w:t>
      </w:r>
      <w:proofErr w:type="spellEnd"/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Arduino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Uno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Revision</w:t>
      </w:r>
      <w:proofErr w:type="spellEnd"/>
      <w:r w:rsidRPr="00EB4E2E">
        <w:rPr>
          <w:sz w:val="24"/>
          <w:szCs w:val="24"/>
        </w:rPr>
        <w:t xml:space="preserve"> 3 </w:t>
      </w:r>
      <w:proofErr w:type="spellStart"/>
      <w:r w:rsidRPr="00EB4E2E">
        <w:rPr>
          <w:sz w:val="24"/>
          <w:szCs w:val="24"/>
        </w:rPr>
        <w:t>connectivity</w:t>
      </w:r>
      <w:proofErr w:type="spellEnd"/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STMicroelectronics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Morpho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extension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pin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headers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for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full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access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to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all</w:t>
      </w:r>
      <w:proofErr w:type="spellEnd"/>
      <w:r w:rsidRPr="00EB4E2E">
        <w:rPr>
          <w:sz w:val="24"/>
          <w:szCs w:val="24"/>
        </w:rPr>
        <w:t xml:space="preserve"> STM32 I/</w:t>
      </w:r>
      <w:proofErr w:type="spellStart"/>
      <w:r w:rsidRPr="00EB4E2E">
        <w:rPr>
          <w:sz w:val="24"/>
          <w:szCs w:val="24"/>
        </w:rPr>
        <w:t>Os</w:t>
      </w:r>
      <w:proofErr w:type="spellEnd"/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mbed-enabled</w:t>
      </w:r>
      <w:proofErr w:type="spellEnd"/>
      <w:r w:rsidRPr="00EB4E2E">
        <w:rPr>
          <w:sz w:val="24"/>
          <w:szCs w:val="24"/>
        </w:rPr>
        <w:t xml:space="preserve"> (</w:t>
      </w:r>
      <w:hyperlink r:id="rId19" w:history="1">
        <w:r w:rsidRPr="005034DF">
          <w:rPr>
            <w:rStyle w:val="ab"/>
            <w:sz w:val="24"/>
            <w:szCs w:val="24"/>
          </w:rPr>
          <w:t>http://mbed.org</w:t>
        </w:r>
      </w:hyperlink>
      <w:r w:rsidRPr="00EB4E2E">
        <w:rPr>
          <w:sz w:val="24"/>
          <w:szCs w:val="24"/>
        </w:rPr>
        <w:t>)</w:t>
      </w:r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On-board</w:t>
      </w:r>
      <w:proofErr w:type="spellEnd"/>
      <w:r w:rsidRPr="00EB4E2E">
        <w:rPr>
          <w:sz w:val="24"/>
          <w:szCs w:val="24"/>
        </w:rPr>
        <w:t xml:space="preserve"> ST-LINK/V2-1 </w:t>
      </w:r>
      <w:proofErr w:type="spellStart"/>
      <w:r w:rsidRPr="00EB4E2E">
        <w:rPr>
          <w:sz w:val="24"/>
          <w:szCs w:val="24"/>
        </w:rPr>
        <w:t>debugger</w:t>
      </w:r>
      <w:proofErr w:type="spellEnd"/>
      <w:r w:rsidRPr="00EB4E2E">
        <w:rPr>
          <w:sz w:val="24"/>
          <w:szCs w:val="24"/>
        </w:rPr>
        <w:t>/</w:t>
      </w:r>
      <w:proofErr w:type="spellStart"/>
      <w:r w:rsidRPr="00EB4E2E">
        <w:rPr>
          <w:sz w:val="24"/>
          <w:szCs w:val="24"/>
        </w:rPr>
        <w:t>programmer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with</w:t>
      </w:r>
      <w:proofErr w:type="spellEnd"/>
      <w:r w:rsidRPr="00EB4E2E">
        <w:rPr>
          <w:sz w:val="24"/>
          <w:szCs w:val="24"/>
        </w:rPr>
        <w:t xml:space="preserve"> SWD </w:t>
      </w:r>
      <w:proofErr w:type="spellStart"/>
      <w:r w:rsidRPr="00EB4E2E">
        <w:rPr>
          <w:sz w:val="24"/>
          <w:szCs w:val="24"/>
        </w:rPr>
        <w:t>connector</w:t>
      </w:r>
      <w:proofErr w:type="spellEnd"/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selection-mode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switch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to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use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the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kit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as</w:t>
      </w:r>
      <w:proofErr w:type="spellEnd"/>
      <w:r w:rsidRPr="00EB4E2E">
        <w:rPr>
          <w:sz w:val="24"/>
          <w:szCs w:val="24"/>
        </w:rPr>
        <w:t xml:space="preserve"> a </w:t>
      </w:r>
      <w:proofErr w:type="spellStart"/>
      <w:r w:rsidRPr="00EB4E2E">
        <w:rPr>
          <w:sz w:val="24"/>
          <w:szCs w:val="24"/>
        </w:rPr>
        <w:t>standalone</w:t>
      </w:r>
      <w:proofErr w:type="spellEnd"/>
      <w:r w:rsidRPr="00EB4E2E">
        <w:rPr>
          <w:sz w:val="24"/>
          <w:szCs w:val="24"/>
        </w:rPr>
        <w:t xml:space="preserve"> ST-LINK/V2-1</w:t>
      </w:r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lastRenderedPageBreak/>
        <w:t>Flexible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board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power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supply</w:t>
      </w:r>
      <w:proofErr w:type="spellEnd"/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t xml:space="preserve">USB VBUS </w:t>
      </w:r>
      <w:proofErr w:type="spellStart"/>
      <w:r w:rsidRPr="00EB4E2E">
        <w:rPr>
          <w:sz w:val="24"/>
          <w:szCs w:val="24"/>
        </w:rPr>
        <w:t>or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external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source</w:t>
      </w:r>
      <w:proofErr w:type="spellEnd"/>
      <w:r w:rsidRPr="00EB4E2E">
        <w:rPr>
          <w:sz w:val="24"/>
          <w:szCs w:val="24"/>
        </w:rPr>
        <w:t>(3.3 V, 5 V, 7 - 12 V)</w:t>
      </w:r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Power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management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access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point</w:t>
      </w:r>
      <w:proofErr w:type="spellEnd"/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Three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LEDs</w:t>
      </w:r>
      <w:proofErr w:type="spellEnd"/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t xml:space="preserve">USB </w:t>
      </w:r>
      <w:proofErr w:type="spellStart"/>
      <w:r w:rsidRPr="00EB4E2E">
        <w:rPr>
          <w:sz w:val="24"/>
          <w:szCs w:val="24"/>
        </w:rPr>
        <w:t>communication</w:t>
      </w:r>
      <w:proofErr w:type="spellEnd"/>
      <w:r w:rsidRPr="00EB4E2E">
        <w:rPr>
          <w:sz w:val="24"/>
          <w:szCs w:val="24"/>
        </w:rPr>
        <w:t xml:space="preserve"> (LD1), </w:t>
      </w:r>
      <w:proofErr w:type="spellStart"/>
      <w:r w:rsidRPr="00EB4E2E">
        <w:rPr>
          <w:sz w:val="24"/>
          <w:szCs w:val="24"/>
        </w:rPr>
        <w:t>user</w:t>
      </w:r>
      <w:proofErr w:type="spellEnd"/>
      <w:r w:rsidRPr="00EB4E2E">
        <w:rPr>
          <w:sz w:val="24"/>
          <w:szCs w:val="24"/>
        </w:rPr>
        <w:t xml:space="preserve"> LED (LD2), </w:t>
      </w:r>
      <w:proofErr w:type="spellStart"/>
      <w:r w:rsidRPr="00EB4E2E">
        <w:rPr>
          <w:sz w:val="24"/>
          <w:szCs w:val="24"/>
        </w:rPr>
        <w:t>power</w:t>
      </w:r>
      <w:proofErr w:type="spellEnd"/>
      <w:r w:rsidRPr="00EB4E2E">
        <w:rPr>
          <w:sz w:val="24"/>
          <w:szCs w:val="24"/>
        </w:rPr>
        <w:t xml:space="preserve"> LED (LD3)</w:t>
      </w:r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Two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push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buttons</w:t>
      </w:r>
      <w:proofErr w:type="spellEnd"/>
      <w:r w:rsidRPr="00EB4E2E">
        <w:rPr>
          <w:sz w:val="24"/>
          <w:szCs w:val="24"/>
        </w:rPr>
        <w:t xml:space="preserve">: USER </w:t>
      </w:r>
      <w:proofErr w:type="spellStart"/>
      <w:r w:rsidRPr="00EB4E2E">
        <w:rPr>
          <w:sz w:val="24"/>
          <w:szCs w:val="24"/>
        </w:rPr>
        <w:t>and</w:t>
      </w:r>
      <w:proofErr w:type="spellEnd"/>
      <w:r w:rsidRPr="00EB4E2E">
        <w:rPr>
          <w:sz w:val="24"/>
          <w:szCs w:val="24"/>
        </w:rPr>
        <w:t xml:space="preserve"> RESET</w:t>
      </w:r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r w:rsidRPr="00EB4E2E">
        <w:rPr>
          <w:sz w:val="24"/>
          <w:szCs w:val="24"/>
        </w:rPr>
        <w:t xml:space="preserve">USB </w:t>
      </w:r>
      <w:proofErr w:type="spellStart"/>
      <w:r w:rsidRPr="00EB4E2E">
        <w:rPr>
          <w:sz w:val="24"/>
          <w:szCs w:val="24"/>
        </w:rPr>
        <w:t>re-enumeration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capability</w:t>
      </w:r>
      <w:proofErr w:type="spellEnd"/>
      <w:r w:rsidRPr="00EB4E2E">
        <w:rPr>
          <w:sz w:val="24"/>
          <w:szCs w:val="24"/>
        </w:rPr>
        <w:t xml:space="preserve">: </w:t>
      </w:r>
      <w:proofErr w:type="spellStart"/>
      <w:r w:rsidRPr="00EB4E2E">
        <w:rPr>
          <w:sz w:val="24"/>
          <w:szCs w:val="24"/>
        </w:rPr>
        <w:t>three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different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interfaces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supported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on</w:t>
      </w:r>
      <w:proofErr w:type="spellEnd"/>
      <w:r w:rsidRPr="00EB4E2E">
        <w:rPr>
          <w:sz w:val="24"/>
          <w:szCs w:val="24"/>
        </w:rPr>
        <w:t xml:space="preserve"> USB</w:t>
      </w:r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Virtual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Com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port</w:t>
      </w:r>
      <w:proofErr w:type="spellEnd"/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Mass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storage</w:t>
      </w:r>
      <w:proofErr w:type="spellEnd"/>
    </w:p>
    <w:p w:rsidR="00EB4E2E" w:rsidRPr="00EB4E2E" w:rsidRDefault="00EB4E2E" w:rsidP="00EB4E2E">
      <w:pPr>
        <w:pStyle w:val="a9"/>
        <w:numPr>
          <w:ilvl w:val="3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Debug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port</w:t>
      </w:r>
      <w:proofErr w:type="spellEnd"/>
    </w:p>
    <w:p w:rsidR="00EB4E2E" w:rsidRPr="00EB4E2E" w:rsidRDefault="00EB4E2E" w:rsidP="00EB4E2E">
      <w:pPr>
        <w:pStyle w:val="a9"/>
        <w:numPr>
          <w:ilvl w:val="2"/>
          <w:numId w:val="11"/>
        </w:numPr>
        <w:jc w:val="both"/>
        <w:rPr>
          <w:sz w:val="24"/>
          <w:szCs w:val="24"/>
        </w:rPr>
      </w:pPr>
      <w:proofErr w:type="spellStart"/>
      <w:r w:rsidRPr="00EB4E2E">
        <w:rPr>
          <w:sz w:val="24"/>
          <w:szCs w:val="24"/>
        </w:rPr>
        <w:t>Supported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by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wide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choice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of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Integrated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Development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Environments</w:t>
      </w:r>
      <w:proofErr w:type="spellEnd"/>
      <w:r w:rsidRPr="00EB4E2E">
        <w:rPr>
          <w:sz w:val="24"/>
          <w:szCs w:val="24"/>
        </w:rPr>
        <w:t xml:space="preserve"> (</w:t>
      </w:r>
      <w:proofErr w:type="spellStart"/>
      <w:r w:rsidRPr="00EB4E2E">
        <w:rPr>
          <w:sz w:val="24"/>
          <w:szCs w:val="24"/>
        </w:rPr>
        <w:t>IDEs</w:t>
      </w:r>
      <w:proofErr w:type="spellEnd"/>
      <w:r w:rsidRPr="00EB4E2E">
        <w:rPr>
          <w:sz w:val="24"/>
          <w:szCs w:val="24"/>
        </w:rPr>
        <w:t xml:space="preserve">) </w:t>
      </w:r>
      <w:proofErr w:type="spellStart"/>
      <w:r w:rsidRPr="00EB4E2E">
        <w:rPr>
          <w:sz w:val="24"/>
          <w:szCs w:val="24"/>
        </w:rPr>
        <w:t>including</w:t>
      </w:r>
      <w:proofErr w:type="spellEnd"/>
      <w:r w:rsidRPr="00EB4E2E">
        <w:rPr>
          <w:sz w:val="24"/>
          <w:szCs w:val="24"/>
        </w:rPr>
        <w:t xml:space="preserve"> IAR™, </w:t>
      </w:r>
      <w:proofErr w:type="spellStart"/>
      <w:r w:rsidRPr="00EB4E2E">
        <w:rPr>
          <w:sz w:val="24"/>
          <w:szCs w:val="24"/>
        </w:rPr>
        <w:t>Keil</w:t>
      </w:r>
      <w:proofErr w:type="spellEnd"/>
      <w:r w:rsidRPr="00EB4E2E">
        <w:rPr>
          <w:sz w:val="24"/>
          <w:szCs w:val="24"/>
        </w:rPr>
        <w:t>®, GCC-</w:t>
      </w:r>
      <w:proofErr w:type="spellStart"/>
      <w:r w:rsidRPr="00EB4E2E">
        <w:rPr>
          <w:sz w:val="24"/>
          <w:szCs w:val="24"/>
        </w:rPr>
        <w:t>based</w:t>
      </w:r>
      <w:proofErr w:type="spellEnd"/>
      <w:r w:rsidRPr="00EB4E2E">
        <w:rPr>
          <w:sz w:val="24"/>
          <w:szCs w:val="24"/>
        </w:rPr>
        <w:t xml:space="preserve"> </w:t>
      </w:r>
      <w:proofErr w:type="spellStart"/>
      <w:r w:rsidRPr="00EB4E2E">
        <w:rPr>
          <w:sz w:val="24"/>
          <w:szCs w:val="24"/>
        </w:rPr>
        <w:t>IDEs</w:t>
      </w:r>
      <w:proofErr w:type="spellEnd"/>
    </w:p>
    <w:p w:rsidR="00EB4E2E" w:rsidRDefault="00EB4E2E" w:rsidP="008B318E">
      <w:pPr>
        <w:jc w:val="both"/>
        <w:rPr>
          <w:sz w:val="24"/>
          <w:szCs w:val="24"/>
        </w:rPr>
      </w:pPr>
    </w:p>
    <w:p w:rsidR="008B318E" w:rsidRDefault="008B318E" w:rsidP="008B31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Чипсетът се състои от </w:t>
      </w:r>
      <w:r w:rsidRPr="008B318E">
        <w:rPr>
          <w:sz w:val="24"/>
          <w:szCs w:val="24"/>
        </w:rPr>
        <w:t xml:space="preserve"> две части</w:t>
      </w:r>
      <w:r>
        <w:rPr>
          <w:sz w:val="24"/>
          <w:szCs w:val="24"/>
        </w:rPr>
        <w:t xml:space="preserve"> – програматор и оценъчна платка, които</w:t>
      </w:r>
      <w:r w:rsidRPr="008B318E">
        <w:rPr>
          <w:sz w:val="24"/>
          <w:szCs w:val="24"/>
        </w:rPr>
        <w:t xml:space="preserve"> </w:t>
      </w:r>
      <w:r>
        <w:rPr>
          <w:sz w:val="24"/>
          <w:szCs w:val="24"/>
        </w:rPr>
        <w:t>могат да бъдат разглобени и разделени</w:t>
      </w:r>
      <w:r w:rsidRPr="008B318E">
        <w:rPr>
          <w:sz w:val="24"/>
          <w:szCs w:val="24"/>
        </w:rPr>
        <w:t>,</w:t>
      </w:r>
      <w:r>
        <w:rPr>
          <w:sz w:val="24"/>
          <w:szCs w:val="24"/>
        </w:rPr>
        <w:t xml:space="preserve"> без това да пов</w:t>
      </w:r>
      <w:r w:rsidRPr="008B318E">
        <w:rPr>
          <w:sz w:val="24"/>
          <w:szCs w:val="24"/>
        </w:rPr>
        <w:t>лияе на функционалността на платформата</w:t>
      </w:r>
      <w:r>
        <w:rPr>
          <w:sz w:val="24"/>
          <w:szCs w:val="24"/>
        </w:rPr>
        <w:t>.</w:t>
      </w:r>
    </w:p>
    <w:p w:rsidR="00A411E6" w:rsidRDefault="00CB1D86" w:rsidP="008B318E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Програматорът</w:t>
      </w:r>
      <w:r w:rsidR="008B318E" w:rsidRPr="008B318E">
        <w:rPr>
          <w:sz w:val="24"/>
          <w:szCs w:val="24"/>
        </w:rPr>
        <w:t xml:space="preserve"> </w:t>
      </w:r>
      <w:r w:rsidR="008B318E" w:rsidRPr="00A411E6">
        <w:rPr>
          <w:b/>
          <w:sz w:val="24"/>
          <w:szCs w:val="24"/>
        </w:rPr>
        <w:t>STlink-v2.1</w:t>
      </w:r>
      <w:r w:rsidR="008B318E" w:rsidRPr="008B318E">
        <w:rPr>
          <w:sz w:val="24"/>
          <w:szCs w:val="24"/>
        </w:rPr>
        <w:t xml:space="preserve"> има SWD </w:t>
      </w:r>
      <w:r>
        <w:rPr>
          <w:sz w:val="24"/>
          <w:szCs w:val="24"/>
        </w:rPr>
        <w:t xml:space="preserve">конектор </w:t>
      </w:r>
      <w:r w:rsidR="008B318E" w:rsidRPr="008B318E">
        <w:rPr>
          <w:sz w:val="24"/>
          <w:szCs w:val="24"/>
        </w:rPr>
        <w:t xml:space="preserve">на </w:t>
      </w:r>
      <w:r w:rsidR="00A411E6">
        <w:rPr>
          <w:sz w:val="24"/>
          <w:szCs w:val="24"/>
        </w:rPr>
        <w:t>пин</w:t>
      </w:r>
      <w:r w:rsidR="008B318E" w:rsidRPr="008B318E">
        <w:rPr>
          <w:sz w:val="24"/>
          <w:szCs w:val="24"/>
        </w:rPr>
        <w:t xml:space="preserve"> CN4 (вж. </w:t>
      </w:r>
      <w:r>
        <w:rPr>
          <w:sz w:val="24"/>
          <w:szCs w:val="24"/>
        </w:rPr>
        <w:t>фиг.2</w:t>
      </w:r>
      <w:r w:rsidR="008B318E" w:rsidRPr="008B318E">
        <w:rPr>
          <w:sz w:val="24"/>
          <w:szCs w:val="24"/>
        </w:rPr>
        <w:t>), ко</w:t>
      </w:r>
      <w:r w:rsidR="00A411E6">
        <w:rPr>
          <w:sz w:val="24"/>
          <w:szCs w:val="24"/>
        </w:rPr>
        <w:t>е</w:t>
      </w:r>
      <w:r w:rsidR="008B318E" w:rsidRPr="008B318E">
        <w:rPr>
          <w:sz w:val="24"/>
          <w:szCs w:val="24"/>
        </w:rPr>
        <w:t xml:space="preserve">то позволява </w:t>
      </w:r>
      <w:r w:rsidR="00A411E6">
        <w:rPr>
          <w:sz w:val="24"/>
          <w:szCs w:val="24"/>
        </w:rPr>
        <w:t>използването на програматора</w:t>
      </w:r>
      <w:r w:rsidR="008B318E" w:rsidRPr="008B318E">
        <w:rPr>
          <w:sz w:val="24"/>
          <w:szCs w:val="24"/>
        </w:rPr>
        <w:t xml:space="preserve">, независимо от </w:t>
      </w:r>
      <w:r w:rsidR="00A411E6">
        <w:rPr>
          <w:sz w:val="24"/>
          <w:szCs w:val="24"/>
        </w:rPr>
        <w:t>оценъчната платка</w:t>
      </w:r>
      <w:r w:rsidR="008B318E" w:rsidRPr="008B318E">
        <w:rPr>
          <w:sz w:val="24"/>
          <w:szCs w:val="24"/>
        </w:rPr>
        <w:t xml:space="preserve"> за всички MK STM32</w:t>
      </w:r>
      <w:r w:rsidR="00A411E6">
        <w:rPr>
          <w:sz w:val="24"/>
          <w:szCs w:val="24"/>
        </w:rPr>
        <w:t xml:space="preserve">. За целта е необходимо да се изключи </w:t>
      </w:r>
      <w:r w:rsidR="008B318E" w:rsidRPr="008B318E">
        <w:rPr>
          <w:sz w:val="24"/>
          <w:szCs w:val="24"/>
        </w:rPr>
        <w:t>микроконтролер</w:t>
      </w:r>
      <w:r w:rsidR="00A411E6">
        <w:rPr>
          <w:sz w:val="24"/>
          <w:szCs w:val="24"/>
        </w:rPr>
        <w:t>а от</w:t>
      </w:r>
      <w:r w:rsidR="008B318E" w:rsidRPr="008B318E">
        <w:rPr>
          <w:sz w:val="24"/>
          <w:szCs w:val="24"/>
        </w:rPr>
        <w:t xml:space="preserve"> програмиране чрез премахване на </w:t>
      </w:r>
      <w:r w:rsidR="00A411E6" w:rsidRPr="00A411E6">
        <w:rPr>
          <w:sz w:val="24"/>
          <w:szCs w:val="24"/>
        </w:rPr>
        <w:t xml:space="preserve">джъмпери </w:t>
      </w:r>
      <w:r w:rsidR="008B318E" w:rsidRPr="008B318E">
        <w:rPr>
          <w:sz w:val="24"/>
          <w:szCs w:val="24"/>
        </w:rPr>
        <w:t>от пин CN2</w:t>
      </w:r>
      <w:r w:rsidR="00A411E6">
        <w:rPr>
          <w:sz w:val="24"/>
          <w:szCs w:val="24"/>
        </w:rPr>
        <w:t>.</w:t>
      </w:r>
    </w:p>
    <w:p w:rsidR="00CF3AD3" w:rsidRPr="00C577D7" w:rsidRDefault="00A411E6" w:rsidP="00A411E6">
      <w:pPr>
        <w:jc w:val="both"/>
        <w:rPr>
          <w:sz w:val="24"/>
          <w:szCs w:val="24"/>
        </w:rPr>
      </w:pPr>
      <w:r w:rsidRPr="00A411E6">
        <w:rPr>
          <w:sz w:val="24"/>
          <w:szCs w:val="24"/>
        </w:rPr>
        <w:t xml:space="preserve">Платформа </w:t>
      </w:r>
      <w:proofErr w:type="spellStart"/>
      <w:r w:rsidRPr="00A411E6">
        <w:rPr>
          <w:sz w:val="24"/>
          <w:szCs w:val="24"/>
        </w:rPr>
        <w:t>Nuleo</w:t>
      </w:r>
      <w:proofErr w:type="spellEnd"/>
      <w:r>
        <w:rPr>
          <w:sz w:val="24"/>
          <w:szCs w:val="24"/>
        </w:rPr>
        <w:t xml:space="preserve"> се характеризира с поддръжка на </w:t>
      </w:r>
      <w:hyperlink r:id="rId20" w:history="1">
        <w:r w:rsidRPr="00A411E6">
          <w:rPr>
            <w:rStyle w:val="ab"/>
            <w:sz w:val="24"/>
            <w:szCs w:val="24"/>
          </w:rPr>
          <w:t>MBED.ORG</w:t>
        </w:r>
      </w:hyperlink>
      <w:r>
        <w:rPr>
          <w:sz w:val="24"/>
          <w:szCs w:val="24"/>
        </w:rPr>
        <w:t xml:space="preserve">, която улеснява изключително инсталирането, настройката и използването на компилатори за </w:t>
      </w:r>
      <w:r w:rsidRPr="00A411E6">
        <w:rPr>
          <w:sz w:val="24"/>
          <w:szCs w:val="24"/>
        </w:rPr>
        <w:t>ARM</w:t>
      </w:r>
      <w:r>
        <w:rPr>
          <w:sz w:val="24"/>
          <w:szCs w:val="24"/>
        </w:rPr>
        <w:t>.</w:t>
      </w:r>
    </w:p>
    <w:sectPr w:rsidR="00CF3AD3" w:rsidRPr="00C577D7" w:rsidSect="006841AE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DB9" w:rsidRDefault="00C36DB9" w:rsidP="000D1924">
      <w:pPr>
        <w:spacing w:after="0" w:line="240" w:lineRule="auto"/>
      </w:pPr>
      <w:r>
        <w:separator/>
      </w:r>
    </w:p>
  </w:endnote>
  <w:endnote w:type="continuationSeparator" w:id="0">
    <w:p w:rsidR="00C36DB9" w:rsidRDefault="00C36DB9" w:rsidP="000D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7E" w:rsidRDefault="005358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27" w:rsidRPr="00AD66EE" w:rsidRDefault="00837D27" w:rsidP="00D560AE">
    <w:pPr>
      <w:pStyle w:val="a5"/>
      <w:rPr>
        <w:b/>
      </w:rPr>
    </w:pPr>
    <w:r w:rsidRPr="00AD66EE">
      <w:rPr>
        <w:b/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1FE45" wp14:editId="30F4860B">
              <wp:simplePos x="0" y="0"/>
              <wp:positionH relativeFrom="margin">
                <wp:align>right</wp:align>
              </wp:positionH>
              <wp:positionV relativeFrom="paragraph">
                <wp:posOffset>-76835</wp:posOffset>
              </wp:positionV>
              <wp:extent cx="5924550" cy="18415"/>
              <wp:effectExtent l="0" t="0" r="19050" b="19685"/>
              <wp:wrapSquare wrapText="bothSides"/>
              <wp:docPr id="38" name="Правоъгълник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45D15F" id="Правоъгълник 38" o:spid="_x0000_s1026" style="position:absolute;margin-left:415.3pt;margin-top:-6.05pt;width:466.5pt;height:1.4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" fillcolor="#5b9bd5 [3204]" strokecolor="#5b9bd5 [3204]" strokeweight="1pt">
              <w10:wrap type="square" anchorx="margin"/>
            </v:rect>
          </w:pict>
        </mc:Fallback>
      </mc:AlternateContent>
    </w:r>
    <w:r w:rsidRPr="00AD66EE">
      <w:rPr>
        <w:b/>
        <w:noProof/>
        <w:color w:val="5B9BD5" w:themeColor="accent1"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C719E8" wp14:editId="04399ED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7D27" w:rsidRPr="00DC09E5" w:rsidRDefault="00837D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E25D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17</w:t>
                          </w:r>
                          <w:r w:rsidRPr="00DC09E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C719E8" id="Правоъгълник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" fillcolor="#5b9bd5 [3204]" strokecolor="#5b9bd5 [3204]" strokeweight="3pt">
              <v:textbox>
                <w:txbxContent>
                  <w:p w:rsidR="00837D27" w:rsidRPr="00DC09E5" w:rsidRDefault="00837D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E25D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17</w:t>
                    </w:r>
                    <w:r w:rsidRPr="00DC09E5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color w:val="5B9BD5" w:themeColor="accent1"/>
        <w:lang w:val="en-US"/>
      </w:rPr>
      <w:t xml:space="preserve"> </w:t>
    </w:r>
    <w:r w:rsidRPr="00AD66EE">
      <w:rPr>
        <w:b/>
        <w:color w:val="5B9BD5" w:themeColor="accent1"/>
      </w:rPr>
      <w:t>РСАИ 2016 – Проект „Светлина“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7E" w:rsidRDefault="00535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DB9" w:rsidRDefault="00C36DB9" w:rsidP="000D1924">
      <w:pPr>
        <w:spacing w:after="0" w:line="240" w:lineRule="auto"/>
      </w:pPr>
      <w:r>
        <w:separator/>
      </w:r>
    </w:p>
  </w:footnote>
  <w:footnote w:type="continuationSeparator" w:id="0">
    <w:p w:rsidR="00C36DB9" w:rsidRDefault="00C36DB9" w:rsidP="000D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7E" w:rsidRDefault="00C36DB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0469" o:spid="_x0000_s2050" type="#_x0000_t136" style="position:absolute;margin-left:0;margin-top:0;width:142.8pt;height:43.8pt;rotation:315;z-index:-251652096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" string="ЧЕРНОВ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7E" w:rsidRDefault="00C36DB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0470" o:spid="_x0000_s2051" type="#_x0000_t136" style="position:absolute;margin-left:0;margin-top:0;width:142.8pt;height:43.8pt;rotation:315;z-index:-251650048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" string="ЧЕРНОВ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87E" w:rsidRDefault="00C36DB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0468" o:spid="_x0000_s2049" type="#_x0000_t136" style="position:absolute;margin-left:0;margin-top:0;width:142.8pt;height:43.8pt;rotation:315;z-index:-251654144;mso-position-horizontal:center;mso-position-horizontal-relative:margin;mso-position-vertical:center;mso-position-vertical-relative:margin" o:allowincell="f" fillcolor="#e7e6e6 [3214]" stroked="f">
          <v:fill opacity=".5"/>
          <v:textpath style="font-family:&quot;Calibri&quot;" string="ЧЕРНОВ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3EF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438FC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0053E3"/>
    <w:multiLevelType w:val="hybridMultilevel"/>
    <w:tmpl w:val="14D2327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8AB"/>
    <w:multiLevelType w:val="hybridMultilevel"/>
    <w:tmpl w:val="F4563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0E40"/>
    <w:multiLevelType w:val="multilevel"/>
    <w:tmpl w:val="01F6840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hint="default"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hint="default"/>
        <w:sz w:val="26"/>
        <w:szCs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5954AD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D63C50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B9318F"/>
    <w:multiLevelType w:val="hybridMultilevel"/>
    <w:tmpl w:val="808291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1CF5"/>
    <w:multiLevelType w:val="hybridMultilevel"/>
    <w:tmpl w:val="34F4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F5EC8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AB22A9E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B910A59"/>
    <w:multiLevelType w:val="hybridMultilevel"/>
    <w:tmpl w:val="9CEC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E4546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30D1334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335203"/>
    <w:multiLevelType w:val="multilevel"/>
    <w:tmpl w:val="F1DE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A485CC1"/>
    <w:multiLevelType w:val="hybridMultilevel"/>
    <w:tmpl w:val="935A85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50"/>
    <w:rsid w:val="000010D7"/>
    <w:rsid w:val="000074C0"/>
    <w:rsid w:val="0001169E"/>
    <w:rsid w:val="00072521"/>
    <w:rsid w:val="000B465B"/>
    <w:rsid w:val="000D1924"/>
    <w:rsid w:val="000E05DB"/>
    <w:rsid w:val="000E0C6E"/>
    <w:rsid w:val="000E5006"/>
    <w:rsid w:val="000F58D4"/>
    <w:rsid w:val="000F6ECD"/>
    <w:rsid w:val="00100E83"/>
    <w:rsid w:val="00117002"/>
    <w:rsid w:val="001262A6"/>
    <w:rsid w:val="001349DD"/>
    <w:rsid w:val="001D2D63"/>
    <w:rsid w:val="001D5E26"/>
    <w:rsid w:val="001E6117"/>
    <w:rsid w:val="001F215D"/>
    <w:rsid w:val="00205511"/>
    <w:rsid w:val="002105DA"/>
    <w:rsid w:val="00222539"/>
    <w:rsid w:val="00231E0D"/>
    <w:rsid w:val="00233B1F"/>
    <w:rsid w:val="00255507"/>
    <w:rsid w:val="0027718A"/>
    <w:rsid w:val="002772D6"/>
    <w:rsid w:val="002A1AF4"/>
    <w:rsid w:val="002A4F94"/>
    <w:rsid w:val="00327656"/>
    <w:rsid w:val="00342E68"/>
    <w:rsid w:val="00361AF2"/>
    <w:rsid w:val="003872D6"/>
    <w:rsid w:val="00393BD1"/>
    <w:rsid w:val="0039754E"/>
    <w:rsid w:val="003B7683"/>
    <w:rsid w:val="003B7A09"/>
    <w:rsid w:val="003C22DA"/>
    <w:rsid w:val="00406633"/>
    <w:rsid w:val="00427B48"/>
    <w:rsid w:val="004353EC"/>
    <w:rsid w:val="00436C4F"/>
    <w:rsid w:val="00475627"/>
    <w:rsid w:val="00493F02"/>
    <w:rsid w:val="004942B8"/>
    <w:rsid w:val="004C416D"/>
    <w:rsid w:val="005223FA"/>
    <w:rsid w:val="0053587E"/>
    <w:rsid w:val="0056028A"/>
    <w:rsid w:val="00562F54"/>
    <w:rsid w:val="005A27C5"/>
    <w:rsid w:val="005A6B96"/>
    <w:rsid w:val="005D615F"/>
    <w:rsid w:val="005E1C16"/>
    <w:rsid w:val="005F3BFE"/>
    <w:rsid w:val="005F49E5"/>
    <w:rsid w:val="005F53D4"/>
    <w:rsid w:val="00607AC5"/>
    <w:rsid w:val="006153E4"/>
    <w:rsid w:val="00636DEA"/>
    <w:rsid w:val="006517A9"/>
    <w:rsid w:val="00655B5A"/>
    <w:rsid w:val="00666A11"/>
    <w:rsid w:val="00677707"/>
    <w:rsid w:val="006841AE"/>
    <w:rsid w:val="006904F4"/>
    <w:rsid w:val="00694450"/>
    <w:rsid w:val="0069682C"/>
    <w:rsid w:val="006976B7"/>
    <w:rsid w:val="006B6A32"/>
    <w:rsid w:val="006C2536"/>
    <w:rsid w:val="006D11CD"/>
    <w:rsid w:val="006E6201"/>
    <w:rsid w:val="00700FDA"/>
    <w:rsid w:val="00721E37"/>
    <w:rsid w:val="00723981"/>
    <w:rsid w:val="007340F7"/>
    <w:rsid w:val="007569AE"/>
    <w:rsid w:val="007663D9"/>
    <w:rsid w:val="00771A95"/>
    <w:rsid w:val="00782177"/>
    <w:rsid w:val="007841AD"/>
    <w:rsid w:val="00796CA4"/>
    <w:rsid w:val="007C2A9B"/>
    <w:rsid w:val="007D0259"/>
    <w:rsid w:val="007D0F03"/>
    <w:rsid w:val="007D7AE6"/>
    <w:rsid w:val="007F0AA5"/>
    <w:rsid w:val="00814B7C"/>
    <w:rsid w:val="008166D3"/>
    <w:rsid w:val="00837D27"/>
    <w:rsid w:val="00840AB7"/>
    <w:rsid w:val="00845EA3"/>
    <w:rsid w:val="008515BD"/>
    <w:rsid w:val="00853BBC"/>
    <w:rsid w:val="00872D82"/>
    <w:rsid w:val="00877E8B"/>
    <w:rsid w:val="008B318E"/>
    <w:rsid w:val="008C2E09"/>
    <w:rsid w:val="008C353B"/>
    <w:rsid w:val="008D3697"/>
    <w:rsid w:val="008E3952"/>
    <w:rsid w:val="008E42F6"/>
    <w:rsid w:val="008F09A2"/>
    <w:rsid w:val="008F0BAA"/>
    <w:rsid w:val="00974A5A"/>
    <w:rsid w:val="009A7C2B"/>
    <w:rsid w:val="009B4B90"/>
    <w:rsid w:val="009C5FC4"/>
    <w:rsid w:val="009E4038"/>
    <w:rsid w:val="009E45D0"/>
    <w:rsid w:val="009F7BA1"/>
    <w:rsid w:val="00A20E78"/>
    <w:rsid w:val="00A411E6"/>
    <w:rsid w:val="00A618A3"/>
    <w:rsid w:val="00A63FFF"/>
    <w:rsid w:val="00A84596"/>
    <w:rsid w:val="00AA72BF"/>
    <w:rsid w:val="00AB77EE"/>
    <w:rsid w:val="00AC2CC1"/>
    <w:rsid w:val="00AD66EE"/>
    <w:rsid w:val="00AE56EF"/>
    <w:rsid w:val="00B16EE5"/>
    <w:rsid w:val="00B3278B"/>
    <w:rsid w:val="00B33296"/>
    <w:rsid w:val="00B43849"/>
    <w:rsid w:val="00B66610"/>
    <w:rsid w:val="00B95443"/>
    <w:rsid w:val="00BA6025"/>
    <w:rsid w:val="00BB228B"/>
    <w:rsid w:val="00BB3BFB"/>
    <w:rsid w:val="00C36DB9"/>
    <w:rsid w:val="00C4591C"/>
    <w:rsid w:val="00C5257C"/>
    <w:rsid w:val="00C577D7"/>
    <w:rsid w:val="00C6367F"/>
    <w:rsid w:val="00C650B9"/>
    <w:rsid w:val="00C77AF9"/>
    <w:rsid w:val="00CB1D86"/>
    <w:rsid w:val="00CF3AD3"/>
    <w:rsid w:val="00D30F8D"/>
    <w:rsid w:val="00D36E10"/>
    <w:rsid w:val="00D53EE6"/>
    <w:rsid w:val="00D560AE"/>
    <w:rsid w:val="00D6774D"/>
    <w:rsid w:val="00D752C8"/>
    <w:rsid w:val="00D936BF"/>
    <w:rsid w:val="00DB05AE"/>
    <w:rsid w:val="00DC09E5"/>
    <w:rsid w:val="00DD44B3"/>
    <w:rsid w:val="00DE032D"/>
    <w:rsid w:val="00E22629"/>
    <w:rsid w:val="00E230B4"/>
    <w:rsid w:val="00E3562E"/>
    <w:rsid w:val="00E445E5"/>
    <w:rsid w:val="00E97AB0"/>
    <w:rsid w:val="00EA35CE"/>
    <w:rsid w:val="00EB11E9"/>
    <w:rsid w:val="00EB4331"/>
    <w:rsid w:val="00EB4E2E"/>
    <w:rsid w:val="00EF0369"/>
    <w:rsid w:val="00EF07A8"/>
    <w:rsid w:val="00F03609"/>
    <w:rsid w:val="00F1178B"/>
    <w:rsid w:val="00F27287"/>
    <w:rsid w:val="00F33CB6"/>
    <w:rsid w:val="00F34E30"/>
    <w:rsid w:val="00F607DC"/>
    <w:rsid w:val="00F81A50"/>
    <w:rsid w:val="00FA5A21"/>
    <w:rsid w:val="00FB4435"/>
    <w:rsid w:val="00FE1C12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2CE7C2"/>
  <w15:chartTrackingRefBased/>
  <w15:docId w15:val="{8EA84B4F-0F1B-4A54-ACCE-93091425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E4038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E4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9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D1924"/>
    <w:rPr>
      <w:lang w:val="bg-BG"/>
    </w:rPr>
  </w:style>
  <w:style w:type="paragraph" w:styleId="a5">
    <w:name w:val="footer"/>
    <w:basedOn w:val="a"/>
    <w:link w:val="a6"/>
    <w:uiPriority w:val="99"/>
    <w:unhideWhenUsed/>
    <w:rsid w:val="000D19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D1924"/>
    <w:rPr>
      <w:lang w:val="bg-BG"/>
    </w:rPr>
  </w:style>
  <w:style w:type="paragraph" w:styleId="a7">
    <w:name w:val="No Spacing"/>
    <w:link w:val="a8"/>
    <w:uiPriority w:val="1"/>
    <w:qFormat/>
    <w:rsid w:val="000D1924"/>
    <w:pPr>
      <w:spacing w:after="0" w:line="240" w:lineRule="auto"/>
    </w:pPr>
    <w:rPr>
      <w:rFonts w:eastAsiaTheme="minorEastAsia"/>
    </w:rPr>
  </w:style>
  <w:style w:type="character" w:customStyle="1" w:styleId="a8">
    <w:name w:val="Без разредка Знак"/>
    <w:basedOn w:val="a0"/>
    <w:link w:val="a7"/>
    <w:uiPriority w:val="1"/>
    <w:rsid w:val="000D1924"/>
    <w:rPr>
      <w:rFonts w:eastAsiaTheme="minorEastAsia"/>
    </w:rPr>
  </w:style>
  <w:style w:type="paragraph" w:styleId="a9">
    <w:name w:val="List Paragraph"/>
    <w:basedOn w:val="a"/>
    <w:uiPriority w:val="34"/>
    <w:qFormat/>
    <w:rsid w:val="000D1924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9E45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aa">
    <w:name w:val="TOC Heading"/>
    <w:basedOn w:val="1"/>
    <w:next w:val="a"/>
    <w:uiPriority w:val="39"/>
    <w:unhideWhenUsed/>
    <w:qFormat/>
    <w:rsid w:val="004353E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353EC"/>
    <w:pPr>
      <w:spacing w:after="100"/>
    </w:pPr>
  </w:style>
  <w:style w:type="character" w:styleId="ab">
    <w:name w:val="Hyperlink"/>
    <w:basedOn w:val="a0"/>
    <w:uiPriority w:val="99"/>
    <w:unhideWhenUsed/>
    <w:rsid w:val="004353EC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DE03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21">
    <w:name w:val="toc 2"/>
    <w:basedOn w:val="a"/>
    <w:next w:val="a"/>
    <w:autoRedefine/>
    <w:uiPriority w:val="39"/>
    <w:unhideWhenUsed/>
    <w:rsid w:val="006E6201"/>
    <w:pPr>
      <w:spacing w:after="100"/>
      <w:ind w:left="220"/>
    </w:pPr>
  </w:style>
  <w:style w:type="table" w:styleId="ac">
    <w:name w:val="Table Grid"/>
    <w:basedOn w:val="a1"/>
    <w:uiPriority w:val="39"/>
    <w:rsid w:val="004C4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475627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2105D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105DA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0"/>
    <w:link w:val="af"/>
    <w:uiPriority w:val="99"/>
    <w:semiHidden/>
    <w:rsid w:val="002105DA"/>
    <w:rPr>
      <w:sz w:val="20"/>
      <w:szCs w:val="20"/>
      <w:lang w:val="bg-BG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105DA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2105DA"/>
    <w:rPr>
      <w:b/>
      <w:bCs/>
      <w:sz w:val="20"/>
      <w:szCs w:val="20"/>
      <w:lang w:val="bg-BG"/>
    </w:rPr>
  </w:style>
  <w:style w:type="paragraph" w:styleId="af3">
    <w:name w:val="Balloon Text"/>
    <w:basedOn w:val="a"/>
    <w:link w:val="af4"/>
    <w:uiPriority w:val="99"/>
    <w:semiHidden/>
    <w:unhideWhenUsed/>
    <w:rsid w:val="0021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Изнесен текст Знак"/>
    <w:basedOn w:val="a0"/>
    <w:link w:val="af3"/>
    <w:uiPriority w:val="99"/>
    <w:semiHidden/>
    <w:rsid w:val="002105DA"/>
    <w:rPr>
      <w:rFonts w:ascii="Segoe UI" w:hAnsi="Segoe UI" w:cs="Segoe UI"/>
      <w:sz w:val="18"/>
      <w:szCs w:val="18"/>
      <w:lang w:val="bg-BG"/>
    </w:rPr>
  </w:style>
  <w:style w:type="paragraph" w:styleId="af5">
    <w:name w:val="caption"/>
    <w:basedOn w:val="a"/>
    <w:next w:val="a"/>
    <w:uiPriority w:val="35"/>
    <w:unhideWhenUsed/>
    <w:qFormat/>
    <w:rsid w:val="005E1C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hyperlink" Target="http://www.gandraxa.com/length_of_day.xml" TargetMode="External"/><Relationship Id="rId20" Type="http://schemas.openxmlformats.org/officeDocument/2006/relationships/hyperlink" Target="https://www.mbed.com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yperlink" Target="http://mbed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4A4AB-29EE-4F74-B752-ED26AFE4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17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Петко Данов</dc:creator>
  <cp:keywords/>
  <dc:description/>
  <cp:lastModifiedBy>Петко Данов</cp:lastModifiedBy>
  <cp:revision>152</cp:revision>
  <cp:lastPrinted>2016-04-19T09:35:00Z</cp:lastPrinted>
  <dcterms:created xsi:type="dcterms:W3CDTF">2016-04-14T09:50:00Z</dcterms:created>
  <dcterms:modified xsi:type="dcterms:W3CDTF">2016-06-11T05:40:00Z</dcterms:modified>
</cp:coreProperties>
</file>