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SpaceGame – Analysis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1. Introduction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The project “SpaceGame” consists of developing a 2D singleplayer arcade game in C using raylib.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The gameplay consists of a player controlling a ship in order to survive increasingly difficult waves of asteroids coming towards him while collecting upgrades/</w:t>
      </w:r>
      <w:r>
        <w:rPr>
          <w:sz w:val="28"/>
          <w:szCs w:val="28"/>
        </w:rPr>
        <w:t>rewards</w:t>
      </w:r>
      <w:r>
        <w:rPr>
          <w:sz w:val="28"/>
          <w:szCs w:val="28"/>
        </w:rPr>
        <w:t xml:space="preserve"> and achieving </w:t>
      </w:r>
      <w:r>
        <w:rPr>
          <w:sz w:val="28"/>
          <w:szCs w:val="28"/>
        </w:rPr>
        <w:t>the highest possible score. These rewards make it possible to buy/use a new ship, while the upgrades are temporary to the current run.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The project will be developed in the course of 4 weeks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40"/>
          <w:szCs w:val="40"/>
        </w:rPr>
        <w:t>2.</w:t>
      </w:r>
      <w:r>
        <w:rPr>
          <w:sz w:val="28"/>
          <w:szCs w:val="28"/>
        </w:rPr>
        <w:t xml:space="preserve">  </w:t>
      </w:r>
      <w:r>
        <w:rPr>
          <w:sz w:val="40"/>
          <w:szCs w:val="40"/>
        </w:rPr>
        <w:t>Goals and Objectives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Main goal: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The main goal is to develop a fully functional game in C without the usage of a game engine within four weeks.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SMART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Learning Objectives: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>Understand my current C level and improve it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2. Learn how to use “raylib”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3. Learn how to use “Vim”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4. Learn how to learn new things mostly using documentations and datasheets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5 .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3. Scope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105</TotalTime>
  <Application>LibreOffice/25.8.7.3$Linux_X86_64 LibreOffice_project/580$Build-3</Application>
  <AppVersion>15.0000</AppVersion>
  <Pages>2</Pages>
  <Words>147</Words>
  <Characters>722</Characters>
  <CharactersWithSpaces>855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2026-09-03T11:07:23Z</dcterms:created>
  <dc:creator/>
  <dc:description/>
  <dc:language>en-US</dc:language>
  <cp:lastModifiedBy/>
  <dcterms:modified xsi:type="dcterms:W3CDTF">2026-09-03T15:12:04Z</dcterms:modified>
  <cp:revision>2</cp:revision>
  <dc:subject/>
  <dc:title/>
</cp:coreProperties>
</file>