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23AF0935" w:rsidR="00640214" w:rsidRDefault="00640214" w:rsidP="2650F2E7">
      <w:pPr>
        <w:spacing w:after="100" w:line="259" w:lineRule="auto"/>
        <w:jc w:val="center"/>
        <w:rPr>
          <w:b/>
          <w:bCs/>
          <w:color w:val="E7E6E6" w:themeColor="background2"/>
          <w:sz w:val="28"/>
          <w:szCs w:val="28"/>
        </w:rPr>
      </w:pPr>
    </w:p>
    <w:p w14:paraId="7EAED82F" w14:textId="77777777" w:rsidR="00640214" w:rsidRDefault="00AC1BDA" w:rsidP="2650F2E7">
      <w:pPr>
        <w:spacing w:after="100"/>
        <w:jc w:val="center"/>
        <w:rPr>
          <w:b/>
          <w:bCs/>
          <w:color w:val="E7E6E6" w:themeColor="background2"/>
          <w:sz w:val="28"/>
          <w:szCs w:val="28"/>
        </w:rPr>
      </w:pPr>
      <w:r>
        <w:rPr>
          <w:b/>
          <w:bCs/>
          <w:color w:val="E7E6E6" w:themeColor="background2"/>
          <w:spacing w:val="20"/>
          <w:sz w:val="28"/>
          <w:szCs w:val="28"/>
        </w:rPr>
        <w:t>SIRMA ACADEMY</w:t>
      </w:r>
    </w:p>
    <w:p w14:paraId="4A6829EE" w14:textId="032B39A5" w:rsidR="00640214" w:rsidRDefault="00AC1BDA">
      <w:pPr>
        <w:spacing w:after="400"/>
        <w:jc w:val="center"/>
      </w:pPr>
      <w:r>
        <w:rPr>
          <w:b/>
          <w:bCs/>
          <w:color w:val="1F2A44"/>
          <w:sz w:val="56"/>
          <w:szCs w:val="56"/>
        </w:rPr>
        <w:t>Business Requirements</w:t>
      </w:r>
    </w:p>
    <w:p w14:paraId="0A37501D" w14:textId="4C8D7CC5" w:rsidR="00640214" w:rsidRDefault="00AC1BDA" w:rsidP="2650F2E7">
      <w:pPr>
        <w:spacing w:after="800"/>
        <w:jc w:val="center"/>
      </w:pPr>
      <w:r>
        <w:rPr>
          <w:i/>
          <w:iCs/>
          <w:color w:val="5B5B5B"/>
          <w:sz w:val="26"/>
          <w:szCs w:val="26"/>
        </w:rPr>
        <w:t>Gamification of the Learning Experience: Badges, Ranks &amp; Progress Mechanics to Improve Course Completion and Learner Retention</w:t>
      </w:r>
    </w:p>
    <w:p w14:paraId="22E0FC93" w14:textId="74199F1D" w:rsidR="00640214" w:rsidRDefault="00AC1BDA">
      <w:pPr>
        <w:pStyle w:val="heading10"/>
        <w:spacing w:before="400"/>
      </w:pPr>
      <w:r>
        <w:t>Table of Contents</w:t>
      </w:r>
    </w:p>
    <w:p w14:paraId="7EF7B370" w14:textId="4DC3A398"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Summary</w:t>
      </w:r>
    </w:p>
    <w:p w14:paraId="7FABD522" w14:textId="67349E57"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Context &amp; Problem Statement</w:t>
      </w:r>
    </w:p>
    <w:p w14:paraId="7E1C6685" w14:textId="5D2B0766"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Objectives</w:t>
      </w:r>
    </w:p>
    <w:p w14:paraId="2295EF2F" w14:textId="0981A61A"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Success Metrics (KPIs)</w:t>
      </w:r>
    </w:p>
    <w:p w14:paraId="6D05A315" w14:textId="615FEBC4"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Scope</w:t>
      </w:r>
    </w:p>
    <w:p w14:paraId="0C4E41A3" w14:textId="08B2A8AA"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User Research: Designing for Player Motivation (Bartle's Taxonomy)</w:t>
      </w:r>
    </w:p>
    <w:p w14:paraId="3138B7FF" w14:textId="43EED2AB"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Functional Requirements Overview</w:t>
      </w:r>
    </w:p>
    <w:p w14:paraId="67F78ACD" w14:textId="762CCB8F"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Detailed Functional Requirements</w:t>
      </w:r>
    </w:p>
    <w:p w14:paraId="1E94BA29" w14:textId="07BC7C0E"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Proposed Badge Catalogue (Starter Set)</w:t>
      </w:r>
    </w:p>
    <w:p w14:paraId="4AB668A6" w14:textId="59A1F802"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Proposed Rank Ladder</w:t>
      </w:r>
    </w:p>
    <w:p w14:paraId="5A2159BE" w14:textId="2DBB897E"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Class System &amp; Simulated Challenges (Concept Extension)</w:t>
      </w:r>
    </w:p>
    <w:p w14:paraId="52D97328" w14:textId="58DF92A3"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Data &amp; Integration Approach (Non-Invasive Extension)</w:t>
      </w:r>
    </w:p>
    <w:p w14:paraId="7B23B0FA" w14:textId="249F4F05" w:rsidR="00F21341" w:rsidRPr="00F65DCB" w:rsidRDefault="004B78F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lang w:val="en-US"/>
        </w:rPr>
        <w:t xml:space="preserve">Risks </w:t>
      </w:r>
      <w:r>
        <w:rPr>
          <w:rFonts w:asciiTheme="minorHAnsi" w:hAnsiTheme="minorHAnsi" w:cstheme="minorHAnsi"/>
          <w:sz w:val="26"/>
          <w:szCs w:val="26"/>
        </w:rPr>
        <w:t>&amp; Mitigations</w:t>
      </w:r>
    </w:p>
    <w:p w14:paraId="234952CB" w14:textId="57A6014D" w:rsidR="00F21341" w:rsidRPr="00F65DCB" w:rsidRDefault="004B78F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lang w:val="en-US"/>
        </w:rPr>
        <w:t xml:space="preserve">Phased </w:t>
      </w:r>
      <w:r>
        <w:rPr>
          <w:rFonts w:asciiTheme="minorHAnsi" w:hAnsiTheme="minorHAnsi" w:cstheme="minorHAnsi"/>
          <w:sz w:val="26"/>
          <w:szCs w:val="26"/>
        </w:rPr>
        <w:t>Rollout Plan</w:t>
      </w:r>
    </w:p>
    <w:p w14:paraId="4EFA05D8" w14:textId="463C6BB2" w:rsidR="00F21341" w:rsidRPr="00F65DCB" w:rsidRDefault="00F21341" w:rsidP="00F21341">
      <w:pPr>
        <w:pStyle w:val="NormalWeb"/>
        <w:numPr>
          <w:ilvl w:val="0"/>
          <w:numId w:val="3"/>
        </w:numPr>
        <w:rPr>
          <w:rFonts w:asciiTheme="minorHAnsi" w:hAnsiTheme="minorHAnsi" w:cstheme="minorHAnsi"/>
          <w:sz w:val="26"/>
          <w:szCs w:val="26"/>
        </w:rPr>
      </w:pPr>
      <w:r>
        <w:rPr>
          <w:rFonts w:asciiTheme="minorHAnsi" w:hAnsiTheme="minorHAnsi" w:cstheme="minorHAnsi"/>
          <w:sz w:val="26"/>
          <w:szCs w:val="26"/>
        </w:rPr>
        <w:t>Acceptance Criteria (Given / When / Then)</w:t>
      </w:r>
    </w:p>
    <w:p w14:paraId="02EB378F" w14:textId="77777777" w:rsidR="00640214" w:rsidRDefault="00AC1BDA">
      <w:r>
        <w:br w:type="page"/>
      </w:r>
    </w:p>
    <w:p w14:paraId="0583529C" w14:textId="66EC914B" w:rsidR="00640214" w:rsidRDefault="00AC1BDA">
      <w:pPr>
        <w:pStyle w:val="heading10"/>
        <w:spacing w:before="400"/>
      </w:pPr>
      <w:r>
        <w:lastRenderedPageBreak/>
        <w:t>1. Summary</w:t>
      </w:r>
    </w:p>
    <w:p w14:paraId="31DF9658" w14:textId="77777777" w:rsidR="00640214" w:rsidRDefault="00AC1BDA">
      <w:pPr>
        <w:spacing w:after="160" w:line="276" w:lineRule="auto"/>
      </w:pPr>
      <w:r>
        <w:t>Sirma Academy records learning activity with precision — enrolments, per-lesson completion, exam scores, and issued certificates are all captured in the platform's data model — but none of that data is surfaced back to the learner as motivation. Progress is tracked administratively, not experienced, so the completion funnel depends entirely on the learner's own discipline, with no in-product nudge to start the next lesson, return after a lapse, or finish a partially completed course.</w:t>
      </w:r>
    </w:p>
    <w:p w14:paraId="22174235" w14:textId="496B8A59" w:rsidR="00640214" w:rsidRDefault="00AC1BDA">
      <w:pPr>
        <w:spacing w:after="160" w:line="276" w:lineRule="auto"/>
      </w:pPr>
      <w:r>
        <w:t>This document proposes a “gamification” layer — points, badges, ranks, streaks, and leaderboards — built on top of existing enrolment, completion, certificate and program data. The design requires no change to the source files (User, Course, CourseInstance, Program, Seminar, SeminarInstance, Certificate); it is an additive extension that reads existing fields and writes to new, purpose-built collections. The feature set is derived using Bartle's player-type taxonomy (Achievers, Explorers, Socializers, Killers) so the mechanics motivate the whole learner base, not only the competitive minority, in service of a measurable goal: higher completion rates and stronger learner retention.</w:t>
      </w:r>
    </w:p>
    <w:p w14:paraId="47F5838F" w14:textId="09F5569F" w:rsidR="00640214" w:rsidRDefault="00AC1BDA">
      <w:pPr>
        <w:pStyle w:val="heading10"/>
        <w:spacing w:before="400"/>
      </w:pPr>
      <w:r>
        <w:t>2. Context &amp; Problem Statement</w:t>
      </w:r>
    </w:p>
    <w:p w14:paraId="5AEE3B00" w14:textId="77777777" w:rsidR="00640214" w:rsidRDefault="00AC1BDA">
      <w:pPr>
        <w:spacing w:after="160" w:line="276" w:lineRule="auto"/>
      </w:pPr>
      <w:r>
        <w:t>The Academy platform already models the learner journey in reasonable depth:</w:t>
      </w:r>
    </w:p>
    <w:p w14:paraId="034AB334" w14:textId="58F03DA3" w:rsidR="00640214" w:rsidRDefault="00AC1BDA">
      <w:pPr>
        <w:pStyle w:val="ListParagraph"/>
        <w:numPr>
          <w:ilvl w:val="0"/>
          <w:numId w:val="2"/>
        </w:numPr>
        <w:spacing w:after="80"/>
      </w:pPr>
      <w:r>
        <w:t>A User enrolls in CourseInstances, SeminarInstances, Assessments and Programs (enrolledCourseInstances, enrolledSeminarInstances, enrolledPrograms).</w:t>
      </w:r>
    </w:p>
    <w:p w14:paraId="4625F3F8" w14:textId="77777777" w:rsidR="00640214" w:rsidRDefault="00AC1BDA">
      <w:pPr>
        <w:pStyle w:val="ListParagraph"/>
        <w:numPr>
          <w:ilvl w:val="0"/>
          <w:numId w:val="2"/>
        </w:numPr>
        <w:spacing w:after="80"/>
      </w:pPr>
      <w:r>
        <w:t>Each CourseInstance breaks a course into a curriculum of lessons, and each lesson tracks who completed it (curriculum[].lessons[].completedBy).</w:t>
      </w:r>
    </w:p>
    <w:p w14:paraId="7BB744DE" w14:textId="77777777" w:rsidR="00640214" w:rsidRDefault="00AC1BDA">
      <w:pPr>
        <w:pStyle w:val="ListParagraph"/>
        <w:numPr>
          <w:ilvl w:val="0"/>
          <w:numId w:val="2"/>
        </w:numPr>
        <w:spacing w:after="80"/>
      </w:pPr>
      <w:r>
        <w:t>Completion is recorded at the User level (successfullyCompletedCourses) and the Course level (successfullyCompletedByUsers).</w:t>
      </w:r>
    </w:p>
    <w:p w14:paraId="6D320C62" w14:textId="77777777" w:rsidR="00640214" w:rsidRDefault="00AC1BDA">
      <w:pPr>
        <w:pStyle w:val="ListParagraph"/>
        <w:numPr>
          <w:ilvl w:val="0"/>
          <w:numId w:val="2"/>
        </w:numPr>
        <w:spacing w:after="80"/>
      </w:pPr>
      <w:r>
        <w:t>A Certificate carries a numeric score (0–100) per completed CourseInstance — a ready-made measure of performance, not just attendance.</w:t>
      </w:r>
    </w:p>
    <w:p w14:paraId="2DA92794" w14:textId="77777777" w:rsidR="00640214" w:rsidRDefault="00AC1BDA">
      <w:pPr>
        <w:pStyle w:val="ListParagraph"/>
        <w:numPr>
          <w:ilvl w:val="0"/>
          <w:numId w:val="2"/>
        </w:numPr>
        <w:spacing w:after="80"/>
      </w:pPr>
      <w:r>
        <w:t>A Program orders multiple Courses with prerequisites, and already exposes progress and "next course" logic (calculateProgress, getNextCourse).</w:t>
      </w:r>
    </w:p>
    <w:p w14:paraId="441554F8" w14:textId="77777777" w:rsidR="00640214" w:rsidRDefault="00AC1BDA">
      <w:pPr>
        <w:spacing w:after="160" w:line="276" w:lineRule="auto"/>
      </w:pPr>
      <w:r>
        <w:t>The raw material for a motivation layer already exists — it is simply never presented back to the learner as feedback, achievement, or comparison. Three business risks follow:</w:t>
      </w:r>
    </w:p>
    <w:p w14:paraId="4074B3F4" w14:textId="77777777" w:rsidR="00640214" w:rsidRDefault="00AC1BDA">
      <w:pPr>
        <w:pStyle w:val="ListParagraph"/>
        <w:numPr>
          <w:ilvl w:val="0"/>
          <w:numId w:val="2"/>
        </w:numPr>
        <w:spacing w:after="80"/>
      </w:pPr>
      <w:r>
        <w:t>Mid-course drop-off: a learner on 2 of 8 lessons has no visible signal pulling them back to lesson 3.</w:t>
      </w:r>
    </w:p>
    <w:p w14:paraId="33030C09" w14:textId="77777777" w:rsidR="00640214" w:rsidRDefault="00AC1BDA">
      <w:pPr>
        <w:pStyle w:val="ListParagraph"/>
        <w:numPr>
          <w:ilvl w:val="0"/>
          <w:numId w:val="2"/>
        </w:numPr>
        <w:spacing w:after="80"/>
      </w:pPr>
      <w:r>
        <w:t>Weak retention: finishing a Course gives no in-product reason to start the next one in a Program.</w:t>
      </w:r>
    </w:p>
    <w:p w14:paraId="36721029" w14:textId="77777777" w:rsidR="00640214" w:rsidRDefault="00AC1BDA">
      <w:pPr>
        <w:pStyle w:val="ListParagraph"/>
        <w:numPr>
          <w:ilvl w:val="0"/>
          <w:numId w:val="2"/>
        </w:numPr>
        <w:spacing w:after="80"/>
      </w:pPr>
      <w:r>
        <w:t>No recognition of excellence: a 95/100 and a 61/100 certificate look identical to the learner and to peers.</w:t>
      </w:r>
    </w:p>
    <w:p w14:paraId="586E6273" w14:textId="77777777" w:rsidR="00640214" w:rsidRDefault="00AC1BDA">
      <w:pPr>
        <w:pStyle w:val="heading10"/>
        <w:spacing w:before="400"/>
      </w:pPr>
      <w:r>
        <w:t>3. Objectives</w:t>
      </w:r>
    </w:p>
    <w:p w14:paraId="515CD1D4" w14:textId="77777777" w:rsidR="00640214" w:rsidRDefault="00AC1BDA">
      <w:pPr>
        <w:spacing w:after="160" w:line="276" w:lineRule="auto"/>
      </w:pPr>
      <w:r>
        <w:t>The gamification module is designed against the following business objectives, ordered by priority:</w:t>
      </w:r>
    </w:p>
    <w:p w14:paraId="7E937F02" w14:textId="77777777" w:rsidR="00C50BE1" w:rsidRDefault="00C50BE1">
      <w:pPr>
        <w:spacing w:after="160" w:line="276" w:lineRule="auto"/>
      </w:pP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68"/>
        <w:gridCol w:w="5647"/>
        <w:gridCol w:w="2921"/>
      </w:tblGrid>
      <w:tr w:rsidR="00640214" w14:paraId="449BDA04" w14:textId="77777777" w:rsidTr="2650F2E7">
        <w:trPr>
          <w:tblHeader/>
        </w:trPr>
        <w:tc>
          <w:tcPr>
            <w:tcW w:w="600" w:type="pct"/>
            <w:shd w:val="clear" w:color="auto" w:fill="1F2A44"/>
            <w:tcMar>
              <w:top w:w="100" w:type="dxa"/>
              <w:left w:w="120" w:type="dxa"/>
              <w:bottom w:w="100" w:type="dxa"/>
              <w:right w:w="120" w:type="dxa"/>
            </w:tcMar>
            <w:vAlign w:val="center"/>
          </w:tcPr>
          <w:p w14:paraId="0A970367" w14:textId="77777777" w:rsidR="00640214" w:rsidRDefault="00AC1BDA">
            <w:r>
              <w:rPr>
                <w:b/>
                <w:bCs/>
                <w:color w:val="FFFFFF"/>
                <w:sz w:val="19"/>
                <w:szCs w:val="19"/>
              </w:rPr>
              <w:t>ID</w:t>
            </w:r>
          </w:p>
        </w:tc>
        <w:tc>
          <w:tcPr>
            <w:tcW w:w="2900" w:type="pct"/>
            <w:shd w:val="clear" w:color="auto" w:fill="1F2A44"/>
            <w:tcMar>
              <w:top w:w="100" w:type="dxa"/>
              <w:left w:w="120" w:type="dxa"/>
              <w:bottom w:w="100" w:type="dxa"/>
              <w:right w:w="120" w:type="dxa"/>
            </w:tcMar>
            <w:vAlign w:val="center"/>
          </w:tcPr>
          <w:p w14:paraId="6510F2A9" w14:textId="77777777" w:rsidR="00640214" w:rsidRDefault="00AC1BDA">
            <w:r>
              <w:rPr>
                <w:b/>
                <w:bCs/>
                <w:color w:val="FFFFFF"/>
                <w:sz w:val="19"/>
                <w:szCs w:val="19"/>
              </w:rPr>
              <w:t>Objective</w:t>
            </w:r>
          </w:p>
        </w:tc>
        <w:tc>
          <w:tcPr>
            <w:tcW w:w="1500" w:type="pct"/>
            <w:shd w:val="clear" w:color="auto" w:fill="1F2A44"/>
            <w:tcMar>
              <w:top w:w="100" w:type="dxa"/>
              <w:left w:w="120" w:type="dxa"/>
              <w:bottom w:w="100" w:type="dxa"/>
              <w:right w:w="120" w:type="dxa"/>
            </w:tcMar>
            <w:vAlign w:val="center"/>
          </w:tcPr>
          <w:p w14:paraId="55A42C98" w14:textId="77777777" w:rsidR="00640214" w:rsidRDefault="00AC1BDA">
            <w:r>
              <w:rPr>
                <w:b/>
                <w:bCs/>
                <w:color w:val="FFFFFF"/>
                <w:sz w:val="19"/>
                <w:szCs w:val="19"/>
              </w:rPr>
              <w:t>Primary Metric Affected</w:t>
            </w:r>
          </w:p>
        </w:tc>
      </w:tr>
      <w:tr w:rsidR="00640214" w14:paraId="187780C4" w14:textId="77777777" w:rsidTr="2650F2E7">
        <w:tc>
          <w:tcPr>
            <w:tcW w:w="600" w:type="pct"/>
            <w:tcMar>
              <w:top w:w="100" w:type="dxa"/>
              <w:left w:w="120" w:type="dxa"/>
              <w:bottom w:w="100" w:type="dxa"/>
              <w:right w:w="120" w:type="dxa"/>
            </w:tcMar>
            <w:vAlign w:val="center"/>
          </w:tcPr>
          <w:p w14:paraId="70532360" w14:textId="77777777" w:rsidR="00640214" w:rsidRDefault="00AC1BDA">
            <w:r>
              <w:rPr>
                <w:sz w:val="19"/>
                <w:szCs w:val="19"/>
              </w:rPr>
              <w:t>O1</w:t>
            </w:r>
          </w:p>
        </w:tc>
        <w:tc>
          <w:tcPr>
            <w:tcW w:w="2900" w:type="pct"/>
            <w:tcMar>
              <w:top w:w="100" w:type="dxa"/>
              <w:left w:w="120" w:type="dxa"/>
              <w:bottom w:w="100" w:type="dxa"/>
              <w:right w:w="120" w:type="dxa"/>
            </w:tcMar>
            <w:vAlign w:val="center"/>
          </w:tcPr>
          <w:p w14:paraId="51944E87" w14:textId="34543423" w:rsidR="00640214" w:rsidRDefault="00AC1BDA">
            <w:r>
              <w:rPr>
                <w:sz w:val="19"/>
                <w:szCs w:val="19"/>
              </w:rPr>
              <w:t>Increase the completion rate of enrolled Course Instances (fewer abandoned enrolments)</w:t>
            </w:r>
          </w:p>
        </w:tc>
        <w:tc>
          <w:tcPr>
            <w:tcW w:w="1500" w:type="pct"/>
            <w:tcMar>
              <w:top w:w="100" w:type="dxa"/>
              <w:left w:w="120" w:type="dxa"/>
              <w:bottom w:w="100" w:type="dxa"/>
              <w:right w:w="120" w:type="dxa"/>
            </w:tcMar>
            <w:vAlign w:val="center"/>
          </w:tcPr>
          <w:p w14:paraId="5FED19F4" w14:textId="77777777" w:rsidR="00640214" w:rsidRDefault="00AC1BDA">
            <w:r>
              <w:rPr>
                <w:sz w:val="19"/>
                <w:szCs w:val="19"/>
              </w:rPr>
              <w:t>Course/Program completion rate</w:t>
            </w:r>
          </w:p>
        </w:tc>
      </w:tr>
      <w:tr w:rsidR="00640214" w14:paraId="227A565E" w14:textId="77777777" w:rsidTr="2650F2E7">
        <w:tc>
          <w:tcPr>
            <w:tcW w:w="600" w:type="pct"/>
            <w:shd w:val="clear" w:color="auto" w:fill="F7F7F5"/>
            <w:tcMar>
              <w:top w:w="100" w:type="dxa"/>
              <w:left w:w="120" w:type="dxa"/>
              <w:bottom w:w="100" w:type="dxa"/>
              <w:right w:w="120" w:type="dxa"/>
            </w:tcMar>
            <w:vAlign w:val="center"/>
          </w:tcPr>
          <w:p w14:paraId="29B65556" w14:textId="77777777" w:rsidR="00640214" w:rsidRDefault="00AC1BDA">
            <w:r>
              <w:rPr>
                <w:sz w:val="19"/>
                <w:szCs w:val="19"/>
              </w:rPr>
              <w:t>O2</w:t>
            </w:r>
          </w:p>
        </w:tc>
        <w:tc>
          <w:tcPr>
            <w:tcW w:w="2900" w:type="pct"/>
            <w:shd w:val="clear" w:color="auto" w:fill="F7F7F5"/>
            <w:tcMar>
              <w:top w:w="100" w:type="dxa"/>
              <w:left w:w="120" w:type="dxa"/>
              <w:bottom w:w="100" w:type="dxa"/>
              <w:right w:w="120" w:type="dxa"/>
            </w:tcMar>
            <w:vAlign w:val="center"/>
          </w:tcPr>
          <w:p w14:paraId="5A43D189" w14:textId="77777777" w:rsidR="00640214" w:rsidRDefault="00AC1BDA">
            <w:r>
              <w:rPr>
                <w:sz w:val="19"/>
                <w:szCs w:val="19"/>
              </w:rPr>
              <w:t>Increase learner retention — repeat logins and continued activity across a Program</w:t>
            </w:r>
          </w:p>
        </w:tc>
        <w:tc>
          <w:tcPr>
            <w:tcW w:w="1500" w:type="pct"/>
            <w:shd w:val="clear" w:color="auto" w:fill="F7F7F5"/>
            <w:tcMar>
              <w:top w:w="100" w:type="dxa"/>
              <w:left w:w="120" w:type="dxa"/>
              <w:bottom w:w="100" w:type="dxa"/>
              <w:right w:w="120" w:type="dxa"/>
            </w:tcMar>
            <w:vAlign w:val="center"/>
          </w:tcPr>
          <w:p w14:paraId="010624CF" w14:textId="77777777" w:rsidR="00640214" w:rsidRDefault="00AC1BDA">
            <w:r>
              <w:rPr>
                <w:sz w:val="19"/>
                <w:szCs w:val="19"/>
              </w:rPr>
              <w:t>7/30-day active learner rate</w:t>
            </w:r>
          </w:p>
        </w:tc>
      </w:tr>
      <w:tr w:rsidR="00640214" w14:paraId="0D1BF553" w14:textId="77777777" w:rsidTr="2650F2E7">
        <w:tc>
          <w:tcPr>
            <w:tcW w:w="600" w:type="pct"/>
            <w:tcMar>
              <w:top w:w="100" w:type="dxa"/>
              <w:left w:w="120" w:type="dxa"/>
              <w:bottom w:w="100" w:type="dxa"/>
              <w:right w:w="120" w:type="dxa"/>
            </w:tcMar>
            <w:vAlign w:val="center"/>
          </w:tcPr>
          <w:p w14:paraId="015E105C" w14:textId="77777777" w:rsidR="00640214" w:rsidRDefault="00AC1BDA">
            <w:r>
              <w:rPr>
                <w:sz w:val="19"/>
                <w:szCs w:val="19"/>
              </w:rPr>
              <w:lastRenderedPageBreak/>
              <w:t>O3</w:t>
            </w:r>
          </w:p>
        </w:tc>
        <w:tc>
          <w:tcPr>
            <w:tcW w:w="2900" w:type="pct"/>
            <w:tcMar>
              <w:top w:w="100" w:type="dxa"/>
              <w:left w:w="120" w:type="dxa"/>
              <w:bottom w:w="100" w:type="dxa"/>
              <w:right w:w="120" w:type="dxa"/>
            </w:tcMar>
            <w:vAlign w:val="center"/>
          </w:tcPr>
          <w:p w14:paraId="38A1E789" w14:textId="77777777" w:rsidR="00640214" w:rsidRDefault="00AC1BDA">
            <w:r>
              <w:rPr>
                <w:sz w:val="19"/>
                <w:szCs w:val="19"/>
              </w:rPr>
              <w:t>Increase progression from one Course to the next within a Program</w:t>
            </w:r>
          </w:p>
        </w:tc>
        <w:tc>
          <w:tcPr>
            <w:tcW w:w="1500" w:type="pct"/>
            <w:tcMar>
              <w:top w:w="100" w:type="dxa"/>
              <w:left w:w="120" w:type="dxa"/>
              <w:bottom w:w="100" w:type="dxa"/>
              <w:right w:w="120" w:type="dxa"/>
            </w:tcMar>
            <w:vAlign w:val="center"/>
          </w:tcPr>
          <w:p w14:paraId="7A66C655" w14:textId="77777777" w:rsidR="00640214" w:rsidRDefault="00AC1BDA">
            <w:r>
              <w:rPr>
                <w:sz w:val="19"/>
                <w:szCs w:val="19"/>
              </w:rPr>
              <w:t>Program completion rate, re-enrolment rate</w:t>
            </w:r>
          </w:p>
        </w:tc>
      </w:tr>
      <w:tr w:rsidR="00640214" w14:paraId="20750FD8" w14:textId="77777777" w:rsidTr="2650F2E7">
        <w:tc>
          <w:tcPr>
            <w:tcW w:w="600" w:type="pct"/>
            <w:shd w:val="clear" w:color="auto" w:fill="F7F7F5"/>
            <w:tcMar>
              <w:top w:w="100" w:type="dxa"/>
              <w:left w:w="120" w:type="dxa"/>
              <w:bottom w:w="100" w:type="dxa"/>
              <w:right w:w="120" w:type="dxa"/>
            </w:tcMar>
            <w:vAlign w:val="center"/>
          </w:tcPr>
          <w:p w14:paraId="78F629F1" w14:textId="77777777" w:rsidR="00640214" w:rsidRDefault="00AC1BDA">
            <w:r>
              <w:rPr>
                <w:sz w:val="19"/>
                <w:szCs w:val="19"/>
              </w:rPr>
              <w:t>O4</w:t>
            </w:r>
          </w:p>
        </w:tc>
        <w:tc>
          <w:tcPr>
            <w:tcW w:w="2900" w:type="pct"/>
            <w:shd w:val="clear" w:color="auto" w:fill="F7F7F5"/>
            <w:tcMar>
              <w:top w:w="100" w:type="dxa"/>
              <w:left w:w="120" w:type="dxa"/>
              <w:bottom w:w="100" w:type="dxa"/>
              <w:right w:w="120" w:type="dxa"/>
            </w:tcMar>
            <w:vAlign w:val="center"/>
          </w:tcPr>
          <w:p w14:paraId="05076C33" w14:textId="77777777" w:rsidR="00640214" w:rsidRDefault="00AC1BDA">
            <w:r>
              <w:rPr>
                <w:sz w:val="19"/>
                <w:szCs w:val="19"/>
              </w:rPr>
              <w:t>Encourage higher-quality effort, not just attendance (reward Certificate score, not only completion)</w:t>
            </w:r>
          </w:p>
        </w:tc>
        <w:tc>
          <w:tcPr>
            <w:tcW w:w="1500" w:type="pct"/>
            <w:shd w:val="clear" w:color="auto" w:fill="F7F7F5"/>
            <w:tcMar>
              <w:top w:w="100" w:type="dxa"/>
              <w:left w:w="120" w:type="dxa"/>
              <w:bottom w:w="100" w:type="dxa"/>
              <w:right w:w="120" w:type="dxa"/>
            </w:tcMar>
            <w:vAlign w:val="center"/>
          </w:tcPr>
          <w:p w14:paraId="17D016B3" w14:textId="77777777" w:rsidR="00640214" w:rsidRDefault="00AC1BDA">
            <w:r>
              <w:rPr>
                <w:sz w:val="19"/>
                <w:szCs w:val="19"/>
              </w:rPr>
              <w:t>Average certificate score</w:t>
            </w:r>
          </w:p>
        </w:tc>
      </w:tr>
      <w:tr w:rsidR="00640214" w14:paraId="414AC238" w14:textId="77777777" w:rsidTr="2650F2E7">
        <w:tc>
          <w:tcPr>
            <w:tcW w:w="600" w:type="pct"/>
            <w:tcMar>
              <w:top w:w="100" w:type="dxa"/>
              <w:left w:w="120" w:type="dxa"/>
              <w:bottom w:w="100" w:type="dxa"/>
              <w:right w:w="120" w:type="dxa"/>
            </w:tcMar>
            <w:vAlign w:val="center"/>
          </w:tcPr>
          <w:p w14:paraId="430E4E35" w14:textId="77777777" w:rsidR="00640214" w:rsidRDefault="00AC1BDA">
            <w:r>
              <w:rPr>
                <w:sz w:val="19"/>
                <w:szCs w:val="19"/>
              </w:rPr>
              <w:t>O5</w:t>
            </w:r>
          </w:p>
        </w:tc>
        <w:tc>
          <w:tcPr>
            <w:tcW w:w="2900" w:type="pct"/>
            <w:tcMar>
              <w:top w:w="100" w:type="dxa"/>
              <w:left w:w="120" w:type="dxa"/>
              <w:bottom w:w="100" w:type="dxa"/>
              <w:right w:w="120" w:type="dxa"/>
            </w:tcMar>
            <w:vAlign w:val="center"/>
          </w:tcPr>
          <w:p w14:paraId="7BE911A9" w14:textId="77777777" w:rsidR="00640214" w:rsidRDefault="00AC1BDA">
            <w:r>
              <w:rPr>
                <w:sz w:val="19"/>
                <w:szCs w:val="19"/>
              </w:rPr>
              <w:t>Build an extensible achievement framework that future features (mobile app, new course types) can plug into without a redesign</w:t>
            </w:r>
          </w:p>
        </w:tc>
        <w:tc>
          <w:tcPr>
            <w:tcW w:w="1500" w:type="pct"/>
            <w:tcMar>
              <w:top w:w="100" w:type="dxa"/>
              <w:left w:w="120" w:type="dxa"/>
              <w:bottom w:w="100" w:type="dxa"/>
              <w:right w:w="120" w:type="dxa"/>
            </w:tcMar>
            <w:vAlign w:val="center"/>
          </w:tcPr>
          <w:p w14:paraId="0BB3CA7B" w14:textId="77777777" w:rsidR="00640214" w:rsidRDefault="00AC1BDA">
            <w:r>
              <w:rPr>
                <w:sz w:val="19"/>
                <w:szCs w:val="19"/>
              </w:rPr>
              <w:t>Engineering delivery velocity for future gamified features</w:t>
            </w:r>
          </w:p>
        </w:tc>
      </w:tr>
    </w:tbl>
    <w:p w14:paraId="5543BD05" w14:textId="77777777" w:rsidR="00640214" w:rsidRDefault="00AC1BDA">
      <w:pPr>
        <w:pStyle w:val="heading10"/>
        <w:spacing w:before="400"/>
      </w:pPr>
      <w:r>
        <w:t>4. Success Metrics (KPIs)</w:t>
      </w:r>
    </w:p>
    <w:p w14:paraId="4D1083E1" w14:textId="61F7F8AB" w:rsidR="00640214" w:rsidRDefault="00AC1BDA">
      <w:pPr>
        <w:spacing w:after="160" w:line="276" w:lineRule="auto"/>
      </w:pPr>
      <w:r>
        <w:t>Each KPI below should be captured for a baseline period before launch and tracked after launch to judge impact.</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894"/>
        <w:gridCol w:w="3408"/>
        <w:gridCol w:w="2434"/>
      </w:tblGrid>
      <w:tr w:rsidR="00640214" w14:paraId="6EA2F6BE" w14:textId="77777777" w:rsidTr="2650F2E7">
        <w:trPr>
          <w:tblHeader/>
        </w:trPr>
        <w:tc>
          <w:tcPr>
            <w:tcW w:w="2000" w:type="pct"/>
            <w:shd w:val="clear" w:color="auto" w:fill="1F2A44"/>
            <w:tcMar>
              <w:top w:w="100" w:type="dxa"/>
              <w:left w:w="120" w:type="dxa"/>
              <w:bottom w:w="100" w:type="dxa"/>
              <w:right w:w="120" w:type="dxa"/>
            </w:tcMar>
            <w:vAlign w:val="center"/>
          </w:tcPr>
          <w:p w14:paraId="3A1B8916" w14:textId="77777777" w:rsidR="00640214" w:rsidRDefault="00AC1BDA">
            <w:r>
              <w:rPr>
                <w:b/>
                <w:bCs/>
                <w:color w:val="FFFFFF"/>
                <w:sz w:val="19"/>
                <w:szCs w:val="19"/>
              </w:rPr>
              <w:t>KPI</w:t>
            </w:r>
          </w:p>
        </w:tc>
        <w:tc>
          <w:tcPr>
            <w:tcW w:w="1750" w:type="pct"/>
            <w:shd w:val="clear" w:color="auto" w:fill="1F2A44"/>
            <w:tcMar>
              <w:top w:w="100" w:type="dxa"/>
              <w:left w:w="120" w:type="dxa"/>
              <w:bottom w:w="100" w:type="dxa"/>
              <w:right w:w="120" w:type="dxa"/>
            </w:tcMar>
            <w:vAlign w:val="center"/>
          </w:tcPr>
          <w:p w14:paraId="4E883D16" w14:textId="77777777" w:rsidR="00640214" w:rsidRDefault="00AC1BDA">
            <w:r>
              <w:rPr>
                <w:b/>
                <w:bCs/>
                <w:color w:val="FFFFFF"/>
                <w:sz w:val="19"/>
                <w:szCs w:val="19"/>
              </w:rPr>
              <w:t>Baseline Source</w:t>
            </w:r>
          </w:p>
        </w:tc>
        <w:tc>
          <w:tcPr>
            <w:tcW w:w="1250" w:type="pct"/>
            <w:shd w:val="clear" w:color="auto" w:fill="1F2A44"/>
            <w:tcMar>
              <w:top w:w="100" w:type="dxa"/>
              <w:left w:w="120" w:type="dxa"/>
              <w:bottom w:w="100" w:type="dxa"/>
              <w:right w:w="120" w:type="dxa"/>
            </w:tcMar>
            <w:vAlign w:val="center"/>
          </w:tcPr>
          <w:p w14:paraId="22E13765" w14:textId="77777777" w:rsidR="00640214" w:rsidRDefault="00AC1BDA">
            <w:r>
              <w:rPr>
                <w:b/>
                <w:bCs/>
                <w:color w:val="FFFFFF"/>
                <w:sz w:val="19"/>
                <w:szCs w:val="19"/>
              </w:rPr>
              <w:t>Target Direction</w:t>
            </w:r>
          </w:p>
        </w:tc>
      </w:tr>
      <w:tr w:rsidR="00640214" w14:paraId="13D3655D" w14:textId="77777777" w:rsidTr="2650F2E7">
        <w:tc>
          <w:tcPr>
            <w:tcW w:w="2000" w:type="pct"/>
            <w:tcMar>
              <w:top w:w="100" w:type="dxa"/>
              <w:left w:w="120" w:type="dxa"/>
              <w:bottom w:w="100" w:type="dxa"/>
              <w:right w:w="120" w:type="dxa"/>
            </w:tcMar>
            <w:vAlign w:val="center"/>
          </w:tcPr>
          <w:p w14:paraId="18DC6B12" w14:textId="77777777" w:rsidR="00640214" w:rsidRDefault="00AC1BDA">
            <w:r>
              <w:rPr>
                <w:sz w:val="19"/>
                <w:szCs w:val="19"/>
              </w:rPr>
              <w:t>Course completion rate (completed / enrolled CourseInstances)</w:t>
            </w:r>
          </w:p>
        </w:tc>
        <w:tc>
          <w:tcPr>
            <w:tcW w:w="1750" w:type="pct"/>
            <w:tcMar>
              <w:top w:w="100" w:type="dxa"/>
              <w:left w:w="120" w:type="dxa"/>
              <w:bottom w:w="100" w:type="dxa"/>
              <w:right w:w="120" w:type="dxa"/>
            </w:tcMar>
            <w:vAlign w:val="center"/>
          </w:tcPr>
          <w:p w14:paraId="79D9F244" w14:textId="5BE215EA" w:rsidR="00640214" w:rsidRDefault="00AC1BDA">
            <w:r>
              <w:rPr>
                <w:sz w:val="19"/>
                <w:szCs w:val="19"/>
              </w:rPr>
              <w:t>CourseInstance.enrolledUsers vs. Course.successfullyCompletedByUsers</w:t>
            </w:r>
          </w:p>
          <w:p w14:paraId="2052F57A" w14:textId="5B046C8B" w:rsidR="00640214" w:rsidRDefault="65B84876">
            <w:r>
              <w:rPr>
                <w:sz w:val="19"/>
                <w:szCs w:val="19"/>
              </w:rPr>
              <w:t>(CourseInstance.js and Course.js)</w:t>
            </w:r>
          </w:p>
        </w:tc>
        <w:tc>
          <w:tcPr>
            <w:tcW w:w="1250" w:type="pct"/>
            <w:tcMar>
              <w:top w:w="100" w:type="dxa"/>
              <w:left w:w="120" w:type="dxa"/>
              <w:bottom w:w="100" w:type="dxa"/>
              <w:right w:w="120" w:type="dxa"/>
            </w:tcMar>
            <w:vAlign w:val="center"/>
          </w:tcPr>
          <w:p w14:paraId="3C5202A0" w14:textId="77777777" w:rsidR="00640214" w:rsidRDefault="00AC1BDA">
            <w:r>
              <w:rPr>
                <w:sz w:val="19"/>
                <w:szCs w:val="19"/>
              </w:rPr>
              <w:t>Increase</w:t>
            </w:r>
          </w:p>
        </w:tc>
      </w:tr>
      <w:tr w:rsidR="00640214" w14:paraId="7A1B7BF5" w14:textId="77777777" w:rsidTr="2650F2E7">
        <w:tc>
          <w:tcPr>
            <w:tcW w:w="2000" w:type="pct"/>
            <w:shd w:val="clear" w:color="auto" w:fill="F7F7F5"/>
            <w:tcMar>
              <w:top w:w="100" w:type="dxa"/>
              <w:left w:w="120" w:type="dxa"/>
              <w:bottom w:w="100" w:type="dxa"/>
              <w:right w:w="120" w:type="dxa"/>
            </w:tcMar>
            <w:vAlign w:val="center"/>
          </w:tcPr>
          <w:p w14:paraId="47849EE7" w14:textId="77777777" w:rsidR="00640214" w:rsidRDefault="00AC1BDA">
            <w:r>
              <w:rPr>
                <w:sz w:val="19"/>
                <w:szCs w:val="19"/>
              </w:rPr>
              <w:t>Program completion rate</w:t>
            </w:r>
          </w:p>
        </w:tc>
        <w:tc>
          <w:tcPr>
            <w:tcW w:w="1750" w:type="pct"/>
            <w:shd w:val="clear" w:color="auto" w:fill="F7F7F5"/>
            <w:tcMar>
              <w:top w:w="100" w:type="dxa"/>
              <w:left w:w="120" w:type="dxa"/>
              <w:bottom w:w="100" w:type="dxa"/>
              <w:right w:w="120" w:type="dxa"/>
            </w:tcMar>
            <w:vAlign w:val="center"/>
          </w:tcPr>
          <w:p w14:paraId="1CF14764" w14:textId="2512EEB3" w:rsidR="00640214" w:rsidRDefault="00AC1BDA">
            <w:r>
              <w:rPr>
                <w:sz w:val="19"/>
                <w:szCs w:val="19"/>
              </w:rPr>
              <w:t>Program.enrolledUsers vs. Program.completedByUsers(Program.js)</w:t>
            </w:r>
          </w:p>
        </w:tc>
        <w:tc>
          <w:tcPr>
            <w:tcW w:w="1250" w:type="pct"/>
            <w:shd w:val="clear" w:color="auto" w:fill="F7F7F5"/>
            <w:tcMar>
              <w:top w:w="100" w:type="dxa"/>
              <w:left w:w="120" w:type="dxa"/>
              <w:bottom w:w="100" w:type="dxa"/>
              <w:right w:w="120" w:type="dxa"/>
            </w:tcMar>
            <w:vAlign w:val="center"/>
          </w:tcPr>
          <w:p w14:paraId="7A0B4652" w14:textId="77777777" w:rsidR="00640214" w:rsidRDefault="00AC1BDA">
            <w:r>
              <w:rPr>
                <w:sz w:val="19"/>
                <w:szCs w:val="19"/>
              </w:rPr>
              <w:t>Increase</w:t>
            </w:r>
          </w:p>
        </w:tc>
      </w:tr>
      <w:tr w:rsidR="00640214" w14:paraId="2AA27744" w14:textId="77777777" w:rsidTr="2650F2E7">
        <w:tc>
          <w:tcPr>
            <w:tcW w:w="2000" w:type="pct"/>
            <w:tcMar>
              <w:top w:w="100" w:type="dxa"/>
              <w:left w:w="120" w:type="dxa"/>
              <w:bottom w:w="100" w:type="dxa"/>
              <w:right w:w="120" w:type="dxa"/>
            </w:tcMar>
            <w:vAlign w:val="center"/>
          </w:tcPr>
          <w:p w14:paraId="518E26EE" w14:textId="77777777" w:rsidR="00640214" w:rsidRDefault="00AC1BDA">
            <w:r>
              <w:rPr>
                <w:sz w:val="19"/>
                <w:szCs w:val="19"/>
              </w:rPr>
              <w:t>Lesson drop-off point (last completed lesson before inactivity)</w:t>
            </w:r>
          </w:p>
        </w:tc>
        <w:tc>
          <w:tcPr>
            <w:tcW w:w="1750" w:type="pct"/>
            <w:tcMar>
              <w:top w:w="100" w:type="dxa"/>
              <w:left w:w="120" w:type="dxa"/>
              <w:bottom w:w="100" w:type="dxa"/>
              <w:right w:w="120" w:type="dxa"/>
            </w:tcMar>
            <w:vAlign w:val="center"/>
          </w:tcPr>
          <w:p w14:paraId="684B4469" w14:textId="60861846" w:rsidR="00640214" w:rsidRDefault="00AC1BDA" w:rsidP="2650F2E7">
            <w:r>
              <w:rPr>
                <w:sz w:val="19"/>
                <w:szCs w:val="19"/>
              </w:rPr>
              <w:t>curriculum[].lessons[].completedBy timestamps (CourseInstance.js)</w:t>
            </w:r>
          </w:p>
        </w:tc>
        <w:tc>
          <w:tcPr>
            <w:tcW w:w="1250" w:type="pct"/>
            <w:tcMar>
              <w:top w:w="100" w:type="dxa"/>
              <w:left w:w="120" w:type="dxa"/>
              <w:bottom w:w="100" w:type="dxa"/>
              <w:right w:w="120" w:type="dxa"/>
            </w:tcMar>
            <w:vAlign w:val="center"/>
          </w:tcPr>
          <w:p w14:paraId="167C94D1" w14:textId="77777777" w:rsidR="00640214" w:rsidRDefault="00AC1BDA">
            <w:r>
              <w:rPr>
                <w:sz w:val="19"/>
                <w:szCs w:val="19"/>
              </w:rPr>
              <w:t>Later in curriculum / reduced</w:t>
            </w:r>
          </w:p>
        </w:tc>
      </w:tr>
      <w:tr w:rsidR="00640214" w14:paraId="416A1A08" w14:textId="77777777" w:rsidTr="2650F2E7">
        <w:tc>
          <w:tcPr>
            <w:tcW w:w="2000" w:type="pct"/>
            <w:shd w:val="clear" w:color="auto" w:fill="F7F7F5"/>
            <w:tcMar>
              <w:top w:w="100" w:type="dxa"/>
              <w:left w:w="120" w:type="dxa"/>
              <w:bottom w:w="100" w:type="dxa"/>
              <w:right w:w="120" w:type="dxa"/>
            </w:tcMar>
            <w:vAlign w:val="center"/>
          </w:tcPr>
          <w:p w14:paraId="2D42587A" w14:textId="77777777" w:rsidR="00640214" w:rsidRDefault="00AC1BDA">
            <w:r>
              <w:rPr>
                <w:sz w:val="19"/>
                <w:szCs w:val="19"/>
              </w:rPr>
              <w:t>Learner 30-day return rate</w:t>
            </w:r>
          </w:p>
        </w:tc>
        <w:tc>
          <w:tcPr>
            <w:tcW w:w="1750" w:type="pct"/>
            <w:shd w:val="clear" w:color="auto" w:fill="F7F7F5"/>
            <w:tcMar>
              <w:top w:w="100" w:type="dxa"/>
              <w:left w:w="120" w:type="dxa"/>
              <w:bottom w:w="100" w:type="dxa"/>
              <w:right w:w="120" w:type="dxa"/>
            </w:tcMar>
            <w:vAlign w:val="center"/>
          </w:tcPr>
          <w:p w14:paraId="032B19C3" w14:textId="77777777" w:rsidR="00640214" w:rsidRDefault="00AC1BDA">
            <w:r>
              <w:rPr>
                <w:sz w:val="19"/>
                <w:szCs w:val="19"/>
              </w:rPr>
              <w:t>New: PointsLedger / activity log (Section 8)</w:t>
            </w:r>
          </w:p>
        </w:tc>
        <w:tc>
          <w:tcPr>
            <w:tcW w:w="1250" w:type="pct"/>
            <w:shd w:val="clear" w:color="auto" w:fill="F7F7F5"/>
            <w:tcMar>
              <w:top w:w="100" w:type="dxa"/>
              <w:left w:w="120" w:type="dxa"/>
              <w:bottom w:w="100" w:type="dxa"/>
              <w:right w:w="120" w:type="dxa"/>
            </w:tcMar>
            <w:vAlign w:val="center"/>
          </w:tcPr>
          <w:p w14:paraId="122DEC53" w14:textId="77777777" w:rsidR="00640214" w:rsidRDefault="00AC1BDA">
            <w:r>
              <w:rPr>
                <w:sz w:val="19"/>
                <w:szCs w:val="19"/>
              </w:rPr>
              <w:t>Increase</w:t>
            </w:r>
          </w:p>
        </w:tc>
      </w:tr>
      <w:tr w:rsidR="00640214" w14:paraId="359564F5" w14:textId="77777777" w:rsidTr="2650F2E7">
        <w:tc>
          <w:tcPr>
            <w:tcW w:w="2000" w:type="pct"/>
            <w:tcMar>
              <w:top w:w="100" w:type="dxa"/>
              <w:left w:w="120" w:type="dxa"/>
              <w:bottom w:w="100" w:type="dxa"/>
              <w:right w:w="120" w:type="dxa"/>
            </w:tcMar>
            <w:vAlign w:val="center"/>
          </w:tcPr>
          <w:p w14:paraId="0C395E8E" w14:textId="77777777" w:rsidR="00640214" w:rsidRDefault="00AC1BDA">
            <w:r>
              <w:rPr>
                <w:sz w:val="19"/>
                <w:szCs w:val="19"/>
              </w:rPr>
              <w:t>Average certificate score</w:t>
            </w:r>
          </w:p>
        </w:tc>
        <w:tc>
          <w:tcPr>
            <w:tcW w:w="1750" w:type="pct"/>
            <w:tcMar>
              <w:top w:w="100" w:type="dxa"/>
              <w:left w:w="120" w:type="dxa"/>
              <w:bottom w:w="100" w:type="dxa"/>
              <w:right w:w="120" w:type="dxa"/>
            </w:tcMar>
            <w:vAlign w:val="center"/>
          </w:tcPr>
          <w:p w14:paraId="4957B6D3" w14:textId="19B8A475" w:rsidR="00640214" w:rsidRDefault="00AC1BDA">
            <w:r>
              <w:rPr>
                <w:sz w:val="19"/>
                <w:szCs w:val="19"/>
              </w:rPr>
              <w:t>Certificate.score (Certificate.js)</w:t>
            </w:r>
          </w:p>
        </w:tc>
        <w:tc>
          <w:tcPr>
            <w:tcW w:w="1250" w:type="pct"/>
            <w:tcMar>
              <w:top w:w="100" w:type="dxa"/>
              <w:left w:w="120" w:type="dxa"/>
              <w:bottom w:w="100" w:type="dxa"/>
              <w:right w:w="120" w:type="dxa"/>
            </w:tcMar>
            <w:vAlign w:val="center"/>
          </w:tcPr>
          <w:p w14:paraId="6B0B440F" w14:textId="77777777" w:rsidR="00640214" w:rsidRDefault="00AC1BDA">
            <w:r>
              <w:rPr>
                <w:sz w:val="19"/>
                <w:szCs w:val="19"/>
              </w:rPr>
              <w:t>Increase</w:t>
            </w:r>
          </w:p>
        </w:tc>
      </w:tr>
      <w:tr w:rsidR="00640214" w14:paraId="56C5F606" w14:textId="77777777" w:rsidTr="2650F2E7">
        <w:tc>
          <w:tcPr>
            <w:tcW w:w="2000" w:type="pct"/>
            <w:shd w:val="clear" w:color="auto" w:fill="F7F7F5"/>
            <w:tcMar>
              <w:top w:w="100" w:type="dxa"/>
              <w:left w:w="120" w:type="dxa"/>
              <w:bottom w:w="100" w:type="dxa"/>
              <w:right w:w="120" w:type="dxa"/>
            </w:tcMar>
            <w:vAlign w:val="center"/>
          </w:tcPr>
          <w:p w14:paraId="6F8B69FA" w14:textId="77777777" w:rsidR="00640214" w:rsidRDefault="00AC1BDA">
            <w:r>
              <w:rPr>
                <w:sz w:val="19"/>
                <w:szCs w:val="19"/>
              </w:rPr>
              <w:t>% of eligible learners earning at least one badge in first 14 days</w:t>
            </w:r>
          </w:p>
        </w:tc>
        <w:tc>
          <w:tcPr>
            <w:tcW w:w="1750" w:type="pct"/>
            <w:shd w:val="clear" w:color="auto" w:fill="F7F7F5"/>
            <w:tcMar>
              <w:top w:w="100" w:type="dxa"/>
              <w:left w:w="120" w:type="dxa"/>
              <w:bottom w:w="100" w:type="dxa"/>
              <w:right w:w="120" w:type="dxa"/>
            </w:tcMar>
            <w:vAlign w:val="center"/>
          </w:tcPr>
          <w:p w14:paraId="50004C95" w14:textId="77777777" w:rsidR="00640214" w:rsidRDefault="00AC1BDA">
            <w:r>
              <w:rPr>
                <w:sz w:val="19"/>
                <w:szCs w:val="19"/>
              </w:rPr>
              <w:t>New: BadgeAward collection</w:t>
            </w:r>
          </w:p>
        </w:tc>
        <w:tc>
          <w:tcPr>
            <w:tcW w:w="1250" w:type="pct"/>
            <w:shd w:val="clear" w:color="auto" w:fill="F7F7F5"/>
            <w:tcMar>
              <w:top w:w="100" w:type="dxa"/>
              <w:left w:w="120" w:type="dxa"/>
              <w:bottom w:w="100" w:type="dxa"/>
              <w:right w:w="120" w:type="dxa"/>
            </w:tcMar>
            <w:vAlign w:val="center"/>
          </w:tcPr>
          <w:p w14:paraId="24AFF778" w14:textId="77777777" w:rsidR="00640214" w:rsidRDefault="00AC1BDA">
            <w:r>
              <w:rPr>
                <w:sz w:val="19"/>
                <w:szCs w:val="19"/>
              </w:rPr>
              <w:t>High adoption (leading indicator)</w:t>
            </w:r>
          </w:p>
        </w:tc>
      </w:tr>
      <w:tr w:rsidR="00640214" w14:paraId="17191E00" w14:textId="77777777" w:rsidTr="2650F2E7">
        <w:tc>
          <w:tcPr>
            <w:tcW w:w="2000" w:type="pct"/>
            <w:tcMar>
              <w:top w:w="100" w:type="dxa"/>
              <w:left w:w="120" w:type="dxa"/>
              <w:bottom w:w="100" w:type="dxa"/>
              <w:right w:w="120" w:type="dxa"/>
            </w:tcMar>
            <w:vAlign w:val="center"/>
          </w:tcPr>
          <w:p w14:paraId="19015578" w14:textId="77777777" w:rsidR="00640214" w:rsidRDefault="00AC1BDA">
            <w:r>
              <w:rPr>
                <w:sz w:val="19"/>
                <w:szCs w:val="19"/>
              </w:rPr>
              <w:t>Leaderboard opt-in / view rate</w:t>
            </w:r>
          </w:p>
        </w:tc>
        <w:tc>
          <w:tcPr>
            <w:tcW w:w="1750" w:type="pct"/>
            <w:tcMar>
              <w:top w:w="100" w:type="dxa"/>
              <w:left w:w="120" w:type="dxa"/>
              <w:bottom w:w="100" w:type="dxa"/>
              <w:right w:w="120" w:type="dxa"/>
            </w:tcMar>
            <w:vAlign w:val="center"/>
          </w:tcPr>
          <w:p w14:paraId="6BB45558" w14:textId="77777777" w:rsidR="00640214" w:rsidRDefault="00AC1BDA">
            <w:r>
              <w:rPr>
                <w:sz w:val="19"/>
                <w:szCs w:val="19"/>
              </w:rPr>
              <w:t>New: gamification engagement log</w:t>
            </w:r>
          </w:p>
        </w:tc>
        <w:tc>
          <w:tcPr>
            <w:tcW w:w="1250" w:type="pct"/>
            <w:tcMar>
              <w:top w:w="100" w:type="dxa"/>
              <w:left w:w="120" w:type="dxa"/>
              <w:bottom w:w="100" w:type="dxa"/>
              <w:right w:w="120" w:type="dxa"/>
            </w:tcMar>
            <w:vAlign w:val="center"/>
          </w:tcPr>
          <w:p w14:paraId="52756C31" w14:textId="77777777" w:rsidR="00640214" w:rsidRDefault="00AC1BDA">
            <w:r>
              <w:rPr>
                <w:sz w:val="19"/>
                <w:szCs w:val="19"/>
              </w:rPr>
              <w:t>Track for engagement, not a hard target</w:t>
            </w:r>
          </w:p>
        </w:tc>
      </w:tr>
    </w:tbl>
    <w:p w14:paraId="36BB5981" w14:textId="360AA22B" w:rsidR="00640214" w:rsidRDefault="714EB8B6" w:rsidP="2650F2E7">
      <w:pPr>
        <w:pStyle w:val="heading10"/>
        <w:spacing w:before="400" w:after="150"/>
      </w:pPr>
      <w:r>
        <w:t>5. Scope</w:t>
      </w:r>
    </w:p>
    <w:p w14:paraId="414C5FB9" w14:textId="77777777" w:rsidR="00640214" w:rsidRDefault="00AC1BDA">
      <w:pPr>
        <w:pStyle w:val="ListParagraph"/>
        <w:numPr>
          <w:ilvl w:val="0"/>
          <w:numId w:val="2"/>
        </w:numPr>
        <w:spacing w:after="80"/>
      </w:pPr>
      <w:r>
        <w:t>Points / experience (XP) system tied to existing learning events (lesson completion, course completion, certificate score, program completion).</w:t>
      </w:r>
    </w:p>
    <w:p w14:paraId="2ECEB116" w14:textId="77777777" w:rsidR="00640214" w:rsidRDefault="00AC1BDA">
      <w:pPr>
        <w:pStyle w:val="ListParagraph"/>
        <w:numPr>
          <w:ilvl w:val="0"/>
          <w:numId w:val="2"/>
        </w:numPr>
        <w:spacing w:after="80"/>
      </w:pPr>
      <w:r>
        <w:t>Badge catalogue and award engine (Section 9).</w:t>
      </w:r>
    </w:p>
    <w:p w14:paraId="0C1B455E" w14:textId="77777777" w:rsidR="00640214" w:rsidRDefault="00AC1BDA">
      <w:pPr>
        <w:pStyle w:val="ListParagraph"/>
        <w:numPr>
          <w:ilvl w:val="0"/>
          <w:numId w:val="2"/>
        </w:numPr>
        <w:spacing w:after="80"/>
      </w:pPr>
      <w:r>
        <w:t>Ranks / levels derived from accumulated points (Section 10).</w:t>
      </w:r>
    </w:p>
    <w:p w14:paraId="7431545A" w14:textId="77777777" w:rsidR="00640214" w:rsidRDefault="00AC1BDA">
      <w:pPr>
        <w:pStyle w:val="ListParagraph"/>
        <w:numPr>
          <w:ilvl w:val="0"/>
          <w:numId w:val="2"/>
        </w:numPr>
        <w:spacing w:after="80"/>
      </w:pPr>
      <w:r>
        <w:t>Learning streaks (consecutive days/weeks of activity).</w:t>
      </w:r>
    </w:p>
    <w:p w14:paraId="32BFF777" w14:textId="77777777" w:rsidR="00640214" w:rsidRDefault="00AC1BDA">
      <w:pPr>
        <w:pStyle w:val="ListParagraph"/>
        <w:numPr>
          <w:ilvl w:val="0"/>
          <w:numId w:val="2"/>
        </w:numPr>
        <w:spacing w:after="80"/>
      </w:pPr>
      <w:r>
        <w:t>Leaderboards, respecting the existing User.private flag as an opt-out (Section 8, FR-5).</w:t>
      </w:r>
    </w:p>
    <w:p w14:paraId="2695F74B" w14:textId="77777777" w:rsidR="00640214" w:rsidRDefault="00AC1BDA">
      <w:pPr>
        <w:pStyle w:val="ListParagraph"/>
        <w:numPr>
          <w:ilvl w:val="0"/>
          <w:numId w:val="2"/>
        </w:numPr>
        <w:spacing w:after="80"/>
      </w:pPr>
      <w:r>
        <w:t>A learner-facing "Gamer Profile" surface showing points, rank, badges and progress.</w:t>
      </w:r>
    </w:p>
    <w:p w14:paraId="5899CBE2" w14:textId="77777777" w:rsidR="00640214" w:rsidRDefault="00AC1BDA">
      <w:pPr>
        <w:pStyle w:val="ListParagraph"/>
        <w:numPr>
          <w:ilvl w:val="0"/>
          <w:numId w:val="2"/>
        </w:numPr>
        <w:spacing w:after="80"/>
      </w:pPr>
      <w:r>
        <w:t>Learner classes and simulated peer challenges (Section 11) — a proposed concept, tracked as a Phase 4 / backlog item (Section 14), not committed for the initial three phases.</w:t>
      </w:r>
    </w:p>
    <w:p w14:paraId="41900BD8" w14:textId="6FD29E78" w:rsidR="00640214" w:rsidRDefault="20BBF882">
      <w:pPr>
        <w:pStyle w:val="heading10"/>
        <w:spacing w:before="400"/>
      </w:pPr>
      <w:r>
        <w:t>6. User Research: Designing for Player Motivation (Bartle's Taxonomy)</w:t>
      </w:r>
    </w:p>
    <w:p w14:paraId="5ED87AFC" w14:textId="54D8293C" w:rsidR="00640214" w:rsidRDefault="00AC1BDA">
      <w:pPr>
        <w:spacing w:after="160" w:line="276" w:lineRule="auto"/>
      </w:pPr>
      <w:r>
        <w:t xml:space="preserve">A gamification layer that only rewards the top of a leaderboard motivates a small, already-competitive slice of learners and discourages everyone else. To design mechanics that lift completion and retention across the whole </w:t>
      </w:r>
      <w:r>
        <w:lastRenderedPageBreak/>
        <w:t>learner base, this BRD uses Richard Bartle's player-type model, shown below, which groups player motivation into four archetypes along two axes: acting vs. interacting, and world-focused vs. player-focused. Each learner is a mix of all four, so the feature set is deliberately built to give every type at least one mechanic that speaks to them.</w:t>
      </w:r>
    </w:p>
    <w:p w14:paraId="6A05A809" w14:textId="7FA81DBD" w:rsidR="00640214" w:rsidRDefault="19636F39" w:rsidP="2650F2E7">
      <w:pPr>
        <w:spacing w:after="200"/>
        <w:jc w:val="center"/>
      </w:pPr>
      <w:r>
        <w:rPr>
          <w:noProof/>
        </w:rPr>
        <w:drawing>
          <wp:inline distT="0" distB="0" distL="0" distR="0" wp14:anchorId="5FDE3D11" wp14:editId="5E34D19D">
            <wp:extent cx="5092226" cy="3413125"/>
            <wp:effectExtent l="0" t="0" r="0" b="0"/>
            <wp:docPr id="798113745" name="drawing">
              <a:extLst xmlns:a="http://schemas.openxmlformats.org/drawingml/2006/main">
                <a:ext uri="{FF2B5EF4-FFF2-40B4-BE49-F238E27FC236}">
                  <a16:creationId xmlns:a16="http://schemas.microsoft.com/office/drawing/2014/main" id="{032E9F20-22B5-4962-8500-03BE24D85A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13745" name="Picture 798113745"/>
                    <pic:cNvPicPr/>
                  </pic:nvPicPr>
                  <pic:blipFill>
                    <a:blip r:embed="rId8">
                      <a:extLst>
                        <a:ext uri="{28A0092B-C50C-407E-A947-70E740481C1C}">
                          <a14:useLocalDpi xmlns:a14="http://schemas.microsoft.com/office/drawing/2010/main"/>
                        </a:ext>
                      </a:extLst>
                    </a:blip>
                    <a:stretch>
                      <a:fillRect/>
                    </a:stretch>
                  </pic:blipFill>
                  <pic:spPr>
                    <a:xfrm>
                      <a:off x="0" y="0"/>
                      <a:ext cx="5092226" cy="3413125"/>
                    </a:xfrm>
                    <a:prstGeom prst="rect">
                      <a:avLst/>
                    </a:prstGeom>
                  </pic:spPr>
                </pic:pic>
              </a:graphicData>
            </a:graphic>
          </wp:inline>
        </w:drawing>
      </w:r>
    </w:p>
    <w:p w14:paraId="50366A67" w14:textId="77777777" w:rsidR="00640214" w:rsidRDefault="00AC1BDA">
      <w:pPr>
        <w:spacing w:after="200"/>
        <w:jc w:val="center"/>
      </w:pPr>
      <w:r>
        <w:rPr>
          <w:i/>
          <w:iCs/>
          <w:color w:val="5B5B5B"/>
          <w:sz w:val="17"/>
          <w:szCs w:val="17"/>
        </w:rPr>
        <w:t>Figure 1 — Bartle's Player-Type Model, applied to the Academy learner base</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63"/>
        <w:gridCol w:w="1947"/>
        <w:gridCol w:w="3213"/>
        <w:gridCol w:w="3213"/>
      </w:tblGrid>
      <w:tr w:rsidR="00640214" w14:paraId="4614520C" w14:textId="77777777" w:rsidTr="2650F2E7">
        <w:trPr>
          <w:tblHeader/>
        </w:trPr>
        <w:tc>
          <w:tcPr>
            <w:tcW w:w="700" w:type="pct"/>
            <w:shd w:val="clear" w:color="auto" w:fill="1F2A44"/>
            <w:tcMar>
              <w:top w:w="100" w:type="dxa"/>
              <w:left w:w="120" w:type="dxa"/>
              <w:bottom w:w="100" w:type="dxa"/>
              <w:right w:w="120" w:type="dxa"/>
            </w:tcMar>
            <w:vAlign w:val="center"/>
          </w:tcPr>
          <w:p w14:paraId="7423E46D" w14:textId="77777777" w:rsidR="00640214" w:rsidRDefault="00AC1BDA">
            <w:r>
              <w:rPr>
                <w:b/>
                <w:bCs/>
                <w:color w:val="FFFFFF"/>
                <w:sz w:val="19"/>
                <w:szCs w:val="19"/>
              </w:rPr>
              <w:t>Player Type</w:t>
            </w:r>
          </w:p>
        </w:tc>
        <w:tc>
          <w:tcPr>
            <w:tcW w:w="1000" w:type="pct"/>
            <w:shd w:val="clear" w:color="auto" w:fill="1F2A44"/>
            <w:tcMar>
              <w:top w:w="100" w:type="dxa"/>
              <w:left w:w="120" w:type="dxa"/>
              <w:bottom w:w="100" w:type="dxa"/>
              <w:right w:w="120" w:type="dxa"/>
            </w:tcMar>
            <w:vAlign w:val="center"/>
          </w:tcPr>
          <w:p w14:paraId="480C5AC7" w14:textId="77777777" w:rsidR="00640214" w:rsidRDefault="00AC1BDA">
            <w:r>
              <w:rPr>
                <w:b/>
                <w:bCs/>
                <w:color w:val="FFFFFF"/>
                <w:sz w:val="19"/>
                <w:szCs w:val="19"/>
              </w:rPr>
              <w:t>Motivated By</w:t>
            </w:r>
          </w:p>
        </w:tc>
        <w:tc>
          <w:tcPr>
            <w:tcW w:w="1650" w:type="pct"/>
            <w:shd w:val="clear" w:color="auto" w:fill="1F2A44"/>
            <w:tcMar>
              <w:top w:w="100" w:type="dxa"/>
              <w:left w:w="120" w:type="dxa"/>
              <w:bottom w:w="100" w:type="dxa"/>
              <w:right w:w="120" w:type="dxa"/>
            </w:tcMar>
            <w:vAlign w:val="center"/>
          </w:tcPr>
          <w:p w14:paraId="3688FF25" w14:textId="77777777" w:rsidR="00640214" w:rsidRDefault="00AC1BDA">
            <w:r>
              <w:rPr>
                <w:b/>
                <w:bCs/>
                <w:color w:val="FFFFFF"/>
                <w:sz w:val="19"/>
                <w:szCs w:val="19"/>
              </w:rPr>
              <w:t>How This Shows Up in an Academy Learner</w:t>
            </w:r>
          </w:p>
        </w:tc>
        <w:tc>
          <w:tcPr>
            <w:tcW w:w="1650" w:type="pct"/>
            <w:shd w:val="clear" w:color="auto" w:fill="1F2A44"/>
            <w:tcMar>
              <w:top w:w="100" w:type="dxa"/>
              <w:left w:w="120" w:type="dxa"/>
              <w:bottom w:w="100" w:type="dxa"/>
              <w:right w:w="120" w:type="dxa"/>
            </w:tcMar>
            <w:vAlign w:val="center"/>
          </w:tcPr>
          <w:p w14:paraId="5D0595DE" w14:textId="77777777" w:rsidR="00640214" w:rsidRDefault="00AC1BDA">
            <w:r>
              <w:rPr>
                <w:b/>
                <w:bCs/>
                <w:color w:val="FFFFFF"/>
                <w:sz w:val="19"/>
                <w:szCs w:val="19"/>
              </w:rPr>
              <w:t>Mechanics Aimed at Them</w:t>
            </w:r>
          </w:p>
        </w:tc>
      </w:tr>
      <w:tr w:rsidR="00640214" w14:paraId="7E346D00" w14:textId="77777777" w:rsidTr="2650F2E7">
        <w:tc>
          <w:tcPr>
            <w:tcW w:w="700" w:type="pct"/>
            <w:tcMar>
              <w:top w:w="100" w:type="dxa"/>
              <w:left w:w="120" w:type="dxa"/>
              <w:bottom w:w="100" w:type="dxa"/>
              <w:right w:w="120" w:type="dxa"/>
            </w:tcMar>
            <w:vAlign w:val="center"/>
          </w:tcPr>
          <w:p w14:paraId="4F953003" w14:textId="77777777" w:rsidR="00640214" w:rsidRDefault="00AC1BDA">
            <w:r>
              <w:rPr>
                <w:sz w:val="19"/>
                <w:szCs w:val="19"/>
              </w:rPr>
              <w:t>Achievers</w:t>
            </w:r>
          </w:p>
        </w:tc>
        <w:tc>
          <w:tcPr>
            <w:tcW w:w="1000" w:type="pct"/>
            <w:tcMar>
              <w:top w:w="100" w:type="dxa"/>
              <w:left w:w="120" w:type="dxa"/>
              <w:bottom w:w="100" w:type="dxa"/>
              <w:right w:w="120" w:type="dxa"/>
            </w:tcMar>
            <w:vAlign w:val="center"/>
          </w:tcPr>
          <w:p w14:paraId="2A510185" w14:textId="77777777" w:rsidR="00640214" w:rsidRDefault="00AC1BDA">
            <w:r>
              <w:rPr>
                <w:sz w:val="19"/>
                <w:szCs w:val="19"/>
              </w:rPr>
              <w:t>Status, completion, measurable progress</w:t>
            </w:r>
          </w:p>
        </w:tc>
        <w:tc>
          <w:tcPr>
            <w:tcW w:w="1650" w:type="pct"/>
            <w:tcMar>
              <w:top w:w="100" w:type="dxa"/>
              <w:left w:w="120" w:type="dxa"/>
              <w:bottom w:w="100" w:type="dxa"/>
              <w:right w:w="120" w:type="dxa"/>
            </w:tcMar>
            <w:vAlign w:val="center"/>
          </w:tcPr>
          <w:p w14:paraId="103C3ABF" w14:textId="77777777" w:rsidR="00640214" w:rsidRDefault="00AC1BDA">
            <w:r>
              <w:rPr>
                <w:sz w:val="19"/>
                <w:szCs w:val="19"/>
              </w:rPr>
              <w:t>Wants to finish the course, get the certificate, see a checklist clear</w:t>
            </w:r>
          </w:p>
        </w:tc>
        <w:tc>
          <w:tcPr>
            <w:tcW w:w="1650" w:type="pct"/>
            <w:tcMar>
              <w:top w:w="100" w:type="dxa"/>
              <w:left w:w="120" w:type="dxa"/>
              <w:bottom w:w="100" w:type="dxa"/>
              <w:right w:w="120" w:type="dxa"/>
            </w:tcMar>
            <w:vAlign w:val="center"/>
          </w:tcPr>
          <w:p w14:paraId="34E6710E" w14:textId="2E1ECD5A" w:rsidR="00640214" w:rsidRDefault="00AC1BDA" w:rsidP="2650F2E7">
            <w:pPr>
              <w:rPr>
                <w:sz w:val="19"/>
                <w:szCs w:val="19"/>
              </w:rPr>
            </w:pPr>
            <w:r>
              <w:rPr>
                <w:sz w:val="19"/>
                <w:szCs w:val="19"/>
              </w:rPr>
              <w:t>Points/XP, progress bars, completion badges, certificate-tier badges (Proficient, Advanced, Flawless)</w:t>
            </w:r>
          </w:p>
        </w:tc>
      </w:tr>
      <w:tr w:rsidR="00640214" w14:paraId="664F9E49" w14:textId="77777777" w:rsidTr="2650F2E7">
        <w:tc>
          <w:tcPr>
            <w:tcW w:w="700" w:type="pct"/>
            <w:shd w:val="clear" w:color="auto" w:fill="F7F7F5"/>
            <w:tcMar>
              <w:top w:w="100" w:type="dxa"/>
              <w:left w:w="120" w:type="dxa"/>
              <w:bottom w:w="100" w:type="dxa"/>
              <w:right w:w="120" w:type="dxa"/>
            </w:tcMar>
            <w:vAlign w:val="center"/>
          </w:tcPr>
          <w:p w14:paraId="032D8750" w14:textId="77777777" w:rsidR="00640214" w:rsidRDefault="00AC1BDA">
            <w:r>
              <w:rPr>
                <w:sz w:val="19"/>
                <w:szCs w:val="19"/>
              </w:rPr>
              <w:t>Explorers</w:t>
            </w:r>
          </w:p>
        </w:tc>
        <w:tc>
          <w:tcPr>
            <w:tcW w:w="1000" w:type="pct"/>
            <w:shd w:val="clear" w:color="auto" w:fill="F7F7F5"/>
            <w:tcMar>
              <w:top w:w="100" w:type="dxa"/>
              <w:left w:w="120" w:type="dxa"/>
              <w:bottom w:w="100" w:type="dxa"/>
              <w:right w:w="120" w:type="dxa"/>
            </w:tcMar>
            <w:vAlign w:val="center"/>
          </w:tcPr>
          <w:p w14:paraId="2F1DAF79" w14:textId="77777777" w:rsidR="00640214" w:rsidRDefault="00AC1BDA">
            <w:r>
              <w:rPr>
                <w:sz w:val="19"/>
                <w:szCs w:val="19"/>
              </w:rPr>
              <w:t>Discovery, mastery of content, uncovering everything available</w:t>
            </w:r>
          </w:p>
        </w:tc>
        <w:tc>
          <w:tcPr>
            <w:tcW w:w="1650" w:type="pct"/>
            <w:shd w:val="clear" w:color="auto" w:fill="F7F7F5"/>
            <w:tcMar>
              <w:top w:w="100" w:type="dxa"/>
              <w:left w:w="120" w:type="dxa"/>
              <w:bottom w:w="100" w:type="dxa"/>
              <w:right w:w="120" w:type="dxa"/>
            </w:tcMar>
            <w:vAlign w:val="center"/>
          </w:tcPr>
          <w:p w14:paraId="755D96FD" w14:textId="77777777" w:rsidR="00640214" w:rsidRDefault="00AC1BDA">
            <w:r>
              <w:rPr>
                <w:sz w:val="19"/>
                <w:szCs w:val="19"/>
              </w:rPr>
              <w:t>Reads every lesson resource, tries courses across different categories, revisits old material</w:t>
            </w:r>
          </w:p>
        </w:tc>
        <w:tc>
          <w:tcPr>
            <w:tcW w:w="1650" w:type="pct"/>
            <w:shd w:val="clear" w:color="auto" w:fill="F7F7F5"/>
            <w:tcMar>
              <w:top w:w="100" w:type="dxa"/>
              <w:left w:w="120" w:type="dxa"/>
              <w:bottom w:w="100" w:type="dxa"/>
              <w:right w:w="120" w:type="dxa"/>
            </w:tcMar>
            <w:vAlign w:val="center"/>
          </w:tcPr>
          <w:p w14:paraId="52967324" w14:textId="77777777" w:rsidR="00640214" w:rsidRDefault="00AC1BDA">
            <w:r>
              <w:rPr>
                <w:sz w:val="19"/>
                <w:szCs w:val="19"/>
              </w:rPr>
              <w:t>Hidden/secret badges, "completionist" badges for 100% curriculum content, cross-category exploration badges</w:t>
            </w:r>
          </w:p>
        </w:tc>
      </w:tr>
      <w:tr w:rsidR="00640214" w14:paraId="0442E418" w14:textId="77777777" w:rsidTr="2650F2E7">
        <w:tc>
          <w:tcPr>
            <w:tcW w:w="700" w:type="pct"/>
            <w:tcMar>
              <w:top w:w="100" w:type="dxa"/>
              <w:left w:w="120" w:type="dxa"/>
              <w:bottom w:w="100" w:type="dxa"/>
              <w:right w:w="120" w:type="dxa"/>
            </w:tcMar>
            <w:vAlign w:val="center"/>
          </w:tcPr>
          <w:p w14:paraId="7E6CD1E5" w14:textId="77777777" w:rsidR="00640214" w:rsidRDefault="00AC1BDA">
            <w:r>
              <w:rPr>
                <w:sz w:val="19"/>
                <w:szCs w:val="19"/>
              </w:rPr>
              <w:t>Socializers</w:t>
            </w:r>
          </w:p>
        </w:tc>
        <w:tc>
          <w:tcPr>
            <w:tcW w:w="1000" w:type="pct"/>
            <w:tcMar>
              <w:top w:w="100" w:type="dxa"/>
              <w:left w:w="120" w:type="dxa"/>
              <w:bottom w:w="100" w:type="dxa"/>
              <w:right w:w="120" w:type="dxa"/>
            </w:tcMar>
            <w:vAlign w:val="center"/>
          </w:tcPr>
          <w:p w14:paraId="6A93EADB" w14:textId="77777777" w:rsidR="00640214" w:rsidRDefault="00AC1BDA">
            <w:r>
              <w:rPr>
                <w:sz w:val="19"/>
                <w:szCs w:val="19"/>
              </w:rPr>
              <w:t>Interaction with and recognition from peers/cohort</w:t>
            </w:r>
          </w:p>
        </w:tc>
        <w:tc>
          <w:tcPr>
            <w:tcW w:w="1650" w:type="pct"/>
            <w:tcMar>
              <w:top w:w="100" w:type="dxa"/>
              <w:left w:w="120" w:type="dxa"/>
              <w:bottom w:w="100" w:type="dxa"/>
              <w:right w:w="120" w:type="dxa"/>
            </w:tcMar>
            <w:vAlign w:val="center"/>
          </w:tcPr>
          <w:p w14:paraId="7A807765" w14:textId="77777777" w:rsidR="00640214" w:rsidRDefault="00AC1BDA">
            <w:r>
              <w:rPr>
                <w:sz w:val="19"/>
                <w:szCs w:val="19"/>
              </w:rPr>
              <w:t>Values being seen by classmates in a live CourseInstance or SeminarInstance, likes group milestones</w:t>
            </w:r>
          </w:p>
        </w:tc>
        <w:tc>
          <w:tcPr>
            <w:tcW w:w="1650" w:type="pct"/>
            <w:tcMar>
              <w:top w:w="100" w:type="dxa"/>
              <w:left w:w="120" w:type="dxa"/>
              <w:bottom w:w="100" w:type="dxa"/>
              <w:right w:w="120" w:type="dxa"/>
            </w:tcMar>
            <w:vAlign w:val="center"/>
          </w:tcPr>
          <w:p w14:paraId="00E2686B" w14:textId="77777777" w:rsidR="00640214" w:rsidRDefault="00AC1BDA">
            <w:r>
              <w:rPr>
                <w:sz w:val="19"/>
                <w:szCs w:val="19"/>
              </w:rPr>
              <w:t>Cohort milestones, teacher endorsement badges, opt-in cohort leaderboards, "study group" streaks</w:t>
            </w:r>
          </w:p>
        </w:tc>
      </w:tr>
      <w:tr w:rsidR="00640214" w14:paraId="7CA7A01C" w14:textId="77777777" w:rsidTr="2650F2E7">
        <w:tc>
          <w:tcPr>
            <w:tcW w:w="700" w:type="pct"/>
            <w:shd w:val="clear" w:color="auto" w:fill="F7F7F5"/>
            <w:tcMar>
              <w:top w:w="100" w:type="dxa"/>
              <w:left w:w="120" w:type="dxa"/>
              <w:bottom w:w="100" w:type="dxa"/>
              <w:right w:w="120" w:type="dxa"/>
            </w:tcMar>
            <w:vAlign w:val="center"/>
          </w:tcPr>
          <w:p w14:paraId="739A5019" w14:textId="77777777" w:rsidR="00640214" w:rsidRDefault="00AC1BDA">
            <w:r>
              <w:rPr>
                <w:sz w:val="19"/>
                <w:szCs w:val="19"/>
              </w:rPr>
              <w:t>Killers</w:t>
            </w:r>
          </w:p>
        </w:tc>
        <w:tc>
          <w:tcPr>
            <w:tcW w:w="1000" w:type="pct"/>
            <w:shd w:val="clear" w:color="auto" w:fill="F7F7F5"/>
            <w:tcMar>
              <w:top w:w="100" w:type="dxa"/>
              <w:left w:w="120" w:type="dxa"/>
              <w:bottom w:w="100" w:type="dxa"/>
              <w:right w:w="120" w:type="dxa"/>
            </w:tcMar>
            <w:vAlign w:val="center"/>
          </w:tcPr>
          <w:p w14:paraId="79873106" w14:textId="77777777" w:rsidR="00640214" w:rsidRDefault="00AC1BDA">
            <w:r>
              <w:rPr>
                <w:sz w:val="19"/>
                <w:szCs w:val="19"/>
              </w:rPr>
              <w:t>Competition, comparison, being ranked above others</w:t>
            </w:r>
          </w:p>
        </w:tc>
        <w:tc>
          <w:tcPr>
            <w:tcW w:w="1650" w:type="pct"/>
            <w:shd w:val="clear" w:color="auto" w:fill="F7F7F5"/>
            <w:tcMar>
              <w:top w:w="100" w:type="dxa"/>
              <w:left w:w="120" w:type="dxa"/>
              <w:bottom w:w="100" w:type="dxa"/>
              <w:right w:w="120" w:type="dxa"/>
            </w:tcMar>
            <w:vAlign w:val="center"/>
          </w:tcPr>
          <w:p w14:paraId="146023F1" w14:textId="77777777" w:rsidR="00640214" w:rsidRDefault="00AC1BDA">
            <w:r>
              <w:rPr>
                <w:sz w:val="19"/>
                <w:szCs w:val="19"/>
              </w:rPr>
              <w:t>Wants to know their exam score relative to peers, enjoys being #1</w:t>
            </w:r>
          </w:p>
        </w:tc>
        <w:tc>
          <w:tcPr>
            <w:tcW w:w="1650" w:type="pct"/>
            <w:shd w:val="clear" w:color="auto" w:fill="F7F7F5"/>
            <w:tcMar>
              <w:top w:w="100" w:type="dxa"/>
              <w:left w:w="120" w:type="dxa"/>
              <w:bottom w:w="100" w:type="dxa"/>
              <w:right w:w="120" w:type="dxa"/>
            </w:tcMar>
            <w:vAlign w:val="center"/>
          </w:tcPr>
          <w:p w14:paraId="09516107" w14:textId="77777777" w:rsidR="00640214" w:rsidRDefault="00AC1BDA">
            <w:r>
              <w:rPr>
                <w:sz w:val="19"/>
                <w:szCs w:val="19"/>
              </w:rPr>
              <w:t>Global/course leaderboards, ranks with visible tiers, timed "speed-run" completion badges</w:t>
            </w:r>
          </w:p>
        </w:tc>
      </w:tr>
    </w:tbl>
    <w:p w14:paraId="605B74C3" w14:textId="4441237C" w:rsidR="2650F2E7" w:rsidRDefault="2650F2E7" w:rsidP="2650F2E7">
      <w:pPr>
        <w:spacing w:after="160" w:line="276" w:lineRule="auto"/>
      </w:pPr>
    </w:p>
    <w:p w14:paraId="6695106F" w14:textId="243C429E" w:rsidR="00640214" w:rsidRDefault="00640214">
      <w:pPr>
        <w:spacing w:after="160" w:line="276" w:lineRule="auto"/>
      </w:pPr>
    </w:p>
    <w:p w14:paraId="78E001D5" w14:textId="40F1AE8D" w:rsidR="00640214" w:rsidRDefault="4C23A460">
      <w:pPr>
        <w:pStyle w:val="heading10"/>
        <w:spacing w:before="400"/>
      </w:pPr>
      <w:r>
        <w:t>7. Functional Requirements Overview</w:t>
      </w:r>
    </w:p>
    <w:p w14:paraId="7F3F50E2" w14:textId="77777777" w:rsidR="00640214" w:rsidRDefault="00AC1BDA">
      <w:pPr>
        <w:spacing w:after="160" w:line="276" w:lineRule="auto"/>
      </w:pPr>
      <w:r>
        <w:t>Each requirement is mapped to the existing schema field(s) that trigger it, so engineering can trace every mechanic back to a real, already-captured event — no new tracking has to be invented, only new reactions to existing writes.</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79"/>
        <w:gridCol w:w="2921"/>
        <w:gridCol w:w="3116"/>
        <w:gridCol w:w="1752"/>
        <w:gridCol w:w="1168"/>
      </w:tblGrid>
      <w:tr w:rsidR="00640214" w14:paraId="198F927F" w14:textId="77777777" w:rsidTr="2650F2E7">
        <w:trPr>
          <w:tblHeader/>
        </w:trPr>
        <w:tc>
          <w:tcPr>
            <w:tcW w:w="400" w:type="pct"/>
            <w:shd w:val="clear" w:color="auto" w:fill="1F2A44"/>
            <w:tcMar>
              <w:top w:w="100" w:type="dxa"/>
              <w:left w:w="120" w:type="dxa"/>
              <w:bottom w:w="100" w:type="dxa"/>
              <w:right w:w="120" w:type="dxa"/>
            </w:tcMar>
            <w:vAlign w:val="center"/>
          </w:tcPr>
          <w:p w14:paraId="5F31422F" w14:textId="77777777" w:rsidR="00640214" w:rsidRDefault="00AC1BDA">
            <w:r>
              <w:rPr>
                <w:b/>
                <w:bCs/>
                <w:color w:val="FFFFFF"/>
                <w:sz w:val="19"/>
                <w:szCs w:val="19"/>
              </w:rPr>
              <w:lastRenderedPageBreak/>
              <w:t>ID</w:t>
            </w:r>
          </w:p>
        </w:tc>
        <w:tc>
          <w:tcPr>
            <w:tcW w:w="1500" w:type="pct"/>
            <w:shd w:val="clear" w:color="auto" w:fill="1F2A44"/>
            <w:tcMar>
              <w:top w:w="100" w:type="dxa"/>
              <w:left w:w="120" w:type="dxa"/>
              <w:bottom w:w="100" w:type="dxa"/>
              <w:right w:w="120" w:type="dxa"/>
            </w:tcMar>
            <w:vAlign w:val="center"/>
          </w:tcPr>
          <w:p w14:paraId="7627B49D" w14:textId="77777777" w:rsidR="00640214" w:rsidRDefault="00AC1BDA">
            <w:r>
              <w:rPr>
                <w:b/>
                <w:bCs/>
                <w:color w:val="FFFFFF"/>
                <w:sz w:val="19"/>
                <w:szCs w:val="19"/>
              </w:rPr>
              <w:t>Requirement</w:t>
            </w:r>
          </w:p>
        </w:tc>
        <w:tc>
          <w:tcPr>
            <w:tcW w:w="1600" w:type="pct"/>
            <w:shd w:val="clear" w:color="auto" w:fill="1F2A44"/>
            <w:tcMar>
              <w:top w:w="100" w:type="dxa"/>
              <w:left w:w="120" w:type="dxa"/>
              <w:bottom w:w="100" w:type="dxa"/>
              <w:right w:w="120" w:type="dxa"/>
            </w:tcMar>
            <w:vAlign w:val="center"/>
          </w:tcPr>
          <w:p w14:paraId="2C37DCEA" w14:textId="77777777" w:rsidR="00640214" w:rsidRDefault="00AC1BDA">
            <w:r>
              <w:rPr>
                <w:b/>
                <w:bCs/>
                <w:color w:val="FFFFFF"/>
                <w:sz w:val="19"/>
                <w:szCs w:val="19"/>
              </w:rPr>
              <w:t>Existing Data Trigger</w:t>
            </w:r>
          </w:p>
        </w:tc>
        <w:tc>
          <w:tcPr>
            <w:tcW w:w="900" w:type="pct"/>
            <w:shd w:val="clear" w:color="auto" w:fill="1F2A44"/>
            <w:tcMar>
              <w:top w:w="100" w:type="dxa"/>
              <w:left w:w="120" w:type="dxa"/>
              <w:bottom w:w="100" w:type="dxa"/>
              <w:right w:w="120" w:type="dxa"/>
            </w:tcMar>
            <w:vAlign w:val="center"/>
          </w:tcPr>
          <w:p w14:paraId="28C43DD3" w14:textId="77777777" w:rsidR="00640214" w:rsidRDefault="00AC1BDA">
            <w:r>
              <w:rPr>
                <w:b/>
                <w:bCs/>
                <w:color w:val="FFFFFF"/>
                <w:sz w:val="19"/>
                <w:szCs w:val="19"/>
              </w:rPr>
              <w:t>Player Type(s) Served</w:t>
            </w:r>
          </w:p>
        </w:tc>
        <w:tc>
          <w:tcPr>
            <w:tcW w:w="600" w:type="pct"/>
            <w:shd w:val="clear" w:color="auto" w:fill="1F2A44"/>
            <w:tcMar>
              <w:top w:w="100" w:type="dxa"/>
              <w:left w:w="120" w:type="dxa"/>
              <w:bottom w:w="100" w:type="dxa"/>
              <w:right w:w="120" w:type="dxa"/>
            </w:tcMar>
            <w:vAlign w:val="center"/>
          </w:tcPr>
          <w:p w14:paraId="66CAD181" w14:textId="77777777" w:rsidR="00640214" w:rsidRDefault="00AC1BDA">
            <w:r>
              <w:rPr>
                <w:b/>
                <w:bCs/>
                <w:color w:val="FFFFFF"/>
                <w:sz w:val="19"/>
                <w:szCs w:val="19"/>
              </w:rPr>
              <w:t>Priority</w:t>
            </w:r>
          </w:p>
        </w:tc>
      </w:tr>
      <w:tr w:rsidR="00640214" w14:paraId="11F6EA1B" w14:textId="77777777" w:rsidTr="2650F2E7">
        <w:tc>
          <w:tcPr>
            <w:tcW w:w="400" w:type="pct"/>
            <w:tcMar>
              <w:top w:w="100" w:type="dxa"/>
              <w:left w:w="120" w:type="dxa"/>
              <w:bottom w:w="100" w:type="dxa"/>
              <w:right w:w="120" w:type="dxa"/>
            </w:tcMar>
            <w:vAlign w:val="center"/>
          </w:tcPr>
          <w:p w14:paraId="1F3CF3FE" w14:textId="77777777" w:rsidR="00640214" w:rsidRDefault="00AC1BDA">
            <w:r>
              <w:rPr>
                <w:sz w:val="19"/>
                <w:szCs w:val="19"/>
              </w:rPr>
              <w:t>FR-1</w:t>
            </w:r>
          </w:p>
        </w:tc>
        <w:tc>
          <w:tcPr>
            <w:tcW w:w="1500" w:type="pct"/>
            <w:tcMar>
              <w:top w:w="100" w:type="dxa"/>
              <w:left w:w="120" w:type="dxa"/>
              <w:bottom w:w="100" w:type="dxa"/>
              <w:right w:w="120" w:type="dxa"/>
            </w:tcMar>
            <w:vAlign w:val="center"/>
          </w:tcPr>
          <w:p w14:paraId="4CBC629F" w14:textId="77777777" w:rsidR="00640214" w:rsidRDefault="00AC1BDA">
            <w:r>
              <w:rPr>
                <w:sz w:val="19"/>
                <w:szCs w:val="19"/>
              </w:rPr>
              <w:t>Award XP for each completed lesson, course, and program</w:t>
            </w:r>
          </w:p>
        </w:tc>
        <w:tc>
          <w:tcPr>
            <w:tcW w:w="1600" w:type="pct"/>
            <w:tcMar>
              <w:top w:w="100" w:type="dxa"/>
              <w:left w:w="120" w:type="dxa"/>
              <w:bottom w:w="100" w:type="dxa"/>
              <w:right w:w="120" w:type="dxa"/>
            </w:tcMar>
            <w:vAlign w:val="center"/>
          </w:tcPr>
          <w:p w14:paraId="75C478A5" w14:textId="77777777" w:rsidR="00640214" w:rsidRDefault="00AC1BDA">
            <w:r>
              <w:rPr>
                <w:sz w:val="19"/>
                <w:szCs w:val="19"/>
              </w:rPr>
              <w:t>curriculum[].lessons[].completedBy; User.successfullyCompletedCourses; Program.completedByUsers</w:t>
            </w:r>
          </w:p>
        </w:tc>
        <w:tc>
          <w:tcPr>
            <w:tcW w:w="900" w:type="pct"/>
            <w:tcMar>
              <w:top w:w="100" w:type="dxa"/>
              <w:left w:w="120" w:type="dxa"/>
              <w:bottom w:w="100" w:type="dxa"/>
              <w:right w:w="120" w:type="dxa"/>
            </w:tcMar>
            <w:vAlign w:val="center"/>
          </w:tcPr>
          <w:p w14:paraId="70147AD8" w14:textId="77777777" w:rsidR="00640214" w:rsidRDefault="00AC1BDA">
            <w:r>
              <w:rPr>
                <w:sz w:val="19"/>
                <w:szCs w:val="19"/>
              </w:rPr>
              <w:t>Achievers</w:t>
            </w:r>
          </w:p>
        </w:tc>
        <w:tc>
          <w:tcPr>
            <w:tcW w:w="600" w:type="pct"/>
            <w:tcMar>
              <w:top w:w="100" w:type="dxa"/>
              <w:left w:w="120" w:type="dxa"/>
              <w:bottom w:w="100" w:type="dxa"/>
              <w:right w:w="120" w:type="dxa"/>
            </w:tcMar>
            <w:vAlign w:val="center"/>
          </w:tcPr>
          <w:p w14:paraId="1A3F75B4" w14:textId="77777777" w:rsidR="00640214" w:rsidRDefault="00AC1BDA">
            <w:r>
              <w:rPr>
                <w:sz w:val="19"/>
                <w:szCs w:val="19"/>
              </w:rPr>
              <w:t>Must</w:t>
            </w:r>
          </w:p>
        </w:tc>
      </w:tr>
      <w:tr w:rsidR="00640214" w14:paraId="652478AB" w14:textId="77777777" w:rsidTr="2650F2E7">
        <w:tc>
          <w:tcPr>
            <w:tcW w:w="400" w:type="pct"/>
            <w:shd w:val="clear" w:color="auto" w:fill="F7F7F5"/>
            <w:tcMar>
              <w:top w:w="100" w:type="dxa"/>
              <w:left w:w="120" w:type="dxa"/>
              <w:bottom w:w="100" w:type="dxa"/>
              <w:right w:w="120" w:type="dxa"/>
            </w:tcMar>
            <w:vAlign w:val="center"/>
          </w:tcPr>
          <w:p w14:paraId="30F53487" w14:textId="77777777" w:rsidR="00640214" w:rsidRDefault="00AC1BDA">
            <w:r>
              <w:rPr>
                <w:sz w:val="19"/>
                <w:szCs w:val="19"/>
              </w:rPr>
              <w:t>FR-2</w:t>
            </w:r>
          </w:p>
        </w:tc>
        <w:tc>
          <w:tcPr>
            <w:tcW w:w="1500" w:type="pct"/>
            <w:shd w:val="clear" w:color="auto" w:fill="F7F7F5"/>
            <w:tcMar>
              <w:top w:w="100" w:type="dxa"/>
              <w:left w:w="120" w:type="dxa"/>
              <w:bottom w:w="100" w:type="dxa"/>
              <w:right w:w="120" w:type="dxa"/>
            </w:tcMar>
            <w:vAlign w:val="center"/>
          </w:tcPr>
          <w:p w14:paraId="2DE32EB7" w14:textId="77777777" w:rsidR="00640214" w:rsidRDefault="00AC1BDA">
            <w:r>
              <w:rPr>
                <w:sz w:val="19"/>
                <w:szCs w:val="19"/>
              </w:rPr>
              <w:t>Award named badges for defined milestones</w:t>
            </w:r>
          </w:p>
        </w:tc>
        <w:tc>
          <w:tcPr>
            <w:tcW w:w="1600" w:type="pct"/>
            <w:shd w:val="clear" w:color="auto" w:fill="F7F7F5"/>
            <w:tcMar>
              <w:top w:w="100" w:type="dxa"/>
              <w:left w:w="120" w:type="dxa"/>
              <w:bottom w:w="100" w:type="dxa"/>
              <w:right w:w="120" w:type="dxa"/>
            </w:tcMar>
            <w:vAlign w:val="center"/>
          </w:tcPr>
          <w:p w14:paraId="2CA331FD" w14:textId="77777777" w:rsidR="00640214" w:rsidRDefault="00AC1BDA">
            <w:r>
              <w:rPr>
                <w:sz w:val="19"/>
                <w:szCs w:val="19"/>
              </w:rPr>
              <w:t>Same as FR-1, plus Certificate.score</w:t>
            </w:r>
          </w:p>
        </w:tc>
        <w:tc>
          <w:tcPr>
            <w:tcW w:w="900" w:type="pct"/>
            <w:shd w:val="clear" w:color="auto" w:fill="F7F7F5"/>
            <w:tcMar>
              <w:top w:w="100" w:type="dxa"/>
              <w:left w:w="120" w:type="dxa"/>
              <w:bottom w:w="100" w:type="dxa"/>
              <w:right w:w="120" w:type="dxa"/>
            </w:tcMar>
            <w:vAlign w:val="center"/>
          </w:tcPr>
          <w:p w14:paraId="47BB8779" w14:textId="77777777" w:rsidR="00640214" w:rsidRDefault="00AC1BDA">
            <w:r>
              <w:rPr>
                <w:sz w:val="19"/>
                <w:szCs w:val="19"/>
              </w:rPr>
              <w:t>Achievers, Explorers</w:t>
            </w:r>
          </w:p>
        </w:tc>
        <w:tc>
          <w:tcPr>
            <w:tcW w:w="600" w:type="pct"/>
            <w:shd w:val="clear" w:color="auto" w:fill="F7F7F5"/>
            <w:tcMar>
              <w:top w:w="100" w:type="dxa"/>
              <w:left w:w="120" w:type="dxa"/>
              <w:bottom w:w="100" w:type="dxa"/>
              <w:right w:w="120" w:type="dxa"/>
            </w:tcMar>
            <w:vAlign w:val="center"/>
          </w:tcPr>
          <w:p w14:paraId="76D0061E" w14:textId="77777777" w:rsidR="00640214" w:rsidRDefault="00AC1BDA">
            <w:r>
              <w:rPr>
                <w:sz w:val="19"/>
                <w:szCs w:val="19"/>
              </w:rPr>
              <w:t>Must</w:t>
            </w:r>
          </w:p>
        </w:tc>
      </w:tr>
      <w:tr w:rsidR="00640214" w14:paraId="34B5B419" w14:textId="77777777" w:rsidTr="2650F2E7">
        <w:tc>
          <w:tcPr>
            <w:tcW w:w="400" w:type="pct"/>
            <w:tcMar>
              <w:top w:w="100" w:type="dxa"/>
              <w:left w:w="120" w:type="dxa"/>
              <w:bottom w:w="100" w:type="dxa"/>
              <w:right w:w="120" w:type="dxa"/>
            </w:tcMar>
            <w:vAlign w:val="center"/>
          </w:tcPr>
          <w:p w14:paraId="275458BE" w14:textId="77777777" w:rsidR="00640214" w:rsidRDefault="00AC1BDA">
            <w:r>
              <w:rPr>
                <w:sz w:val="19"/>
                <w:szCs w:val="19"/>
              </w:rPr>
              <w:t>FR-3</w:t>
            </w:r>
          </w:p>
        </w:tc>
        <w:tc>
          <w:tcPr>
            <w:tcW w:w="1500" w:type="pct"/>
            <w:tcMar>
              <w:top w:w="100" w:type="dxa"/>
              <w:left w:w="120" w:type="dxa"/>
              <w:bottom w:w="100" w:type="dxa"/>
              <w:right w:w="120" w:type="dxa"/>
            </w:tcMar>
            <w:vAlign w:val="center"/>
          </w:tcPr>
          <w:p w14:paraId="634CBEAD" w14:textId="77777777" w:rsidR="00640214" w:rsidRDefault="00AC1BDA">
            <w:r>
              <w:rPr>
                <w:sz w:val="19"/>
                <w:szCs w:val="19"/>
              </w:rPr>
              <w:t>Derive a Rank/Level from cumulative XP</w:t>
            </w:r>
          </w:p>
        </w:tc>
        <w:tc>
          <w:tcPr>
            <w:tcW w:w="1600" w:type="pct"/>
            <w:tcMar>
              <w:top w:w="100" w:type="dxa"/>
              <w:left w:w="120" w:type="dxa"/>
              <w:bottom w:w="100" w:type="dxa"/>
              <w:right w:w="120" w:type="dxa"/>
            </w:tcMar>
            <w:vAlign w:val="center"/>
          </w:tcPr>
          <w:p w14:paraId="19ABA891" w14:textId="77777777" w:rsidR="00640214" w:rsidRDefault="00AC1BDA">
            <w:r>
              <w:rPr>
                <w:sz w:val="19"/>
                <w:szCs w:val="19"/>
              </w:rPr>
              <w:t>New: aggregate of FR-1 events</w:t>
            </w:r>
          </w:p>
        </w:tc>
        <w:tc>
          <w:tcPr>
            <w:tcW w:w="900" w:type="pct"/>
            <w:tcMar>
              <w:top w:w="100" w:type="dxa"/>
              <w:left w:w="120" w:type="dxa"/>
              <w:bottom w:w="100" w:type="dxa"/>
              <w:right w:w="120" w:type="dxa"/>
            </w:tcMar>
            <w:vAlign w:val="center"/>
          </w:tcPr>
          <w:p w14:paraId="15A4CF2F" w14:textId="77777777" w:rsidR="00640214" w:rsidRDefault="00AC1BDA">
            <w:r>
              <w:rPr>
                <w:sz w:val="19"/>
                <w:szCs w:val="19"/>
              </w:rPr>
              <w:t>Achievers, Killers</w:t>
            </w:r>
          </w:p>
        </w:tc>
        <w:tc>
          <w:tcPr>
            <w:tcW w:w="600" w:type="pct"/>
            <w:tcMar>
              <w:top w:w="100" w:type="dxa"/>
              <w:left w:w="120" w:type="dxa"/>
              <w:bottom w:w="100" w:type="dxa"/>
              <w:right w:w="120" w:type="dxa"/>
            </w:tcMar>
            <w:vAlign w:val="center"/>
          </w:tcPr>
          <w:p w14:paraId="045681F4" w14:textId="77777777" w:rsidR="00640214" w:rsidRDefault="00AC1BDA">
            <w:r>
              <w:rPr>
                <w:sz w:val="19"/>
                <w:szCs w:val="19"/>
              </w:rPr>
              <w:t>Must</w:t>
            </w:r>
          </w:p>
        </w:tc>
      </w:tr>
      <w:tr w:rsidR="00640214" w14:paraId="565A1F0C" w14:textId="77777777" w:rsidTr="2650F2E7">
        <w:tc>
          <w:tcPr>
            <w:tcW w:w="400" w:type="pct"/>
            <w:shd w:val="clear" w:color="auto" w:fill="F7F7F5"/>
            <w:tcMar>
              <w:top w:w="100" w:type="dxa"/>
              <w:left w:w="120" w:type="dxa"/>
              <w:bottom w:w="100" w:type="dxa"/>
              <w:right w:w="120" w:type="dxa"/>
            </w:tcMar>
            <w:vAlign w:val="center"/>
          </w:tcPr>
          <w:p w14:paraId="4E92D3FC" w14:textId="77777777" w:rsidR="00640214" w:rsidRDefault="00AC1BDA">
            <w:r>
              <w:rPr>
                <w:sz w:val="19"/>
                <w:szCs w:val="19"/>
              </w:rPr>
              <w:t>FR-4</w:t>
            </w:r>
          </w:p>
        </w:tc>
        <w:tc>
          <w:tcPr>
            <w:tcW w:w="1500" w:type="pct"/>
            <w:shd w:val="clear" w:color="auto" w:fill="F7F7F5"/>
            <w:tcMar>
              <w:top w:w="100" w:type="dxa"/>
              <w:left w:w="120" w:type="dxa"/>
              <w:bottom w:w="100" w:type="dxa"/>
              <w:right w:w="120" w:type="dxa"/>
            </w:tcMar>
            <w:vAlign w:val="center"/>
          </w:tcPr>
          <w:p w14:paraId="1D5CB49C" w14:textId="77777777" w:rsidR="00640214" w:rsidRDefault="00AC1BDA">
            <w:r>
              <w:rPr>
                <w:sz w:val="19"/>
                <w:szCs w:val="19"/>
              </w:rPr>
              <w:t>Track learning streaks (consecutive active days)</w:t>
            </w:r>
          </w:p>
        </w:tc>
        <w:tc>
          <w:tcPr>
            <w:tcW w:w="1600" w:type="pct"/>
            <w:shd w:val="clear" w:color="auto" w:fill="F7F7F5"/>
            <w:tcMar>
              <w:top w:w="100" w:type="dxa"/>
              <w:left w:w="120" w:type="dxa"/>
              <w:bottom w:w="100" w:type="dxa"/>
              <w:right w:w="120" w:type="dxa"/>
            </w:tcMar>
            <w:vAlign w:val="center"/>
          </w:tcPr>
          <w:p w14:paraId="5FC53809" w14:textId="77777777" w:rsidR="00640214" w:rsidRDefault="00AC1BDA">
            <w:r>
              <w:rPr>
                <w:sz w:val="19"/>
                <w:szCs w:val="19"/>
              </w:rPr>
              <w:t>New: daily activity log derived from completedBy timestamps</w:t>
            </w:r>
          </w:p>
        </w:tc>
        <w:tc>
          <w:tcPr>
            <w:tcW w:w="900" w:type="pct"/>
            <w:shd w:val="clear" w:color="auto" w:fill="F7F7F5"/>
            <w:tcMar>
              <w:top w:w="100" w:type="dxa"/>
              <w:left w:w="120" w:type="dxa"/>
              <w:bottom w:w="100" w:type="dxa"/>
              <w:right w:w="120" w:type="dxa"/>
            </w:tcMar>
            <w:vAlign w:val="center"/>
          </w:tcPr>
          <w:p w14:paraId="1BF1D8EE" w14:textId="77777777" w:rsidR="00640214" w:rsidRDefault="00AC1BDA">
            <w:r>
              <w:rPr>
                <w:sz w:val="19"/>
                <w:szCs w:val="19"/>
              </w:rPr>
              <w:t>Achievers, Socializers</w:t>
            </w:r>
          </w:p>
        </w:tc>
        <w:tc>
          <w:tcPr>
            <w:tcW w:w="600" w:type="pct"/>
            <w:shd w:val="clear" w:color="auto" w:fill="F7F7F5"/>
            <w:tcMar>
              <w:top w:w="100" w:type="dxa"/>
              <w:left w:w="120" w:type="dxa"/>
              <w:bottom w:w="100" w:type="dxa"/>
              <w:right w:w="120" w:type="dxa"/>
            </w:tcMar>
            <w:vAlign w:val="center"/>
          </w:tcPr>
          <w:p w14:paraId="28E9B696" w14:textId="77777777" w:rsidR="00640214" w:rsidRDefault="00AC1BDA">
            <w:r>
              <w:rPr>
                <w:sz w:val="19"/>
                <w:szCs w:val="19"/>
              </w:rPr>
              <w:t>Should</w:t>
            </w:r>
          </w:p>
        </w:tc>
      </w:tr>
      <w:tr w:rsidR="00640214" w14:paraId="6EE4497F" w14:textId="77777777" w:rsidTr="2650F2E7">
        <w:tc>
          <w:tcPr>
            <w:tcW w:w="400" w:type="pct"/>
            <w:tcMar>
              <w:top w:w="100" w:type="dxa"/>
              <w:left w:w="120" w:type="dxa"/>
              <w:bottom w:w="100" w:type="dxa"/>
              <w:right w:w="120" w:type="dxa"/>
            </w:tcMar>
            <w:vAlign w:val="center"/>
          </w:tcPr>
          <w:p w14:paraId="5C8887A9" w14:textId="77777777" w:rsidR="00640214" w:rsidRDefault="00AC1BDA">
            <w:r>
              <w:rPr>
                <w:sz w:val="19"/>
                <w:szCs w:val="19"/>
              </w:rPr>
              <w:t>FR-5</w:t>
            </w:r>
          </w:p>
        </w:tc>
        <w:tc>
          <w:tcPr>
            <w:tcW w:w="1500" w:type="pct"/>
            <w:tcMar>
              <w:top w:w="100" w:type="dxa"/>
              <w:left w:w="120" w:type="dxa"/>
              <w:bottom w:w="100" w:type="dxa"/>
              <w:right w:w="120" w:type="dxa"/>
            </w:tcMar>
            <w:vAlign w:val="center"/>
          </w:tcPr>
          <w:p w14:paraId="7B359661" w14:textId="77777777" w:rsidR="00640214" w:rsidRDefault="00AC1BDA">
            <w:r>
              <w:rPr>
                <w:sz w:val="19"/>
                <w:szCs w:val="19"/>
              </w:rPr>
              <w:t>Course/global leaderboards, opt-in and privacy-aware</w:t>
            </w:r>
          </w:p>
        </w:tc>
        <w:tc>
          <w:tcPr>
            <w:tcW w:w="1600" w:type="pct"/>
            <w:tcMar>
              <w:top w:w="100" w:type="dxa"/>
              <w:left w:w="120" w:type="dxa"/>
              <w:bottom w:w="100" w:type="dxa"/>
              <w:right w:w="120" w:type="dxa"/>
            </w:tcMar>
            <w:vAlign w:val="center"/>
          </w:tcPr>
          <w:p w14:paraId="0F57F379" w14:textId="77777777" w:rsidR="00640214" w:rsidRDefault="00AC1BDA">
            <w:r>
              <w:rPr>
                <w:sz w:val="19"/>
                <w:szCs w:val="19"/>
              </w:rPr>
              <w:t>New: XP aggregate + User.private</w:t>
            </w:r>
          </w:p>
        </w:tc>
        <w:tc>
          <w:tcPr>
            <w:tcW w:w="900" w:type="pct"/>
            <w:tcMar>
              <w:top w:w="100" w:type="dxa"/>
              <w:left w:w="120" w:type="dxa"/>
              <w:bottom w:w="100" w:type="dxa"/>
              <w:right w:w="120" w:type="dxa"/>
            </w:tcMar>
            <w:vAlign w:val="center"/>
          </w:tcPr>
          <w:p w14:paraId="6B63B41F" w14:textId="77777777" w:rsidR="00640214" w:rsidRDefault="00AC1BDA">
            <w:r>
              <w:rPr>
                <w:sz w:val="19"/>
                <w:szCs w:val="19"/>
              </w:rPr>
              <w:t>Killers, Socializers</w:t>
            </w:r>
          </w:p>
        </w:tc>
        <w:tc>
          <w:tcPr>
            <w:tcW w:w="600" w:type="pct"/>
            <w:tcMar>
              <w:top w:w="100" w:type="dxa"/>
              <w:left w:w="120" w:type="dxa"/>
              <w:bottom w:w="100" w:type="dxa"/>
              <w:right w:w="120" w:type="dxa"/>
            </w:tcMar>
            <w:vAlign w:val="center"/>
          </w:tcPr>
          <w:p w14:paraId="7B7AE3D5" w14:textId="77777777" w:rsidR="00640214" w:rsidRDefault="00AC1BDA">
            <w:r>
              <w:rPr>
                <w:sz w:val="19"/>
                <w:szCs w:val="19"/>
              </w:rPr>
              <w:t>Should</w:t>
            </w:r>
          </w:p>
        </w:tc>
      </w:tr>
      <w:tr w:rsidR="00640214" w14:paraId="74B74A4C" w14:textId="77777777" w:rsidTr="2650F2E7">
        <w:tc>
          <w:tcPr>
            <w:tcW w:w="400" w:type="pct"/>
            <w:shd w:val="clear" w:color="auto" w:fill="F7F7F5"/>
            <w:tcMar>
              <w:top w:w="100" w:type="dxa"/>
              <w:left w:w="120" w:type="dxa"/>
              <w:bottom w:w="100" w:type="dxa"/>
              <w:right w:w="120" w:type="dxa"/>
            </w:tcMar>
            <w:vAlign w:val="center"/>
          </w:tcPr>
          <w:p w14:paraId="4C9ACACD" w14:textId="77777777" w:rsidR="00640214" w:rsidRDefault="00AC1BDA">
            <w:r>
              <w:rPr>
                <w:sz w:val="19"/>
                <w:szCs w:val="19"/>
              </w:rPr>
              <w:t>FR-6</w:t>
            </w:r>
          </w:p>
        </w:tc>
        <w:tc>
          <w:tcPr>
            <w:tcW w:w="1500" w:type="pct"/>
            <w:shd w:val="clear" w:color="auto" w:fill="F7F7F5"/>
            <w:tcMar>
              <w:top w:w="100" w:type="dxa"/>
              <w:left w:w="120" w:type="dxa"/>
              <w:bottom w:w="100" w:type="dxa"/>
              <w:right w:w="120" w:type="dxa"/>
            </w:tcMar>
            <w:vAlign w:val="center"/>
          </w:tcPr>
          <w:p w14:paraId="1C20F29D" w14:textId="77777777" w:rsidR="00640214" w:rsidRDefault="00AC1BDA">
            <w:r>
              <w:rPr>
                <w:sz w:val="19"/>
                <w:szCs w:val="19"/>
              </w:rPr>
              <w:t>Learner-facing Gamer Profile (points, rank, badge case, progress)</w:t>
            </w:r>
          </w:p>
        </w:tc>
        <w:tc>
          <w:tcPr>
            <w:tcW w:w="1600" w:type="pct"/>
            <w:shd w:val="clear" w:color="auto" w:fill="F7F7F5"/>
            <w:tcMar>
              <w:top w:w="100" w:type="dxa"/>
              <w:left w:w="120" w:type="dxa"/>
              <w:bottom w:w="100" w:type="dxa"/>
              <w:right w:w="120" w:type="dxa"/>
            </w:tcMar>
            <w:vAlign w:val="center"/>
          </w:tcPr>
          <w:p w14:paraId="7731B09C" w14:textId="77777777" w:rsidR="00640214" w:rsidRDefault="00AC1BDA">
            <w:r>
              <w:rPr>
                <w:sz w:val="19"/>
                <w:szCs w:val="19"/>
              </w:rPr>
              <w:t>Aggregation of all of the above</w:t>
            </w:r>
          </w:p>
        </w:tc>
        <w:tc>
          <w:tcPr>
            <w:tcW w:w="900" w:type="pct"/>
            <w:shd w:val="clear" w:color="auto" w:fill="F7F7F5"/>
            <w:tcMar>
              <w:top w:w="100" w:type="dxa"/>
              <w:left w:w="120" w:type="dxa"/>
              <w:bottom w:w="100" w:type="dxa"/>
              <w:right w:w="120" w:type="dxa"/>
            </w:tcMar>
            <w:vAlign w:val="center"/>
          </w:tcPr>
          <w:p w14:paraId="2A73A548" w14:textId="77777777" w:rsidR="00640214" w:rsidRDefault="00AC1BDA">
            <w:r>
              <w:rPr>
                <w:sz w:val="19"/>
                <w:szCs w:val="19"/>
              </w:rPr>
              <w:t>All types</w:t>
            </w:r>
          </w:p>
        </w:tc>
        <w:tc>
          <w:tcPr>
            <w:tcW w:w="600" w:type="pct"/>
            <w:shd w:val="clear" w:color="auto" w:fill="F7F7F5"/>
            <w:tcMar>
              <w:top w:w="100" w:type="dxa"/>
              <w:left w:w="120" w:type="dxa"/>
              <w:bottom w:w="100" w:type="dxa"/>
              <w:right w:w="120" w:type="dxa"/>
            </w:tcMar>
            <w:vAlign w:val="center"/>
          </w:tcPr>
          <w:p w14:paraId="72E8469F" w14:textId="77777777" w:rsidR="00640214" w:rsidRDefault="00AC1BDA">
            <w:r>
              <w:rPr>
                <w:sz w:val="19"/>
                <w:szCs w:val="19"/>
              </w:rPr>
              <w:t>Must</w:t>
            </w:r>
          </w:p>
        </w:tc>
      </w:tr>
      <w:tr w:rsidR="00640214" w14:paraId="6D77B8C0" w14:textId="77777777" w:rsidTr="2650F2E7">
        <w:tc>
          <w:tcPr>
            <w:tcW w:w="400" w:type="pct"/>
            <w:tcMar>
              <w:top w:w="100" w:type="dxa"/>
              <w:left w:w="120" w:type="dxa"/>
              <w:bottom w:w="100" w:type="dxa"/>
              <w:right w:w="120" w:type="dxa"/>
            </w:tcMar>
            <w:vAlign w:val="center"/>
          </w:tcPr>
          <w:p w14:paraId="60696951" w14:textId="77777777" w:rsidR="00640214" w:rsidRDefault="00AC1BDA">
            <w:r>
              <w:rPr>
                <w:sz w:val="19"/>
                <w:szCs w:val="19"/>
              </w:rPr>
              <w:t>FR-7</w:t>
            </w:r>
          </w:p>
        </w:tc>
        <w:tc>
          <w:tcPr>
            <w:tcW w:w="1500" w:type="pct"/>
            <w:tcMar>
              <w:top w:w="100" w:type="dxa"/>
              <w:left w:w="120" w:type="dxa"/>
              <w:bottom w:w="100" w:type="dxa"/>
              <w:right w:w="120" w:type="dxa"/>
            </w:tcMar>
            <w:vAlign w:val="center"/>
          </w:tcPr>
          <w:p w14:paraId="57FD2C9C" w14:textId="785B742E" w:rsidR="00640214" w:rsidRDefault="00AC1BDA" w:rsidP="2650F2E7">
            <w:pPr>
              <w:rPr>
                <w:sz w:val="19"/>
                <w:szCs w:val="19"/>
              </w:rPr>
            </w:pPr>
            <w:r>
              <w:rPr>
                <w:sz w:val="19"/>
                <w:szCs w:val="19"/>
              </w:rPr>
              <w:t>Certificate-tier recognition (Proficient, Advanced, Flawless)</w:t>
            </w:r>
          </w:p>
        </w:tc>
        <w:tc>
          <w:tcPr>
            <w:tcW w:w="1600" w:type="pct"/>
            <w:tcMar>
              <w:top w:w="100" w:type="dxa"/>
              <w:left w:w="120" w:type="dxa"/>
              <w:bottom w:w="100" w:type="dxa"/>
              <w:right w:w="120" w:type="dxa"/>
            </w:tcMar>
            <w:vAlign w:val="center"/>
          </w:tcPr>
          <w:p w14:paraId="4D0D1BFC" w14:textId="77777777" w:rsidR="00640214" w:rsidRDefault="00AC1BDA">
            <w:r>
              <w:rPr>
                <w:sz w:val="19"/>
                <w:szCs w:val="19"/>
              </w:rPr>
              <w:t>Certificate.score thresholds</w:t>
            </w:r>
          </w:p>
        </w:tc>
        <w:tc>
          <w:tcPr>
            <w:tcW w:w="900" w:type="pct"/>
            <w:tcMar>
              <w:top w:w="100" w:type="dxa"/>
              <w:left w:w="120" w:type="dxa"/>
              <w:bottom w:w="100" w:type="dxa"/>
              <w:right w:w="120" w:type="dxa"/>
            </w:tcMar>
            <w:vAlign w:val="center"/>
          </w:tcPr>
          <w:p w14:paraId="77DDC55C" w14:textId="77777777" w:rsidR="00640214" w:rsidRDefault="00AC1BDA">
            <w:r>
              <w:rPr>
                <w:sz w:val="19"/>
                <w:szCs w:val="19"/>
              </w:rPr>
              <w:t>Achievers</w:t>
            </w:r>
          </w:p>
        </w:tc>
        <w:tc>
          <w:tcPr>
            <w:tcW w:w="600" w:type="pct"/>
            <w:tcMar>
              <w:top w:w="100" w:type="dxa"/>
              <w:left w:w="120" w:type="dxa"/>
              <w:bottom w:w="100" w:type="dxa"/>
              <w:right w:w="120" w:type="dxa"/>
            </w:tcMar>
            <w:vAlign w:val="center"/>
          </w:tcPr>
          <w:p w14:paraId="6C8CAC9D" w14:textId="77777777" w:rsidR="00640214" w:rsidRDefault="00AC1BDA">
            <w:r>
              <w:rPr>
                <w:sz w:val="19"/>
                <w:szCs w:val="19"/>
              </w:rPr>
              <w:t>Must</w:t>
            </w:r>
          </w:p>
        </w:tc>
      </w:tr>
      <w:tr w:rsidR="00640214" w14:paraId="3EC6A578" w14:textId="77777777" w:rsidTr="2650F2E7">
        <w:tc>
          <w:tcPr>
            <w:tcW w:w="400" w:type="pct"/>
            <w:shd w:val="clear" w:color="auto" w:fill="F7F7F5"/>
            <w:tcMar>
              <w:top w:w="100" w:type="dxa"/>
              <w:left w:w="120" w:type="dxa"/>
              <w:bottom w:w="100" w:type="dxa"/>
              <w:right w:w="120" w:type="dxa"/>
            </w:tcMar>
            <w:vAlign w:val="center"/>
          </w:tcPr>
          <w:p w14:paraId="00A26741" w14:textId="77777777" w:rsidR="00640214" w:rsidRDefault="00AC1BDA">
            <w:r>
              <w:rPr>
                <w:sz w:val="19"/>
                <w:szCs w:val="19"/>
              </w:rPr>
              <w:t>FR-8</w:t>
            </w:r>
          </w:p>
        </w:tc>
        <w:tc>
          <w:tcPr>
            <w:tcW w:w="1500" w:type="pct"/>
            <w:shd w:val="clear" w:color="auto" w:fill="F7F7F5"/>
            <w:tcMar>
              <w:top w:w="100" w:type="dxa"/>
              <w:left w:w="120" w:type="dxa"/>
              <w:bottom w:w="100" w:type="dxa"/>
              <w:right w:w="120" w:type="dxa"/>
            </w:tcMar>
            <w:vAlign w:val="center"/>
          </w:tcPr>
          <w:p w14:paraId="53790FFA" w14:textId="77777777" w:rsidR="00640214" w:rsidRDefault="00AC1BDA">
            <w:r>
              <w:rPr>
                <w:sz w:val="19"/>
                <w:szCs w:val="19"/>
              </w:rPr>
              <w:t>Program milestone recognition (path completion, "next course" nudge)</w:t>
            </w:r>
          </w:p>
        </w:tc>
        <w:tc>
          <w:tcPr>
            <w:tcW w:w="1600" w:type="pct"/>
            <w:shd w:val="clear" w:color="auto" w:fill="F7F7F5"/>
            <w:tcMar>
              <w:top w:w="100" w:type="dxa"/>
              <w:left w:w="120" w:type="dxa"/>
              <w:bottom w:w="100" w:type="dxa"/>
              <w:right w:w="120" w:type="dxa"/>
            </w:tcMar>
            <w:vAlign w:val="center"/>
          </w:tcPr>
          <w:p w14:paraId="4F06CC73" w14:textId="77777777" w:rsidR="00640214" w:rsidRDefault="00AC1BDA">
            <w:r>
              <w:rPr>
                <w:sz w:val="19"/>
                <w:szCs w:val="19"/>
              </w:rPr>
              <w:t>Program.calculateProgress(), Program.getNextCourse()</w:t>
            </w:r>
          </w:p>
        </w:tc>
        <w:tc>
          <w:tcPr>
            <w:tcW w:w="900" w:type="pct"/>
            <w:shd w:val="clear" w:color="auto" w:fill="F7F7F5"/>
            <w:tcMar>
              <w:top w:w="100" w:type="dxa"/>
              <w:left w:w="120" w:type="dxa"/>
              <w:bottom w:w="100" w:type="dxa"/>
              <w:right w:w="120" w:type="dxa"/>
            </w:tcMar>
            <w:vAlign w:val="center"/>
          </w:tcPr>
          <w:p w14:paraId="3C819457" w14:textId="77777777" w:rsidR="00640214" w:rsidRDefault="00AC1BDA">
            <w:r>
              <w:rPr>
                <w:sz w:val="19"/>
                <w:szCs w:val="19"/>
              </w:rPr>
              <w:t>Achievers, Explorers</w:t>
            </w:r>
          </w:p>
        </w:tc>
        <w:tc>
          <w:tcPr>
            <w:tcW w:w="600" w:type="pct"/>
            <w:shd w:val="clear" w:color="auto" w:fill="F7F7F5"/>
            <w:tcMar>
              <w:top w:w="100" w:type="dxa"/>
              <w:left w:w="120" w:type="dxa"/>
              <w:bottom w:w="100" w:type="dxa"/>
              <w:right w:w="120" w:type="dxa"/>
            </w:tcMar>
            <w:vAlign w:val="center"/>
          </w:tcPr>
          <w:p w14:paraId="43FFD130" w14:textId="77777777" w:rsidR="00640214" w:rsidRDefault="00AC1BDA">
            <w:r>
              <w:rPr>
                <w:sz w:val="19"/>
                <w:szCs w:val="19"/>
              </w:rPr>
              <w:t>Should</w:t>
            </w:r>
          </w:p>
        </w:tc>
      </w:tr>
      <w:tr w:rsidR="00640214" w14:paraId="09ECCEF6" w14:textId="77777777" w:rsidTr="2650F2E7">
        <w:tc>
          <w:tcPr>
            <w:tcW w:w="400" w:type="pct"/>
            <w:tcMar>
              <w:top w:w="100" w:type="dxa"/>
              <w:left w:w="120" w:type="dxa"/>
              <w:bottom w:w="100" w:type="dxa"/>
              <w:right w:w="120" w:type="dxa"/>
            </w:tcMar>
            <w:vAlign w:val="center"/>
          </w:tcPr>
          <w:p w14:paraId="03535A64" w14:textId="77777777" w:rsidR="00640214" w:rsidRDefault="00AC1BDA">
            <w:r>
              <w:rPr>
                <w:sz w:val="19"/>
                <w:szCs w:val="19"/>
              </w:rPr>
              <w:t>FR-9</w:t>
            </w:r>
          </w:p>
        </w:tc>
        <w:tc>
          <w:tcPr>
            <w:tcW w:w="1500" w:type="pct"/>
            <w:tcMar>
              <w:top w:w="100" w:type="dxa"/>
              <w:left w:w="120" w:type="dxa"/>
              <w:bottom w:w="100" w:type="dxa"/>
              <w:right w:w="120" w:type="dxa"/>
            </w:tcMar>
            <w:vAlign w:val="center"/>
          </w:tcPr>
          <w:p w14:paraId="5E6BA2CC" w14:textId="77777777" w:rsidR="00640214" w:rsidRDefault="00AC1BDA">
            <w:r>
              <w:rPr>
                <w:sz w:val="19"/>
                <w:szCs w:val="19"/>
              </w:rPr>
              <w:t>Cohort/teacher recognition badges</w:t>
            </w:r>
          </w:p>
        </w:tc>
        <w:tc>
          <w:tcPr>
            <w:tcW w:w="1600" w:type="pct"/>
            <w:tcMar>
              <w:top w:w="100" w:type="dxa"/>
              <w:left w:w="120" w:type="dxa"/>
              <w:bottom w:w="100" w:type="dxa"/>
              <w:right w:w="120" w:type="dxa"/>
            </w:tcMar>
            <w:vAlign w:val="center"/>
          </w:tcPr>
          <w:p w14:paraId="04EAFF2A" w14:textId="77777777" w:rsidR="00640214" w:rsidRDefault="00AC1BDA">
            <w:r>
              <w:rPr>
                <w:sz w:val="19"/>
                <w:szCs w:val="19"/>
              </w:rPr>
              <w:t>CourseInstance.teachers, enrolledUsers</w:t>
            </w:r>
          </w:p>
        </w:tc>
        <w:tc>
          <w:tcPr>
            <w:tcW w:w="900" w:type="pct"/>
            <w:tcMar>
              <w:top w:w="100" w:type="dxa"/>
              <w:left w:w="120" w:type="dxa"/>
              <w:bottom w:w="100" w:type="dxa"/>
              <w:right w:w="120" w:type="dxa"/>
            </w:tcMar>
            <w:vAlign w:val="center"/>
          </w:tcPr>
          <w:p w14:paraId="25341522" w14:textId="77777777" w:rsidR="00640214" w:rsidRDefault="00AC1BDA">
            <w:r>
              <w:rPr>
                <w:sz w:val="19"/>
                <w:szCs w:val="19"/>
              </w:rPr>
              <w:t>Socializers</w:t>
            </w:r>
          </w:p>
        </w:tc>
        <w:tc>
          <w:tcPr>
            <w:tcW w:w="600" w:type="pct"/>
            <w:tcMar>
              <w:top w:w="100" w:type="dxa"/>
              <w:left w:w="120" w:type="dxa"/>
              <w:bottom w:w="100" w:type="dxa"/>
              <w:right w:w="120" w:type="dxa"/>
            </w:tcMar>
            <w:vAlign w:val="center"/>
          </w:tcPr>
          <w:p w14:paraId="29F290CE" w14:textId="77777777" w:rsidR="00640214" w:rsidRDefault="00AC1BDA">
            <w:r>
              <w:rPr>
                <w:sz w:val="19"/>
                <w:szCs w:val="19"/>
              </w:rPr>
              <w:t>Could</w:t>
            </w:r>
          </w:p>
        </w:tc>
      </w:tr>
      <w:tr w:rsidR="00640214" w14:paraId="369A1B91" w14:textId="77777777" w:rsidTr="2650F2E7">
        <w:tc>
          <w:tcPr>
            <w:tcW w:w="400" w:type="pct"/>
            <w:shd w:val="clear" w:color="auto" w:fill="F7F7F5"/>
            <w:tcMar>
              <w:top w:w="100" w:type="dxa"/>
              <w:left w:w="120" w:type="dxa"/>
              <w:bottom w:w="100" w:type="dxa"/>
              <w:right w:w="120" w:type="dxa"/>
            </w:tcMar>
            <w:vAlign w:val="center"/>
          </w:tcPr>
          <w:p w14:paraId="524B7E24" w14:textId="77777777" w:rsidR="00640214" w:rsidRDefault="00AC1BDA">
            <w:r>
              <w:rPr>
                <w:sz w:val="19"/>
                <w:szCs w:val="19"/>
              </w:rPr>
              <w:t>FR-10</w:t>
            </w:r>
          </w:p>
        </w:tc>
        <w:tc>
          <w:tcPr>
            <w:tcW w:w="1500" w:type="pct"/>
            <w:shd w:val="clear" w:color="auto" w:fill="F7F7F5"/>
            <w:tcMar>
              <w:top w:w="100" w:type="dxa"/>
              <w:left w:w="120" w:type="dxa"/>
              <w:bottom w:w="100" w:type="dxa"/>
              <w:right w:w="120" w:type="dxa"/>
            </w:tcMar>
            <w:vAlign w:val="center"/>
          </w:tcPr>
          <w:p w14:paraId="12189151" w14:textId="77777777" w:rsidR="00640214" w:rsidRDefault="00AC1BDA">
            <w:r>
              <w:rPr>
                <w:sz w:val="19"/>
                <w:szCs w:val="19"/>
              </w:rPr>
              <w:t>Cross-category exploration badges</w:t>
            </w:r>
          </w:p>
        </w:tc>
        <w:tc>
          <w:tcPr>
            <w:tcW w:w="1600" w:type="pct"/>
            <w:shd w:val="clear" w:color="auto" w:fill="F7F7F5"/>
            <w:tcMar>
              <w:top w:w="100" w:type="dxa"/>
              <w:left w:w="120" w:type="dxa"/>
              <w:bottom w:w="100" w:type="dxa"/>
              <w:right w:w="120" w:type="dxa"/>
            </w:tcMar>
            <w:vAlign w:val="center"/>
          </w:tcPr>
          <w:p w14:paraId="17A95088" w14:textId="77777777" w:rsidR="00640214" w:rsidRDefault="00AC1BDA">
            <w:r>
              <w:rPr>
                <w:sz w:val="19"/>
                <w:szCs w:val="19"/>
              </w:rPr>
              <w:t>Course.category / subcategories across enrolments</w:t>
            </w:r>
          </w:p>
        </w:tc>
        <w:tc>
          <w:tcPr>
            <w:tcW w:w="900" w:type="pct"/>
            <w:shd w:val="clear" w:color="auto" w:fill="F7F7F5"/>
            <w:tcMar>
              <w:top w:w="100" w:type="dxa"/>
              <w:left w:w="120" w:type="dxa"/>
              <w:bottom w:w="100" w:type="dxa"/>
              <w:right w:w="120" w:type="dxa"/>
            </w:tcMar>
            <w:vAlign w:val="center"/>
          </w:tcPr>
          <w:p w14:paraId="1F174836" w14:textId="77777777" w:rsidR="00640214" w:rsidRDefault="00AC1BDA">
            <w:r>
              <w:rPr>
                <w:sz w:val="19"/>
                <w:szCs w:val="19"/>
              </w:rPr>
              <w:t>Explorers</w:t>
            </w:r>
          </w:p>
        </w:tc>
        <w:tc>
          <w:tcPr>
            <w:tcW w:w="600" w:type="pct"/>
            <w:shd w:val="clear" w:color="auto" w:fill="F7F7F5"/>
            <w:tcMar>
              <w:top w:w="100" w:type="dxa"/>
              <w:left w:w="120" w:type="dxa"/>
              <w:bottom w:w="100" w:type="dxa"/>
              <w:right w:w="120" w:type="dxa"/>
            </w:tcMar>
            <w:vAlign w:val="center"/>
          </w:tcPr>
          <w:p w14:paraId="7A3D5C7B" w14:textId="77777777" w:rsidR="00640214" w:rsidRDefault="00AC1BDA">
            <w:r>
              <w:rPr>
                <w:sz w:val="19"/>
                <w:szCs w:val="19"/>
              </w:rPr>
              <w:t>Could</w:t>
            </w:r>
          </w:p>
        </w:tc>
      </w:tr>
    </w:tbl>
    <w:p w14:paraId="5A39BBE3" w14:textId="77777777" w:rsidR="00640214" w:rsidRDefault="00AC1BDA">
      <w:r>
        <w:br w:type="page"/>
      </w:r>
    </w:p>
    <w:p w14:paraId="7F1B7F6C" w14:textId="569228C5" w:rsidR="00640214" w:rsidRDefault="61936656">
      <w:pPr>
        <w:pStyle w:val="heading10"/>
        <w:spacing w:before="400"/>
      </w:pPr>
      <w:r>
        <w:lastRenderedPageBreak/>
        <w:t>8. Detailed Functional Requirements</w:t>
      </w:r>
    </w:p>
    <w:p w14:paraId="20910534" w14:textId="77777777" w:rsidR="00640214" w:rsidRDefault="00AC1BDA">
      <w:pPr>
        <w:pStyle w:val="heading20"/>
        <w:spacing w:before="300" w:after="150"/>
      </w:pPr>
      <w:r>
        <w:t>FR-1 — Points / Experience (XP) System</w:t>
      </w:r>
    </w:p>
    <w:p w14:paraId="7308A483" w14:textId="607484C6" w:rsidR="00640214" w:rsidRDefault="00AC1BDA">
      <w:pPr>
        <w:spacing w:after="160" w:line="276" w:lineRule="auto"/>
      </w:pPr>
      <w:r>
        <w:t>Every learning event the platform already records, generates an XP award, logged individually so awards stay auditable and reversible if an event is later invalidated (e.g. an enrollment is cancelled).</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815"/>
        <w:gridCol w:w="2921"/>
      </w:tblGrid>
      <w:tr w:rsidR="00640214" w14:paraId="02EE62D5" w14:textId="77777777">
        <w:trPr>
          <w:tblHeader/>
        </w:trPr>
        <w:tc>
          <w:tcPr>
            <w:tcW w:w="3500" w:type="pct"/>
            <w:shd w:val="clear" w:color="auto" w:fill="1F2A44"/>
            <w:tcMar>
              <w:top w:w="100" w:type="dxa"/>
              <w:left w:w="120" w:type="dxa"/>
              <w:bottom w:w="100" w:type="dxa"/>
              <w:right w:w="120" w:type="dxa"/>
            </w:tcMar>
            <w:vAlign w:val="center"/>
          </w:tcPr>
          <w:p w14:paraId="6951241B" w14:textId="77777777" w:rsidR="00640214" w:rsidRDefault="00AC1BDA">
            <w:r>
              <w:rPr>
                <w:b/>
                <w:bCs/>
                <w:color w:val="FFFFFF"/>
                <w:sz w:val="19"/>
                <w:szCs w:val="19"/>
              </w:rPr>
              <w:t>Event (existing data)</w:t>
            </w:r>
          </w:p>
        </w:tc>
        <w:tc>
          <w:tcPr>
            <w:tcW w:w="1500" w:type="pct"/>
            <w:shd w:val="clear" w:color="auto" w:fill="1F2A44"/>
            <w:tcMar>
              <w:top w:w="100" w:type="dxa"/>
              <w:left w:w="120" w:type="dxa"/>
              <w:bottom w:w="100" w:type="dxa"/>
              <w:right w:w="120" w:type="dxa"/>
            </w:tcMar>
            <w:vAlign w:val="center"/>
          </w:tcPr>
          <w:p w14:paraId="340F40E5" w14:textId="77777777" w:rsidR="00640214" w:rsidRDefault="00AC1BDA">
            <w:r>
              <w:rPr>
                <w:b/>
                <w:bCs/>
                <w:color w:val="FFFFFF"/>
                <w:sz w:val="19"/>
                <w:szCs w:val="19"/>
              </w:rPr>
              <w:t>Suggested XP</w:t>
            </w:r>
          </w:p>
        </w:tc>
      </w:tr>
      <w:tr w:rsidR="00640214" w14:paraId="7565C2E5" w14:textId="77777777">
        <w:tc>
          <w:tcPr>
            <w:tcW w:w="3500" w:type="pct"/>
            <w:tcMar>
              <w:top w:w="100" w:type="dxa"/>
              <w:left w:w="120" w:type="dxa"/>
              <w:bottom w:w="100" w:type="dxa"/>
              <w:right w:w="120" w:type="dxa"/>
            </w:tcMar>
            <w:vAlign w:val="center"/>
          </w:tcPr>
          <w:p w14:paraId="6CCDDD29" w14:textId="77777777" w:rsidR="00640214" w:rsidRDefault="00AC1BDA">
            <w:r>
              <w:rPr>
                <w:sz w:val="19"/>
                <w:szCs w:val="19"/>
              </w:rPr>
              <w:t>A lesson is marked completed (curriculum[].lessons[].completedBy entry added)</w:t>
            </w:r>
          </w:p>
        </w:tc>
        <w:tc>
          <w:tcPr>
            <w:tcW w:w="1500" w:type="pct"/>
            <w:tcMar>
              <w:top w:w="100" w:type="dxa"/>
              <w:left w:w="120" w:type="dxa"/>
              <w:bottom w:w="100" w:type="dxa"/>
              <w:right w:w="120" w:type="dxa"/>
            </w:tcMar>
            <w:vAlign w:val="center"/>
          </w:tcPr>
          <w:p w14:paraId="73B1F55A" w14:textId="77777777" w:rsidR="00640214" w:rsidRDefault="00AC1BDA">
            <w:r>
              <w:rPr>
                <w:sz w:val="19"/>
                <w:szCs w:val="19"/>
              </w:rPr>
              <w:t>10 XP</w:t>
            </w:r>
          </w:p>
        </w:tc>
      </w:tr>
      <w:tr w:rsidR="00640214" w14:paraId="5BE57B65" w14:textId="77777777">
        <w:tc>
          <w:tcPr>
            <w:tcW w:w="3500" w:type="pct"/>
            <w:shd w:val="clear" w:color="auto" w:fill="F7F7F5"/>
            <w:tcMar>
              <w:top w:w="100" w:type="dxa"/>
              <w:left w:w="120" w:type="dxa"/>
              <w:bottom w:w="100" w:type="dxa"/>
              <w:right w:w="120" w:type="dxa"/>
            </w:tcMar>
            <w:vAlign w:val="center"/>
          </w:tcPr>
          <w:p w14:paraId="3457784C" w14:textId="77777777" w:rsidR="00640214" w:rsidRDefault="00AC1BDA">
            <w:r>
              <w:rPr>
                <w:sz w:val="19"/>
                <w:szCs w:val="19"/>
              </w:rPr>
              <w:t>A full CourseInstance is completed (User.successfullyCompletedCourses updated)</w:t>
            </w:r>
          </w:p>
        </w:tc>
        <w:tc>
          <w:tcPr>
            <w:tcW w:w="1500" w:type="pct"/>
            <w:shd w:val="clear" w:color="auto" w:fill="F7F7F5"/>
            <w:tcMar>
              <w:top w:w="100" w:type="dxa"/>
              <w:left w:w="120" w:type="dxa"/>
              <w:bottom w:w="100" w:type="dxa"/>
              <w:right w:w="120" w:type="dxa"/>
            </w:tcMar>
            <w:vAlign w:val="center"/>
          </w:tcPr>
          <w:p w14:paraId="7E9C16C8" w14:textId="77777777" w:rsidR="00640214" w:rsidRDefault="00AC1BDA">
            <w:r>
              <w:rPr>
                <w:sz w:val="19"/>
                <w:szCs w:val="19"/>
              </w:rPr>
              <w:t>100 XP</w:t>
            </w:r>
          </w:p>
        </w:tc>
      </w:tr>
      <w:tr w:rsidR="00640214" w14:paraId="77F71DB9" w14:textId="77777777">
        <w:tc>
          <w:tcPr>
            <w:tcW w:w="3500" w:type="pct"/>
            <w:tcMar>
              <w:top w:w="100" w:type="dxa"/>
              <w:left w:w="120" w:type="dxa"/>
              <w:bottom w:w="100" w:type="dxa"/>
              <w:right w:w="120" w:type="dxa"/>
            </w:tcMar>
            <w:vAlign w:val="center"/>
          </w:tcPr>
          <w:p w14:paraId="63C5754D" w14:textId="77777777" w:rsidR="00640214" w:rsidRDefault="00AC1BDA">
            <w:r>
              <w:rPr>
                <w:sz w:val="19"/>
                <w:szCs w:val="19"/>
              </w:rPr>
              <w:t>A Certificate is issued (Certificate created)</w:t>
            </w:r>
          </w:p>
        </w:tc>
        <w:tc>
          <w:tcPr>
            <w:tcW w:w="1500" w:type="pct"/>
            <w:tcMar>
              <w:top w:w="100" w:type="dxa"/>
              <w:left w:w="120" w:type="dxa"/>
              <w:bottom w:w="100" w:type="dxa"/>
              <w:right w:w="120" w:type="dxa"/>
            </w:tcMar>
            <w:vAlign w:val="center"/>
          </w:tcPr>
          <w:p w14:paraId="29705C86" w14:textId="77777777" w:rsidR="00640214" w:rsidRDefault="00AC1BDA">
            <w:r>
              <w:rPr>
                <w:sz w:val="19"/>
                <w:szCs w:val="19"/>
              </w:rPr>
              <w:t>50 XP + bonus scaled by Certificate.score</w:t>
            </w:r>
          </w:p>
        </w:tc>
      </w:tr>
      <w:tr w:rsidR="00640214" w14:paraId="23113810" w14:textId="77777777">
        <w:tc>
          <w:tcPr>
            <w:tcW w:w="3500" w:type="pct"/>
            <w:shd w:val="clear" w:color="auto" w:fill="F7F7F5"/>
            <w:tcMar>
              <w:top w:w="100" w:type="dxa"/>
              <w:left w:w="120" w:type="dxa"/>
              <w:bottom w:w="100" w:type="dxa"/>
              <w:right w:w="120" w:type="dxa"/>
            </w:tcMar>
            <w:vAlign w:val="center"/>
          </w:tcPr>
          <w:p w14:paraId="6D1B235C" w14:textId="77777777" w:rsidR="00640214" w:rsidRDefault="00AC1BDA">
            <w:r>
              <w:rPr>
                <w:sz w:val="19"/>
                <w:szCs w:val="19"/>
              </w:rPr>
              <w:t>A full Program is completed (Program.completedByUsers updated)</w:t>
            </w:r>
          </w:p>
        </w:tc>
        <w:tc>
          <w:tcPr>
            <w:tcW w:w="1500" w:type="pct"/>
            <w:shd w:val="clear" w:color="auto" w:fill="F7F7F5"/>
            <w:tcMar>
              <w:top w:w="100" w:type="dxa"/>
              <w:left w:w="120" w:type="dxa"/>
              <w:bottom w:w="100" w:type="dxa"/>
              <w:right w:w="120" w:type="dxa"/>
            </w:tcMar>
            <w:vAlign w:val="center"/>
          </w:tcPr>
          <w:p w14:paraId="6B8968A5" w14:textId="77777777" w:rsidR="00640214" w:rsidRDefault="00AC1BDA">
            <w:r>
              <w:rPr>
                <w:sz w:val="19"/>
                <w:szCs w:val="19"/>
              </w:rPr>
              <w:t>500 XP</w:t>
            </w:r>
          </w:p>
        </w:tc>
      </w:tr>
      <w:tr w:rsidR="00640214" w14:paraId="7C753E2F" w14:textId="77777777">
        <w:tc>
          <w:tcPr>
            <w:tcW w:w="3500" w:type="pct"/>
            <w:tcMar>
              <w:top w:w="100" w:type="dxa"/>
              <w:left w:w="120" w:type="dxa"/>
              <w:bottom w:w="100" w:type="dxa"/>
              <w:right w:w="120" w:type="dxa"/>
            </w:tcMar>
            <w:vAlign w:val="center"/>
          </w:tcPr>
          <w:p w14:paraId="1506DA05" w14:textId="77777777" w:rsidR="00640214" w:rsidRDefault="00AC1BDA">
            <w:r>
              <w:rPr>
                <w:sz w:val="19"/>
                <w:szCs w:val="19"/>
              </w:rPr>
              <w:t>Attendance at a live SeminarInstance (enrolledUsers + session participation)</w:t>
            </w:r>
          </w:p>
        </w:tc>
        <w:tc>
          <w:tcPr>
            <w:tcW w:w="1500" w:type="pct"/>
            <w:tcMar>
              <w:top w:w="100" w:type="dxa"/>
              <w:left w:w="120" w:type="dxa"/>
              <w:bottom w:w="100" w:type="dxa"/>
              <w:right w:w="120" w:type="dxa"/>
            </w:tcMar>
            <w:vAlign w:val="center"/>
          </w:tcPr>
          <w:p w14:paraId="4EC1E82B" w14:textId="77777777" w:rsidR="00640214" w:rsidRDefault="00AC1BDA">
            <w:r>
              <w:rPr>
                <w:sz w:val="19"/>
                <w:szCs w:val="19"/>
              </w:rPr>
              <w:t>25 XP</w:t>
            </w:r>
          </w:p>
        </w:tc>
      </w:tr>
    </w:tbl>
    <w:p w14:paraId="0D0A1F94" w14:textId="77777777" w:rsidR="00640214" w:rsidRDefault="00AC1BDA">
      <w:pPr>
        <w:spacing w:after="160" w:line="276" w:lineRule="auto"/>
      </w:pPr>
      <w:r>
        <w:t>Acceptance criteria: Given a learner completes the final lesson of a CourseInstance, when the completedBy array update is persisted, then an XP award for both the lesson and the course-completion bonus is written to the new PointsLedger within the same request/transaction window, and the learner's aggregate GamificationProfile.totalPoints is updated.</w:t>
      </w:r>
    </w:p>
    <w:p w14:paraId="11B18A0F" w14:textId="77777777" w:rsidR="00640214" w:rsidRDefault="00AC1BDA">
      <w:pPr>
        <w:pStyle w:val="heading20"/>
        <w:spacing w:before="300" w:after="150"/>
      </w:pPr>
      <w:r>
        <w:t>FR-2 — Badges</w:t>
      </w:r>
    </w:p>
    <w:p w14:paraId="18500B45" w14:textId="77777777" w:rsidR="00640214" w:rsidRDefault="00AC1BDA">
      <w:pPr>
        <w:spacing w:after="160" w:line="276" w:lineRule="auto"/>
      </w:pPr>
      <w:r>
        <w:t>A badge is a discrete, named recognition tied to a specific rule (full starter catalogue in Section 9). Badges are permanent once earned — a historical record, not a currency — and are stored against the learner with a reference back to the triggering event (e.g. the Certificate or CourseInstance) for traceability.</w:t>
      </w:r>
    </w:p>
    <w:p w14:paraId="6AB521E5" w14:textId="77777777" w:rsidR="00640214" w:rsidRDefault="00AC1BDA">
      <w:pPr>
        <w:spacing w:after="160" w:line="276" w:lineRule="auto"/>
      </w:pPr>
      <w:r>
        <w:t>Acceptance criteria: Given a learner's Certificate.score is recorded as 92, when the badge-award engine evaluates certificate-tier rules, then a "Distinguished Graduate" badge is awarded exactly once and appears in the learner's badge case within the same session.</w:t>
      </w:r>
    </w:p>
    <w:p w14:paraId="168BF98D" w14:textId="77777777" w:rsidR="00640214" w:rsidRDefault="00AC1BDA">
      <w:pPr>
        <w:pStyle w:val="heading20"/>
        <w:spacing w:before="300" w:after="150"/>
      </w:pPr>
      <w:r>
        <w:t>FR-3 — Ranks / Levels</w:t>
      </w:r>
    </w:p>
    <w:p w14:paraId="25AEA75C" w14:textId="77777777" w:rsidR="00640214" w:rsidRDefault="00AC1BDA">
      <w:pPr>
        <w:spacing w:after="160" w:line="276" w:lineRule="auto"/>
      </w:pPr>
      <w:r>
        <w:t>Ranks are a small, human-readable ladder (Novice → Apprentice → Practitioner → Specialist → Master) derived from cumulative XP thresholds (Section 10), recalculated whenever XP changes and shown as the headline stat on the Gamer Profile.</w:t>
      </w:r>
    </w:p>
    <w:p w14:paraId="11C33CF4" w14:textId="77777777" w:rsidR="00640214" w:rsidRDefault="00AC1BDA">
      <w:pPr>
        <w:pStyle w:val="heading20"/>
        <w:spacing w:before="300" w:after="150"/>
      </w:pPr>
      <w:r>
        <w:t>FR-4 — Streaks</w:t>
      </w:r>
    </w:p>
    <w:p w14:paraId="4713E4EF" w14:textId="77777777" w:rsidR="00640214" w:rsidRDefault="00AC1BDA">
      <w:pPr>
        <w:spacing w:after="160" w:line="276" w:lineRule="auto"/>
      </w:pPr>
      <w:r>
        <w:t>A streak counts consecutive active days (or weeks, for lighter usage patterns) on which the learner completed a lesson or attended a session — rewarding the habitual return visits that directly serve objective O2, with a "don't break the chain" indicator on the Gamer Profile. Streak logic reuses the same completedBy / enrolledUsers timestamps the platform already writes; no new client-side tracking is required.</w:t>
      </w:r>
    </w:p>
    <w:p w14:paraId="0E3C451A" w14:textId="77777777" w:rsidR="00640214" w:rsidRDefault="00AC1BDA">
      <w:pPr>
        <w:pStyle w:val="heading20"/>
        <w:spacing w:before="300" w:after="150"/>
      </w:pPr>
      <w:r>
        <w:t>FR-5 — Leaderboards</w:t>
      </w:r>
    </w:p>
    <w:p w14:paraId="0238D6FA" w14:textId="77777777" w:rsidR="00640214" w:rsidRDefault="00AC1BDA">
      <w:pPr>
        <w:spacing w:after="160" w:line="276" w:lineRule="auto"/>
      </w:pPr>
      <w:r>
        <w:t>Leaderboards are scoped, not global-only, to avoid the Killer-mechanic risk noted in Section 6:</w:t>
      </w:r>
    </w:p>
    <w:p w14:paraId="5B500632" w14:textId="77777777" w:rsidR="00640214" w:rsidRDefault="00AC1BDA">
      <w:pPr>
        <w:pStyle w:val="ListParagraph"/>
        <w:numPr>
          <w:ilvl w:val="0"/>
          <w:numId w:val="2"/>
        </w:numPr>
        <w:spacing w:after="80"/>
      </w:pPr>
      <w:r>
        <w:t>Course-cohort leaderboard: ranks learners within the same CourseInstance.enrolledUsers list — a small, relevant peer group.</w:t>
      </w:r>
    </w:p>
    <w:p w14:paraId="2B56EBBA" w14:textId="77777777" w:rsidR="00640214" w:rsidRDefault="00AC1BDA">
      <w:pPr>
        <w:pStyle w:val="ListParagraph"/>
        <w:numPr>
          <w:ilvl w:val="0"/>
          <w:numId w:val="2"/>
        </w:numPr>
        <w:spacing w:after="80"/>
      </w:pPr>
      <w:r>
        <w:t>Program leaderboard: ranks learners progressing through the same Program.</w:t>
      </w:r>
    </w:p>
    <w:p w14:paraId="4219B437" w14:textId="77777777" w:rsidR="00640214" w:rsidRDefault="00AC1BDA">
      <w:pPr>
        <w:pStyle w:val="ListParagraph"/>
        <w:numPr>
          <w:ilvl w:val="0"/>
          <w:numId w:val="2"/>
        </w:numPr>
        <w:spacing w:after="80"/>
      </w:pPr>
      <w:r>
        <w:lastRenderedPageBreak/>
        <w:t>Academy-wide leaderboard: opt-in only, and always excludes any User with private: true (an existing field on the User model — this requirement reuses it rather than introducing a new privacy flag).</w:t>
      </w:r>
    </w:p>
    <w:p w14:paraId="727CAB1E" w14:textId="77777777" w:rsidR="00640214" w:rsidRDefault="00AC1BDA">
      <w:pPr>
        <w:spacing w:after="160" w:line="276" w:lineRule="auto"/>
      </w:pPr>
      <w:r>
        <w:t>Acceptance criteria: Given a User document has private set to true, when any leaderboard is rendered, then that learner is excluded from all leaderboard views regardless of their XP or rank.</w:t>
      </w:r>
    </w:p>
    <w:p w14:paraId="35EE3B01" w14:textId="77777777" w:rsidR="00640214" w:rsidRDefault="00AC1BDA">
      <w:pPr>
        <w:pStyle w:val="heading20"/>
        <w:spacing w:before="300" w:after="150"/>
      </w:pPr>
      <w:r>
        <w:t>FR-6 — Gamer Profile</w:t>
      </w:r>
    </w:p>
    <w:p w14:paraId="0D9D2D3C" w14:textId="77777777" w:rsidR="00640214" w:rsidRDefault="00AC1BDA">
      <w:pPr>
        <w:spacing w:after="160" w:line="276" w:lineRule="auto"/>
      </w:pPr>
      <w:r>
        <w:t>A single learner-facing screen that aggregates current rank and XP-to-next-rank, badge case, active streak, and — for Program-enrolled learners — a progress bar reusing Program.calculateProgress() and a "what's next" prompt reusing Program.getNextCourse().</w:t>
      </w:r>
    </w:p>
    <w:p w14:paraId="37F6DF92" w14:textId="77777777" w:rsidR="00640214" w:rsidRDefault="00AC1BDA">
      <w:pPr>
        <w:pStyle w:val="heading20"/>
        <w:spacing w:before="300" w:after="150"/>
      </w:pPr>
      <w:r>
        <w:t>FR-7 — Certificate-Tier Recognition</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894"/>
        <w:gridCol w:w="5842"/>
      </w:tblGrid>
      <w:tr w:rsidR="00640214" w14:paraId="588101DF" w14:textId="77777777" w:rsidTr="2650F2E7">
        <w:trPr>
          <w:tblHeader/>
        </w:trPr>
        <w:tc>
          <w:tcPr>
            <w:tcW w:w="2000" w:type="pct"/>
            <w:shd w:val="clear" w:color="auto" w:fill="1F2A44"/>
            <w:tcMar>
              <w:top w:w="100" w:type="dxa"/>
              <w:left w:w="120" w:type="dxa"/>
              <w:bottom w:w="100" w:type="dxa"/>
              <w:right w:w="120" w:type="dxa"/>
            </w:tcMar>
            <w:vAlign w:val="center"/>
          </w:tcPr>
          <w:p w14:paraId="69485C6F" w14:textId="77777777" w:rsidR="00640214" w:rsidRDefault="00AC1BDA">
            <w:r>
              <w:rPr>
                <w:b/>
                <w:bCs/>
                <w:color w:val="FFFFFF"/>
                <w:sz w:val="19"/>
                <w:szCs w:val="19"/>
              </w:rPr>
              <w:t>Certificate.score range</w:t>
            </w:r>
          </w:p>
        </w:tc>
        <w:tc>
          <w:tcPr>
            <w:tcW w:w="3000" w:type="pct"/>
            <w:shd w:val="clear" w:color="auto" w:fill="1F2A44"/>
            <w:tcMar>
              <w:top w:w="100" w:type="dxa"/>
              <w:left w:w="120" w:type="dxa"/>
              <w:bottom w:w="100" w:type="dxa"/>
              <w:right w:w="120" w:type="dxa"/>
            </w:tcMar>
            <w:vAlign w:val="center"/>
          </w:tcPr>
          <w:p w14:paraId="6DA7A383" w14:textId="77777777" w:rsidR="00640214" w:rsidRDefault="00AC1BDA">
            <w:r>
              <w:rPr>
                <w:b/>
                <w:bCs/>
                <w:color w:val="FFFFFF"/>
                <w:sz w:val="19"/>
                <w:szCs w:val="19"/>
              </w:rPr>
              <w:t>Tier badge</w:t>
            </w:r>
          </w:p>
        </w:tc>
      </w:tr>
      <w:tr w:rsidR="00640214" w14:paraId="2F09C7CE" w14:textId="77777777" w:rsidTr="2650F2E7">
        <w:tc>
          <w:tcPr>
            <w:tcW w:w="2000" w:type="pct"/>
            <w:tcMar>
              <w:top w:w="100" w:type="dxa"/>
              <w:left w:w="120" w:type="dxa"/>
              <w:bottom w:w="100" w:type="dxa"/>
              <w:right w:w="120" w:type="dxa"/>
            </w:tcMar>
            <w:vAlign w:val="center"/>
          </w:tcPr>
          <w:p w14:paraId="1B4EB80A" w14:textId="77777777" w:rsidR="00640214" w:rsidRDefault="00AC1BDA">
            <w:r>
              <w:rPr>
                <w:sz w:val="19"/>
                <w:szCs w:val="19"/>
              </w:rPr>
              <w:t>0–59 (below existing pass threshold, if any)</w:t>
            </w:r>
          </w:p>
        </w:tc>
        <w:tc>
          <w:tcPr>
            <w:tcW w:w="3000" w:type="pct"/>
            <w:tcMar>
              <w:top w:w="100" w:type="dxa"/>
              <w:left w:w="120" w:type="dxa"/>
              <w:bottom w:w="100" w:type="dxa"/>
              <w:right w:w="120" w:type="dxa"/>
            </w:tcMar>
            <w:vAlign w:val="center"/>
          </w:tcPr>
          <w:p w14:paraId="5E0F378B" w14:textId="77777777" w:rsidR="00640214" w:rsidRDefault="00AC1BDA">
            <w:r>
              <w:rPr>
                <w:sz w:val="19"/>
                <w:szCs w:val="19"/>
              </w:rPr>
              <w:t>No tier badge — completion badge only</w:t>
            </w:r>
          </w:p>
        </w:tc>
      </w:tr>
      <w:tr w:rsidR="00640214" w14:paraId="2AE7CDE2" w14:textId="77777777" w:rsidTr="2650F2E7">
        <w:tc>
          <w:tcPr>
            <w:tcW w:w="2000" w:type="pct"/>
            <w:shd w:val="clear" w:color="auto" w:fill="F7F7F5"/>
            <w:tcMar>
              <w:top w:w="100" w:type="dxa"/>
              <w:left w:w="120" w:type="dxa"/>
              <w:bottom w:w="100" w:type="dxa"/>
              <w:right w:w="120" w:type="dxa"/>
            </w:tcMar>
            <w:vAlign w:val="center"/>
          </w:tcPr>
          <w:p w14:paraId="7C3FC2F3" w14:textId="77777777" w:rsidR="00640214" w:rsidRDefault="00AC1BDA">
            <w:r>
              <w:rPr>
                <w:sz w:val="19"/>
                <w:szCs w:val="19"/>
              </w:rPr>
              <w:t>60–79</w:t>
            </w:r>
          </w:p>
        </w:tc>
        <w:tc>
          <w:tcPr>
            <w:tcW w:w="3000" w:type="pct"/>
            <w:shd w:val="clear" w:color="auto" w:fill="F7F7F5"/>
            <w:tcMar>
              <w:top w:w="100" w:type="dxa"/>
              <w:left w:w="120" w:type="dxa"/>
              <w:bottom w:w="100" w:type="dxa"/>
              <w:right w:w="120" w:type="dxa"/>
            </w:tcMar>
            <w:vAlign w:val="center"/>
          </w:tcPr>
          <w:p w14:paraId="4F85AB8D" w14:textId="5F9211DC" w:rsidR="00640214" w:rsidRDefault="00AC1BDA" w:rsidP="2650F2E7">
            <w:pPr>
              <w:rPr>
                <w:sz w:val="19"/>
                <w:szCs w:val="19"/>
              </w:rPr>
            </w:pPr>
            <w:r>
              <w:rPr>
                <w:sz w:val="19"/>
                <w:szCs w:val="19"/>
              </w:rPr>
              <w:t>Proficient</w:t>
            </w:r>
          </w:p>
        </w:tc>
      </w:tr>
      <w:tr w:rsidR="00640214" w14:paraId="4B8C8D99" w14:textId="77777777" w:rsidTr="2650F2E7">
        <w:tc>
          <w:tcPr>
            <w:tcW w:w="2000" w:type="pct"/>
            <w:tcMar>
              <w:top w:w="100" w:type="dxa"/>
              <w:left w:w="120" w:type="dxa"/>
              <w:bottom w:w="100" w:type="dxa"/>
              <w:right w:w="120" w:type="dxa"/>
            </w:tcMar>
            <w:vAlign w:val="center"/>
          </w:tcPr>
          <w:p w14:paraId="30953270" w14:textId="77777777" w:rsidR="00640214" w:rsidRDefault="00AC1BDA">
            <w:r>
              <w:rPr>
                <w:sz w:val="19"/>
                <w:szCs w:val="19"/>
              </w:rPr>
              <w:t>80–92</w:t>
            </w:r>
          </w:p>
        </w:tc>
        <w:tc>
          <w:tcPr>
            <w:tcW w:w="3000" w:type="pct"/>
            <w:tcMar>
              <w:top w:w="100" w:type="dxa"/>
              <w:left w:w="120" w:type="dxa"/>
              <w:bottom w:w="100" w:type="dxa"/>
              <w:right w:w="120" w:type="dxa"/>
            </w:tcMar>
            <w:vAlign w:val="center"/>
          </w:tcPr>
          <w:p w14:paraId="301E45AE" w14:textId="16492BD8" w:rsidR="00640214" w:rsidRDefault="04862BC6">
            <w:r>
              <w:rPr>
                <w:sz w:val="19"/>
                <w:szCs w:val="19"/>
              </w:rPr>
              <w:t>Advanced</w:t>
            </w:r>
          </w:p>
        </w:tc>
      </w:tr>
      <w:tr w:rsidR="00640214" w14:paraId="622285B9" w14:textId="77777777" w:rsidTr="2650F2E7">
        <w:tc>
          <w:tcPr>
            <w:tcW w:w="2000" w:type="pct"/>
            <w:shd w:val="clear" w:color="auto" w:fill="F7F7F5"/>
            <w:tcMar>
              <w:top w:w="100" w:type="dxa"/>
              <w:left w:w="120" w:type="dxa"/>
              <w:bottom w:w="100" w:type="dxa"/>
              <w:right w:w="120" w:type="dxa"/>
            </w:tcMar>
            <w:vAlign w:val="center"/>
          </w:tcPr>
          <w:p w14:paraId="622478C8" w14:textId="77777777" w:rsidR="00640214" w:rsidRDefault="00AC1BDA">
            <w:r>
              <w:rPr>
                <w:sz w:val="19"/>
                <w:szCs w:val="19"/>
              </w:rPr>
              <w:t>93–100</w:t>
            </w:r>
          </w:p>
        </w:tc>
        <w:tc>
          <w:tcPr>
            <w:tcW w:w="3000" w:type="pct"/>
            <w:shd w:val="clear" w:color="auto" w:fill="F7F7F5"/>
            <w:tcMar>
              <w:top w:w="100" w:type="dxa"/>
              <w:left w:w="120" w:type="dxa"/>
              <w:bottom w:w="100" w:type="dxa"/>
              <w:right w:w="120" w:type="dxa"/>
            </w:tcMar>
            <w:vAlign w:val="center"/>
          </w:tcPr>
          <w:p w14:paraId="0F84A236" w14:textId="6D5E0502" w:rsidR="00640214" w:rsidRDefault="12E60425">
            <w:r>
              <w:rPr>
                <w:sz w:val="19"/>
                <w:szCs w:val="19"/>
              </w:rPr>
              <w:t>Flawless</w:t>
            </w:r>
          </w:p>
        </w:tc>
      </w:tr>
    </w:tbl>
    <w:p w14:paraId="005D3BDD" w14:textId="77777777" w:rsidR="00640214" w:rsidRDefault="00AC1BDA">
      <w:pPr>
        <w:spacing w:after="160" w:line="276" w:lineRule="auto"/>
      </w:pPr>
      <w:r>
        <w:t>Exact thresholds should be confirmed with the Academy/Content team against whatever pass mark the Assessment model already enforces; the ranges above are a starting proposal, not a final cut.</w:t>
      </w:r>
    </w:p>
    <w:p w14:paraId="5E36539E" w14:textId="77777777" w:rsidR="00640214" w:rsidRDefault="00AC1BDA">
      <w:pPr>
        <w:pStyle w:val="heading20"/>
        <w:spacing w:before="300" w:after="150"/>
      </w:pPr>
      <w:r>
        <w:t>FR-8 — Program Milestones</w:t>
      </w:r>
    </w:p>
    <w:p w14:paraId="08AC9F69" w14:textId="77777777" w:rsidR="00640214" w:rsidRDefault="00AC1BDA">
      <w:pPr>
        <w:spacing w:after="160" w:line="276" w:lineRule="auto"/>
      </w:pPr>
      <w:r>
        <w:t>When Program.calculateProgress() crosses 25%, 50%, 75% and 100% for a learner, a milestone badge and XP bonus are issued; at 100% the learner is added to Program.completedByUsers as already happens today — the gamification layer only listens for that write, it does not change it.</w:t>
      </w:r>
    </w:p>
    <w:p w14:paraId="73FB7ADD" w14:textId="77777777" w:rsidR="00640214" w:rsidRDefault="00AC1BDA">
      <w:pPr>
        <w:pStyle w:val="heading20"/>
        <w:spacing w:before="300" w:after="150"/>
      </w:pPr>
      <w:r>
        <w:t>FR-9 — Cohort &amp; Teacher Recognition (Should/Could)</w:t>
      </w:r>
    </w:p>
    <w:p w14:paraId="10724EC1" w14:textId="77777777" w:rsidR="00640214" w:rsidRDefault="00AC1BDA">
      <w:pPr>
        <w:spacing w:after="160" w:line="276" w:lineRule="auto"/>
      </w:pPr>
      <w:r>
        <w:t>Where a CourseInstance has assigned teachers (User.teacherInfo), a lightweight endorsement action lets a teacher flag a standout cohort learner for a "Mentor's Pick" badge — a low-effort Socializer mechanic for teachers to recognise effort.</w:t>
      </w:r>
    </w:p>
    <w:p w14:paraId="53ABC122" w14:textId="77777777" w:rsidR="00640214" w:rsidRDefault="00AC1BDA">
      <w:pPr>
        <w:pStyle w:val="heading20"/>
        <w:spacing w:before="300" w:after="150"/>
      </w:pPr>
      <w:r>
        <w:t>FR-10 — Cross-Category Exploration (Could)</w:t>
      </w:r>
    </w:p>
    <w:p w14:paraId="43301BCE" w14:textId="77777777" w:rsidR="00640214" w:rsidRDefault="00AC1BDA">
      <w:pPr>
        <w:spacing w:after="160" w:line="276" w:lineRule="auto"/>
      </w:pPr>
      <w:r>
        <w:t>A learner completing CourseInstances whose parent Course.category spans three or more distinct categories earns an "Explorer" badge — rewarding breadth of engagement and supporting cross-sell into new categories.</w:t>
      </w:r>
    </w:p>
    <w:p w14:paraId="7AE5DF24" w14:textId="387D56AC" w:rsidR="00640214" w:rsidRDefault="1E61C534">
      <w:pPr>
        <w:pStyle w:val="heading10"/>
        <w:spacing w:before="400"/>
      </w:pPr>
      <w:r>
        <w:t>9. Proposed Badge Catalogue (Starter Set)</w:t>
      </w:r>
    </w:p>
    <w:p w14:paraId="2D636F0A" w14:textId="0954473D" w:rsidR="00640214" w:rsidRDefault="00AC1BDA">
      <w:pPr>
        <w:spacing w:after="160" w:line="276" w:lineRule="auto"/>
      </w:pPr>
      <w:r>
        <w:t>A starting catalogue of 12 badges is proposed for launch, deliberately spread across all four Bartle types so no single motivation style is left unserved.</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21"/>
        <w:gridCol w:w="4868"/>
        <w:gridCol w:w="1947"/>
      </w:tblGrid>
      <w:tr w:rsidR="00640214" w14:paraId="0061B706" w14:textId="77777777" w:rsidTr="2650F2E7">
        <w:trPr>
          <w:tblHeader/>
        </w:trPr>
        <w:tc>
          <w:tcPr>
            <w:tcW w:w="1500" w:type="pct"/>
            <w:shd w:val="clear" w:color="auto" w:fill="1F2A44"/>
            <w:tcMar>
              <w:top w:w="100" w:type="dxa"/>
              <w:left w:w="120" w:type="dxa"/>
              <w:bottom w:w="100" w:type="dxa"/>
              <w:right w:w="120" w:type="dxa"/>
            </w:tcMar>
            <w:vAlign w:val="center"/>
          </w:tcPr>
          <w:p w14:paraId="37AC2FC5" w14:textId="77777777" w:rsidR="00640214" w:rsidRDefault="00AC1BDA">
            <w:r>
              <w:rPr>
                <w:b/>
                <w:bCs/>
                <w:color w:val="FFFFFF"/>
                <w:sz w:val="19"/>
                <w:szCs w:val="19"/>
              </w:rPr>
              <w:t>Badge (EN)</w:t>
            </w:r>
          </w:p>
        </w:tc>
        <w:tc>
          <w:tcPr>
            <w:tcW w:w="2500" w:type="pct"/>
            <w:shd w:val="clear" w:color="auto" w:fill="1F2A44"/>
            <w:tcMar>
              <w:top w:w="100" w:type="dxa"/>
              <w:left w:w="120" w:type="dxa"/>
              <w:bottom w:w="100" w:type="dxa"/>
              <w:right w:w="120" w:type="dxa"/>
            </w:tcMar>
            <w:vAlign w:val="center"/>
          </w:tcPr>
          <w:p w14:paraId="6882EA49" w14:textId="77777777" w:rsidR="00640214" w:rsidRDefault="00AC1BDA">
            <w:r>
              <w:rPr>
                <w:b/>
                <w:bCs/>
                <w:color w:val="FFFFFF"/>
                <w:sz w:val="19"/>
                <w:szCs w:val="19"/>
              </w:rPr>
              <w:t>Trigger Rule</w:t>
            </w:r>
          </w:p>
        </w:tc>
        <w:tc>
          <w:tcPr>
            <w:tcW w:w="1000" w:type="pct"/>
            <w:shd w:val="clear" w:color="auto" w:fill="1F2A44"/>
            <w:tcMar>
              <w:top w:w="100" w:type="dxa"/>
              <w:left w:w="120" w:type="dxa"/>
              <w:bottom w:w="100" w:type="dxa"/>
              <w:right w:w="120" w:type="dxa"/>
            </w:tcMar>
            <w:vAlign w:val="center"/>
          </w:tcPr>
          <w:p w14:paraId="0EE633EE" w14:textId="77777777" w:rsidR="00640214" w:rsidRDefault="00AC1BDA">
            <w:r>
              <w:rPr>
                <w:b/>
                <w:bCs/>
                <w:color w:val="FFFFFF"/>
                <w:sz w:val="19"/>
                <w:szCs w:val="19"/>
              </w:rPr>
              <w:t>Player Type</w:t>
            </w:r>
          </w:p>
        </w:tc>
      </w:tr>
      <w:tr w:rsidR="00640214" w14:paraId="284C6C95" w14:textId="77777777" w:rsidTr="2650F2E7">
        <w:tc>
          <w:tcPr>
            <w:tcW w:w="1500" w:type="pct"/>
            <w:tcMar>
              <w:top w:w="100" w:type="dxa"/>
              <w:left w:w="120" w:type="dxa"/>
              <w:bottom w:w="100" w:type="dxa"/>
              <w:right w:w="120" w:type="dxa"/>
            </w:tcMar>
            <w:vAlign w:val="center"/>
          </w:tcPr>
          <w:p w14:paraId="73B12454" w14:textId="77777777" w:rsidR="00640214" w:rsidRDefault="00AC1BDA">
            <w:r>
              <w:rPr>
                <w:sz w:val="19"/>
                <w:szCs w:val="19"/>
              </w:rPr>
              <w:t>First Step</w:t>
            </w:r>
          </w:p>
        </w:tc>
        <w:tc>
          <w:tcPr>
            <w:tcW w:w="2500" w:type="pct"/>
            <w:tcMar>
              <w:top w:w="100" w:type="dxa"/>
              <w:left w:w="120" w:type="dxa"/>
              <w:bottom w:w="100" w:type="dxa"/>
              <w:right w:w="120" w:type="dxa"/>
            </w:tcMar>
            <w:vAlign w:val="center"/>
          </w:tcPr>
          <w:p w14:paraId="65AE85E7" w14:textId="77777777" w:rsidR="00640214" w:rsidRDefault="00AC1BDA">
            <w:r>
              <w:rPr>
                <w:sz w:val="19"/>
                <w:szCs w:val="19"/>
              </w:rPr>
              <w:t>First lesson ever completed</w:t>
            </w:r>
          </w:p>
        </w:tc>
        <w:tc>
          <w:tcPr>
            <w:tcW w:w="1000" w:type="pct"/>
            <w:tcMar>
              <w:top w:w="100" w:type="dxa"/>
              <w:left w:w="120" w:type="dxa"/>
              <w:bottom w:w="100" w:type="dxa"/>
              <w:right w:w="120" w:type="dxa"/>
            </w:tcMar>
            <w:vAlign w:val="center"/>
          </w:tcPr>
          <w:p w14:paraId="54AE4F71" w14:textId="77777777" w:rsidR="00640214" w:rsidRDefault="00AC1BDA">
            <w:r>
              <w:rPr>
                <w:sz w:val="19"/>
                <w:szCs w:val="19"/>
              </w:rPr>
              <w:t>Achiever</w:t>
            </w:r>
          </w:p>
        </w:tc>
      </w:tr>
      <w:tr w:rsidR="00640214" w14:paraId="56815E05" w14:textId="77777777" w:rsidTr="2650F2E7">
        <w:tc>
          <w:tcPr>
            <w:tcW w:w="1500" w:type="pct"/>
            <w:shd w:val="clear" w:color="auto" w:fill="F7F7F5"/>
            <w:tcMar>
              <w:top w:w="100" w:type="dxa"/>
              <w:left w:w="120" w:type="dxa"/>
              <w:bottom w:w="100" w:type="dxa"/>
              <w:right w:w="120" w:type="dxa"/>
            </w:tcMar>
            <w:vAlign w:val="center"/>
          </w:tcPr>
          <w:p w14:paraId="78B328F2" w14:textId="77777777" w:rsidR="00640214" w:rsidRDefault="00AC1BDA">
            <w:r>
              <w:rPr>
                <w:sz w:val="19"/>
                <w:szCs w:val="19"/>
              </w:rPr>
              <w:t>Course Conqueror</w:t>
            </w:r>
          </w:p>
        </w:tc>
        <w:tc>
          <w:tcPr>
            <w:tcW w:w="2500" w:type="pct"/>
            <w:shd w:val="clear" w:color="auto" w:fill="F7F7F5"/>
            <w:tcMar>
              <w:top w:w="100" w:type="dxa"/>
              <w:left w:w="120" w:type="dxa"/>
              <w:bottom w:w="100" w:type="dxa"/>
              <w:right w:w="120" w:type="dxa"/>
            </w:tcMar>
            <w:vAlign w:val="center"/>
          </w:tcPr>
          <w:p w14:paraId="692986B9" w14:textId="77777777" w:rsidR="00640214" w:rsidRDefault="00AC1BDA">
            <w:r>
              <w:rPr>
                <w:sz w:val="19"/>
                <w:szCs w:val="19"/>
              </w:rPr>
              <w:t>First full CourseInstance completed</w:t>
            </w:r>
          </w:p>
        </w:tc>
        <w:tc>
          <w:tcPr>
            <w:tcW w:w="1000" w:type="pct"/>
            <w:shd w:val="clear" w:color="auto" w:fill="F7F7F5"/>
            <w:tcMar>
              <w:top w:w="100" w:type="dxa"/>
              <w:left w:w="120" w:type="dxa"/>
              <w:bottom w:w="100" w:type="dxa"/>
              <w:right w:w="120" w:type="dxa"/>
            </w:tcMar>
            <w:vAlign w:val="center"/>
          </w:tcPr>
          <w:p w14:paraId="6B5B04AB" w14:textId="77777777" w:rsidR="00640214" w:rsidRDefault="00AC1BDA">
            <w:r>
              <w:rPr>
                <w:sz w:val="19"/>
                <w:szCs w:val="19"/>
              </w:rPr>
              <w:t>Achiever</w:t>
            </w:r>
          </w:p>
        </w:tc>
      </w:tr>
      <w:tr w:rsidR="00640214" w14:paraId="3FA7CD95" w14:textId="77777777" w:rsidTr="2650F2E7">
        <w:tc>
          <w:tcPr>
            <w:tcW w:w="1500" w:type="pct"/>
            <w:tcMar>
              <w:top w:w="100" w:type="dxa"/>
              <w:left w:w="120" w:type="dxa"/>
              <w:bottom w:w="100" w:type="dxa"/>
              <w:right w:w="120" w:type="dxa"/>
            </w:tcMar>
            <w:vAlign w:val="center"/>
          </w:tcPr>
          <w:p w14:paraId="587E3607" w14:textId="77777777" w:rsidR="00640214" w:rsidRDefault="00AC1BDA">
            <w:r>
              <w:rPr>
                <w:sz w:val="19"/>
                <w:szCs w:val="19"/>
              </w:rPr>
              <w:t>Program Pioneer</w:t>
            </w:r>
          </w:p>
        </w:tc>
        <w:tc>
          <w:tcPr>
            <w:tcW w:w="2500" w:type="pct"/>
            <w:tcMar>
              <w:top w:w="100" w:type="dxa"/>
              <w:left w:w="120" w:type="dxa"/>
              <w:bottom w:w="100" w:type="dxa"/>
              <w:right w:w="120" w:type="dxa"/>
            </w:tcMar>
            <w:vAlign w:val="center"/>
          </w:tcPr>
          <w:p w14:paraId="679EBC0B" w14:textId="77777777" w:rsidR="00640214" w:rsidRDefault="00AC1BDA">
            <w:r>
              <w:rPr>
                <w:sz w:val="19"/>
                <w:szCs w:val="19"/>
              </w:rPr>
              <w:t>First full Program completed</w:t>
            </w:r>
          </w:p>
        </w:tc>
        <w:tc>
          <w:tcPr>
            <w:tcW w:w="1000" w:type="pct"/>
            <w:tcMar>
              <w:top w:w="100" w:type="dxa"/>
              <w:left w:w="120" w:type="dxa"/>
              <w:bottom w:w="100" w:type="dxa"/>
              <w:right w:w="120" w:type="dxa"/>
            </w:tcMar>
            <w:vAlign w:val="center"/>
          </w:tcPr>
          <w:p w14:paraId="6FF3615C" w14:textId="77777777" w:rsidR="00640214" w:rsidRDefault="00AC1BDA">
            <w:r>
              <w:rPr>
                <w:sz w:val="19"/>
                <w:szCs w:val="19"/>
              </w:rPr>
              <w:t>Achiever</w:t>
            </w:r>
          </w:p>
        </w:tc>
      </w:tr>
      <w:tr w:rsidR="00640214" w14:paraId="2E2A4845" w14:textId="77777777" w:rsidTr="2650F2E7">
        <w:tc>
          <w:tcPr>
            <w:tcW w:w="1500" w:type="pct"/>
            <w:shd w:val="clear" w:color="auto" w:fill="F7F7F5"/>
            <w:tcMar>
              <w:top w:w="100" w:type="dxa"/>
              <w:left w:w="120" w:type="dxa"/>
              <w:bottom w:w="100" w:type="dxa"/>
              <w:right w:w="120" w:type="dxa"/>
            </w:tcMar>
            <w:vAlign w:val="center"/>
          </w:tcPr>
          <w:p w14:paraId="3B4FE0C5" w14:textId="77777777" w:rsidR="00640214" w:rsidRDefault="00AC1BDA">
            <w:r>
              <w:rPr>
                <w:sz w:val="19"/>
                <w:szCs w:val="19"/>
              </w:rPr>
              <w:lastRenderedPageBreak/>
              <w:t>Distinguished Graduate</w:t>
            </w:r>
          </w:p>
        </w:tc>
        <w:tc>
          <w:tcPr>
            <w:tcW w:w="2500" w:type="pct"/>
            <w:shd w:val="clear" w:color="auto" w:fill="F7F7F5"/>
            <w:tcMar>
              <w:top w:w="100" w:type="dxa"/>
              <w:left w:w="120" w:type="dxa"/>
              <w:bottom w:w="100" w:type="dxa"/>
              <w:right w:w="120" w:type="dxa"/>
            </w:tcMar>
            <w:vAlign w:val="center"/>
          </w:tcPr>
          <w:p w14:paraId="76159A84" w14:textId="77777777" w:rsidR="00640214" w:rsidRDefault="00AC1BDA">
            <w:r>
              <w:rPr>
                <w:sz w:val="19"/>
                <w:szCs w:val="19"/>
              </w:rPr>
              <w:t>Certificate.score ≥ 93</w:t>
            </w:r>
          </w:p>
        </w:tc>
        <w:tc>
          <w:tcPr>
            <w:tcW w:w="1000" w:type="pct"/>
            <w:shd w:val="clear" w:color="auto" w:fill="F7F7F5"/>
            <w:tcMar>
              <w:top w:w="100" w:type="dxa"/>
              <w:left w:w="120" w:type="dxa"/>
              <w:bottom w:w="100" w:type="dxa"/>
              <w:right w:w="120" w:type="dxa"/>
            </w:tcMar>
            <w:vAlign w:val="center"/>
          </w:tcPr>
          <w:p w14:paraId="6BE1309D" w14:textId="77777777" w:rsidR="00640214" w:rsidRDefault="00AC1BDA">
            <w:r>
              <w:rPr>
                <w:sz w:val="19"/>
                <w:szCs w:val="19"/>
              </w:rPr>
              <w:t>Achiever</w:t>
            </w:r>
          </w:p>
        </w:tc>
      </w:tr>
      <w:tr w:rsidR="00640214" w14:paraId="02D938A4" w14:textId="77777777" w:rsidTr="2650F2E7">
        <w:tc>
          <w:tcPr>
            <w:tcW w:w="1500" w:type="pct"/>
            <w:tcMar>
              <w:top w:w="100" w:type="dxa"/>
              <w:left w:w="120" w:type="dxa"/>
              <w:bottom w:w="100" w:type="dxa"/>
              <w:right w:w="120" w:type="dxa"/>
            </w:tcMar>
            <w:vAlign w:val="center"/>
          </w:tcPr>
          <w:p w14:paraId="754B4350" w14:textId="77777777" w:rsidR="00640214" w:rsidRDefault="00AC1BDA">
            <w:r>
              <w:rPr>
                <w:sz w:val="19"/>
                <w:szCs w:val="19"/>
              </w:rPr>
              <w:t>Perfectionist</w:t>
            </w:r>
          </w:p>
        </w:tc>
        <w:tc>
          <w:tcPr>
            <w:tcW w:w="2500" w:type="pct"/>
            <w:tcMar>
              <w:top w:w="100" w:type="dxa"/>
              <w:left w:w="120" w:type="dxa"/>
              <w:bottom w:w="100" w:type="dxa"/>
              <w:right w:w="120" w:type="dxa"/>
            </w:tcMar>
            <w:vAlign w:val="center"/>
          </w:tcPr>
          <w:p w14:paraId="424A6C0A" w14:textId="77777777" w:rsidR="00640214" w:rsidRDefault="00AC1BDA">
            <w:r>
              <w:rPr>
                <w:sz w:val="19"/>
                <w:szCs w:val="19"/>
              </w:rPr>
              <w:t>Certificate.score = 100</w:t>
            </w:r>
          </w:p>
        </w:tc>
        <w:tc>
          <w:tcPr>
            <w:tcW w:w="1000" w:type="pct"/>
            <w:tcMar>
              <w:top w:w="100" w:type="dxa"/>
              <w:left w:w="120" w:type="dxa"/>
              <w:bottom w:w="100" w:type="dxa"/>
              <w:right w:w="120" w:type="dxa"/>
            </w:tcMar>
            <w:vAlign w:val="center"/>
          </w:tcPr>
          <w:p w14:paraId="63BD725D" w14:textId="77777777" w:rsidR="00640214" w:rsidRDefault="00AC1BDA">
            <w:r>
              <w:rPr>
                <w:sz w:val="19"/>
                <w:szCs w:val="19"/>
              </w:rPr>
              <w:t>Achiever</w:t>
            </w:r>
          </w:p>
        </w:tc>
      </w:tr>
      <w:tr w:rsidR="00640214" w14:paraId="56A3BDC4" w14:textId="77777777" w:rsidTr="2650F2E7">
        <w:tc>
          <w:tcPr>
            <w:tcW w:w="1500" w:type="pct"/>
            <w:shd w:val="clear" w:color="auto" w:fill="F7F7F5"/>
            <w:tcMar>
              <w:top w:w="100" w:type="dxa"/>
              <w:left w:w="120" w:type="dxa"/>
              <w:bottom w:w="100" w:type="dxa"/>
              <w:right w:w="120" w:type="dxa"/>
            </w:tcMar>
            <w:vAlign w:val="center"/>
          </w:tcPr>
          <w:p w14:paraId="5C2D00C2" w14:textId="77777777" w:rsidR="00640214" w:rsidRDefault="00AC1BDA">
            <w:r>
              <w:rPr>
                <w:sz w:val="19"/>
                <w:szCs w:val="19"/>
              </w:rPr>
              <w:t>Completionist</w:t>
            </w:r>
          </w:p>
        </w:tc>
        <w:tc>
          <w:tcPr>
            <w:tcW w:w="2500" w:type="pct"/>
            <w:shd w:val="clear" w:color="auto" w:fill="F7F7F5"/>
            <w:tcMar>
              <w:top w:w="100" w:type="dxa"/>
              <w:left w:w="120" w:type="dxa"/>
              <w:bottom w:w="100" w:type="dxa"/>
              <w:right w:w="120" w:type="dxa"/>
            </w:tcMar>
            <w:vAlign w:val="center"/>
          </w:tcPr>
          <w:p w14:paraId="6CDB6D8F" w14:textId="77777777" w:rsidR="00640214" w:rsidRDefault="00AC1BDA">
            <w:r>
              <w:rPr>
                <w:sz w:val="19"/>
                <w:szCs w:val="19"/>
              </w:rPr>
              <w:t>100% of a curriculum's lessonContent viewed, not just marked complete</w:t>
            </w:r>
          </w:p>
        </w:tc>
        <w:tc>
          <w:tcPr>
            <w:tcW w:w="1000" w:type="pct"/>
            <w:shd w:val="clear" w:color="auto" w:fill="F7F7F5"/>
            <w:tcMar>
              <w:top w:w="100" w:type="dxa"/>
              <w:left w:w="120" w:type="dxa"/>
              <w:bottom w:w="100" w:type="dxa"/>
              <w:right w:w="120" w:type="dxa"/>
            </w:tcMar>
            <w:vAlign w:val="center"/>
          </w:tcPr>
          <w:p w14:paraId="4BC41019" w14:textId="77777777" w:rsidR="00640214" w:rsidRDefault="00AC1BDA">
            <w:r>
              <w:rPr>
                <w:sz w:val="19"/>
                <w:szCs w:val="19"/>
              </w:rPr>
              <w:t>Explorer</w:t>
            </w:r>
          </w:p>
        </w:tc>
      </w:tr>
      <w:tr w:rsidR="00640214" w14:paraId="18703ECB" w14:textId="77777777" w:rsidTr="2650F2E7">
        <w:tc>
          <w:tcPr>
            <w:tcW w:w="1500" w:type="pct"/>
            <w:tcMar>
              <w:top w:w="100" w:type="dxa"/>
              <w:left w:w="120" w:type="dxa"/>
              <w:bottom w:w="100" w:type="dxa"/>
              <w:right w:w="120" w:type="dxa"/>
            </w:tcMar>
            <w:vAlign w:val="center"/>
          </w:tcPr>
          <w:p w14:paraId="5E96F642" w14:textId="77777777" w:rsidR="00640214" w:rsidRDefault="00AC1BDA">
            <w:r>
              <w:rPr>
                <w:sz w:val="19"/>
                <w:szCs w:val="19"/>
              </w:rPr>
              <w:t>Explorer</w:t>
            </w:r>
          </w:p>
        </w:tc>
        <w:tc>
          <w:tcPr>
            <w:tcW w:w="2500" w:type="pct"/>
            <w:tcMar>
              <w:top w:w="100" w:type="dxa"/>
              <w:left w:w="120" w:type="dxa"/>
              <w:bottom w:w="100" w:type="dxa"/>
              <w:right w:w="120" w:type="dxa"/>
            </w:tcMar>
            <w:vAlign w:val="center"/>
          </w:tcPr>
          <w:p w14:paraId="1B5CCA40" w14:textId="77777777" w:rsidR="00640214" w:rsidRDefault="00AC1BDA">
            <w:r>
              <w:rPr>
                <w:sz w:val="19"/>
                <w:szCs w:val="19"/>
              </w:rPr>
              <w:t>Courses completed across 3+ distinct categories</w:t>
            </w:r>
          </w:p>
        </w:tc>
        <w:tc>
          <w:tcPr>
            <w:tcW w:w="1000" w:type="pct"/>
            <w:tcMar>
              <w:top w:w="100" w:type="dxa"/>
              <w:left w:w="120" w:type="dxa"/>
              <w:bottom w:w="100" w:type="dxa"/>
              <w:right w:w="120" w:type="dxa"/>
            </w:tcMar>
            <w:vAlign w:val="center"/>
          </w:tcPr>
          <w:p w14:paraId="46245ADB" w14:textId="77777777" w:rsidR="00640214" w:rsidRDefault="00AC1BDA">
            <w:r>
              <w:rPr>
                <w:sz w:val="19"/>
                <w:szCs w:val="19"/>
              </w:rPr>
              <w:t>Explorer</w:t>
            </w:r>
          </w:p>
        </w:tc>
      </w:tr>
      <w:tr w:rsidR="00640214" w14:paraId="67C997A7" w14:textId="77777777" w:rsidTr="2650F2E7">
        <w:tc>
          <w:tcPr>
            <w:tcW w:w="1500" w:type="pct"/>
            <w:shd w:val="clear" w:color="auto" w:fill="F7F7F5"/>
            <w:tcMar>
              <w:top w:w="100" w:type="dxa"/>
              <w:left w:w="120" w:type="dxa"/>
              <w:bottom w:w="100" w:type="dxa"/>
              <w:right w:w="120" w:type="dxa"/>
            </w:tcMar>
            <w:vAlign w:val="center"/>
          </w:tcPr>
          <w:p w14:paraId="63B99E85" w14:textId="77777777" w:rsidR="00640214" w:rsidRDefault="00AC1BDA">
            <w:r>
              <w:rPr>
                <w:sz w:val="19"/>
                <w:szCs w:val="19"/>
              </w:rPr>
              <w:t>Night Owl / Early Bird</w:t>
            </w:r>
          </w:p>
        </w:tc>
        <w:tc>
          <w:tcPr>
            <w:tcW w:w="2500" w:type="pct"/>
            <w:shd w:val="clear" w:color="auto" w:fill="F7F7F5"/>
            <w:tcMar>
              <w:top w:w="100" w:type="dxa"/>
              <w:left w:w="120" w:type="dxa"/>
              <w:bottom w:w="100" w:type="dxa"/>
              <w:right w:w="120" w:type="dxa"/>
            </w:tcMar>
            <w:vAlign w:val="center"/>
          </w:tcPr>
          <w:p w14:paraId="2DED2BD1" w14:textId="77777777" w:rsidR="00640214" w:rsidRDefault="00AC1BDA">
            <w:r>
              <w:rPr>
                <w:sz w:val="19"/>
                <w:szCs w:val="19"/>
              </w:rPr>
              <w:t>Pattern of lesson completions outside standard hours</w:t>
            </w:r>
          </w:p>
        </w:tc>
        <w:tc>
          <w:tcPr>
            <w:tcW w:w="1000" w:type="pct"/>
            <w:shd w:val="clear" w:color="auto" w:fill="F7F7F5"/>
            <w:tcMar>
              <w:top w:w="100" w:type="dxa"/>
              <w:left w:w="120" w:type="dxa"/>
              <w:bottom w:w="100" w:type="dxa"/>
              <w:right w:w="120" w:type="dxa"/>
            </w:tcMar>
            <w:vAlign w:val="center"/>
          </w:tcPr>
          <w:p w14:paraId="4E9E8516" w14:textId="77777777" w:rsidR="00640214" w:rsidRDefault="00AC1BDA">
            <w:r>
              <w:rPr>
                <w:sz w:val="19"/>
                <w:szCs w:val="19"/>
              </w:rPr>
              <w:t>Explorer</w:t>
            </w:r>
          </w:p>
        </w:tc>
      </w:tr>
      <w:tr w:rsidR="00640214" w14:paraId="0A42DE93" w14:textId="77777777" w:rsidTr="2650F2E7">
        <w:tc>
          <w:tcPr>
            <w:tcW w:w="1500" w:type="pct"/>
            <w:tcMar>
              <w:top w:w="100" w:type="dxa"/>
              <w:left w:w="120" w:type="dxa"/>
              <w:bottom w:w="100" w:type="dxa"/>
              <w:right w:w="120" w:type="dxa"/>
            </w:tcMar>
            <w:vAlign w:val="center"/>
          </w:tcPr>
          <w:p w14:paraId="33B7C473" w14:textId="77777777" w:rsidR="00640214" w:rsidRDefault="00AC1BDA">
            <w:r>
              <w:rPr>
                <w:sz w:val="19"/>
                <w:szCs w:val="19"/>
              </w:rPr>
              <w:t>On a Roll</w:t>
            </w:r>
          </w:p>
        </w:tc>
        <w:tc>
          <w:tcPr>
            <w:tcW w:w="2500" w:type="pct"/>
            <w:tcMar>
              <w:top w:w="100" w:type="dxa"/>
              <w:left w:w="120" w:type="dxa"/>
              <w:bottom w:w="100" w:type="dxa"/>
              <w:right w:w="120" w:type="dxa"/>
            </w:tcMar>
            <w:vAlign w:val="center"/>
          </w:tcPr>
          <w:p w14:paraId="76C29025" w14:textId="77777777" w:rsidR="00640214" w:rsidRDefault="00AC1BDA">
            <w:r>
              <w:rPr>
                <w:sz w:val="19"/>
                <w:szCs w:val="19"/>
              </w:rPr>
              <w:t>7-day activity streak</w:t>
            </w:r>
          </w:p>
        </w:tc>
        <w:tc>
          <w:tcPr>
            <w:tcW w:w="1000" w:type="pct"/>
            <w:tcMar>
              <w:top w:w="100" w:type="dxa"/>
              <w:left w:w="120" w:type="dxa"/>
              <w:bottom w:w="100" w:type="dxa"/>
              <w:right w:w="120" w:type="dxa"/>
            </w:tcMar>
            <w:vAlign w:val="center"/>
          </w:tcPr>
          <w:p w14:paraId="7A917F07" w14:textId="77777777" w:rsidR="00640214" w:rsidRDefault="00AC1BDA">
            <w:r>
              <w:rPr>
                <w:sz w:val="19"/>
                <w:szCs w:val="19"/>
              </w:rPr>
              <w:t>Achiever / Socializer</w:t>
            </w:r>
          </w:p>
        </w:tc>
      </w:tr>
      <w:tr w:rsidR="00640214" w14:paraId="77B44B86" w14:textId="77777777" w:rsidTr="2650F2E7">
        <w:tc>
          <w:tcPr>
            <w:tcW w:w="1500" w:type="pct"/>
            <w:shd w:val="clear" w:color="auto" w:fill="F7F7F5"/>
            <w:tcMar>
              <w:top w:w="100" w:type="dxa"/>
              <w:left w:w="120" w:type="dxa"/>
              <w:bottom w:w="100" w:type="dxa"/>
              <w:right w:w="120" w:type="dxa"/>
            </w:tcMar>
            <w:vAlign w:val="center"/>
          </w:tcPr>
          <w:p w14:paraId="20D7590D" w14:textId="77777777" w:rsidR="00640214" w:rsidRDefault="00AC1BDA">
            <w:r>
              <w:rPr>
                <w:sz w:val="19"/>
                <w:szCs w:val="19"/>
              </w:rPr>
              <w:t>Marathoner</w:t>
            </w:r>
          </w:p>
        </w:tc>
        <w:tc>
          <w:tcPr>
            <w:tcW w:w="2500" w:type="pct"/>
            <w:shd w:val="clear" w:color="auto" w:fill="F7F7F5"/>
            <w:tcMar>
              <w:top w:w="100" w:type="dxa"/>
              <w:left w:w="120" w:type="dxa"/>
              <w:bottom w:w="100" w:type="dxa"/>
              <w:right w:w="120" w:type="dxa"/>
            </w:tcMar>
            <w:vAlign w:val="center"/>
          </w:tcPr>
          <w:p w14:paraId="74AA41AC" w14:textId="77777777" w:rsidR="00640214" w:rsidRDefault="00AC1BDA">
            <w:r>
              <w:rPr>
                <w:sz w:val="19"/>
                <w:szCs w:val="19"/>
              </w:rPr>
              <w:t>30-day activity streak</w:t>
            </w:r>
          </w:p>
        </w:tc>
        <w:tc>
          <w:tcPr>
            <w:tcW w:w="1000" w:type="pct"/>
            <w:shd w:val="clear" w:color="auto" w:fill="F7F7F5"/>
            <w:tcMar>
              <w:top w:w="100" w:type="dxa"/>
              <w:left w:w="120" w:type="dxa"/>
              <w:bottom w:w="100" w:type="dxa"/>
              <w:right w:w="120" w:type="dxa"/>
            </w:tcMar>
            <w:vAlign w:val="center"/>
          </w:tcPr>
          <w:p w14:paraId="58296D4C" w14:textId="77777777" w:rsidR="00640214" w:rsidRDefault="00AC1BDA">
            <w:r>
              <w:rPr>
                <w:sz w:val="19"/>
                <w:szCs w:val="19"/>
              </w:rPr>
              <w:t>Achiever / Socializer</w:t>
            </w:r>
          </w:p>
        </w:tc>
      </w:tr>
      <w:tr w:rsidR="00640214" w14:paraId="5995D3A3" w14:textId="77777777" w:rsidTr="2650F2E7">
        <w:tc>
          <w:tcPr>
            <w:tcW w:w="1500" w:type="pct"/>
            <w:tcMar>
              <w:top w:w="100" w:type="dxa"/>
              <w:left w:w="120" w:type="dxa"/>
              <w:bottom w:w="100" w:type="dxa"/>
              <w:right w:w="120" w:type="dxa"/>
            </w:tcMar>
            <w:vAlign w:val="center"/>
          </w:tcPr>
          <w:p w14:paraId="76761777" w14:textId="77777777" w:rsidR="00640214" w:rsidRDefault="00AC1BDA">
            <w:r>
              <w:rPr>
                <w:sz w:val="19"/>
                <w:szCs w:val="19"/>
              </w:rPr>
              <w:t>Mentor's Pick</w:t>
            </w:r>
          </w:p>
        </w:tc>
        <w:tc>
          <w:tcPr>
            <w:tcW w:w="2500" w:type="pct"/>
            <w:tcMar>
              <w:top w:w="100" w:type="dxa"/>
              <w:left w:w="120" w:type="dxa"/>
              <w:bottom w:w="100" w:type="dxa"/>
              <w:right w:w="120" w:type="dxa"/>
            </w:tcMar>
            <w:vAlign w:val="center"/>
          </w:tcPr>
          <w:p w14:paraId="22318EDE" w14:textId="77777777" w:rsidR="00640214" w:rsidRDefault="00AC1BDA">
            <w:r>
              <w:rPr>
                <w:sz w:val="19"/>
                <w:szCs w:val="19"/>
              </w:rPr>
              <w:t>Teacher-endorsed standout learner in a cohort</w:t>
            </w:r>
          </w:p>
        </w:tc>
        <w:tc>
          <w:tcPr>
            <w:tcW w:w="1000" w:type="pct"/>
            <w:tcMar>
              <w:top w:w="100" w:type="dxa"/>
              <w:left w:w="120" w:type="dxa"/>
              <w:bottom w:w="100" w:type="dxa"/>
              <w:right w:w="120" w:type="dxa"/>
            </w:tcMar>
            <w:vAlign w:val="center"/>
          </w:tcPr>
          <w:p w14:paraId="3BBD0F83" w14:textId="77777777" w:rsidR="00640214" w:rsidRDefault="00AC1BDA">
            <w:r>
              <w:rPr>
                <w:sz w:val="19"/>
                <w:szCs w:val="19"/>
              </w:rPr>
              <w:t>Socializer</w:t>
            </w:r>
          </w:p>
        </w:tc>
      </w:tr>
      <w:tr w:rsidR="00640214" w14:paraId="4B258766" w14:textId="77777777" w:rsidTr="2650F2E7">
        <w:tc>
          <w:tcPr>
            <w:tcW w:w="1500" w:type="pct"/>
            <w:shd w:val="clear" w:color="auto" w:fill="F7F7F5"/>
            <w:tcMar>
              <w:top w:w="100" w:type="dxa"/>
              <w:left w:w="120" w:type="dxa"/>
              <w:bottom w:w="100" w:type="dxa"/>
              <w:right w:w="120" w:type="dxa"/>
            </w:tcMar>
            <w:vAlign w:val="center"/>
          </w:tcPr>
          <w:p w14:paraId="3312EE5D" w14:textId="77777777" w:rsidR="00640214" w:rsidRDefault="00AC1BDA">
            <w:r>
              <w:rPr>
                <w:sz w:val="19"/>
                <w:szCs w:val="19"/>
              </w:rPr>
              <w:t>Top of Class</w:t>
            </w:r>
          </w:p>
        </w:tc>
        <w:tc>
          <w:tcPr>
            <w:tcW w:w="2500" w:type="pct"/>
            <w:shd w:val="clear" w:color="auto" w:fill="F7F7F5"/>
            <w:tcMar>
              <w:top w:w="100" w:type="dxa"/>
              <w:left w:w="120" w:type="dxa"/>
              <w:bottom w:w="100" w:type="dxa"/>
              <w:right w:w="120" w:type="dxa"/>
            </w:tcMar>
            <w:vAlign w:val="center"/>
          </w:tcPr>
          <w:p w14:paraId="6B8471C1" w14:textId="77777777" w:rsidR="00640214" w:rsidRDefault="00AC1BDA">
            <w:r>
              <w:rPr>
                <w:sz w:val="19"/>
                <w:szCs w:val="19"/>
              </w:rPr>
              <w:t>#1 on a course-cohort leaderboard at course end</w:t>
            </w:r>
          </w:p>
        </w:tc>
        <w:tc>
          <w:tcPr>
            <w:tcW w:w="1000" w:type="pct"/>
            <w:shd w:val="clear" w:color="auto" w:fill="F7F7F5"/>
            <w:tcMar>
              <w:top w:w="100" w:type="dxa"/>
              <w:left w:w="120" w:type="dxa"/>
              <w:bottom w:w="100" w:type="dxa"/>
              <w:right w:w="120" w:type="dxa"/>
            </w:tcMar>
            <w:vAlign w:val="center"/>
          </w:tcPr>
          <w:p w14:paraId="1F609387" w14:textId="77777777" w:rsidR="00640214" w:rsidRDefault="00AC1BDA">
            <w:r>
              <w:rPr>
                <w:sz w:val="19"/>
                <w:szCs w:val="19"/>
              </w:rPr>
              <w:t>Killer</w:t>
            </w:r>
          </w:p>
        </w:tc>
      </w:tr>
    </w:tbl>
    <w:p w14:paraId="46179503" w14:textId="3BD9B727" w:rsidR="00640214" w:rsidRDefault="00AC1BDA">
      <w:pPr>
        <w:pStyle w:val="heading10"/>
        <w:spacing w:before="400"/>
      </w:pPr>
      <w:r>
        <w:t>10. Proposed Rank Ladder</w:t>
      </w:r>
    </w:p>
    <w:p w14:paraId="12D794DA" w14:textId="77777777" w:rsidR="00640214" w:rsidRDefault="00AC1BDA">
      <w:pPr>
        <w:spacing w:after="160" w:line="276" w:lineRule="auto"/>
      </w:pPr>
      <w:r>
        <w:t>Ranks give Killers and Achievers a single, always-visible number to chase, and give Marketing a simple vocabulary for retention campaigns ("you're one course away from Practitioner"). XP thresholds below are an illustrative starting point for Product/Data to tune post-launch.</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34"/>
        <w:gridCol w:w="2434"/>
        <w:gridCol w:w="4868"/>
      </w:tblGrid>
      <w:tr w:rsidR="00640214" w14:paraId="2009FDF7" w14:textId="77777777">
        <w:trPr>
          <w:tblHeader/>
        </w:trPr>
        <w:tc>
          <w:tcPr>
            <w:tcW w:w="1250" w:type="pct"/>
            <w:shd w:val="clear" w:color="auto" w:fill="1F2A44"/>
            <w:tcMar>
              <w:top w:w="100" w:type="dxa"/>
              <w:left w:w="120" w:type="dxa"/>
              <w:bottom w:w="100" w:type="dxa"/>
              <w:right w:w="120" w:type="dxa"/>
            </w:tcMar>
            <w:vAlign w:val="center"/>
          </w:tcPr>
          <w:p w14:paraId="0AF847C3" w14:textId="77777777" w:rsidR="00640214" w:rsidRDefault="00AC1BDA">
            <w:r>
              <w:rPr>
                <w:b/>
                <w:bCs/>
                <w:color w:val="FFFFFF"/>
                <w:sz w:val="19"/>
                <w:szCs w:val="19"/>
              </w:rPr>
              <w:t>Rank</w:t>
            </w:r>
          </w:p>
        </w:tc>
        <w:tc>
          <w:tcPr>
            <w:tcW w:w="1250" w:type="pct"/>
            <w:shd w:val="clear" w:color="auto" w:fill="1F2A44"/>
            <w:tcMar>
              <w:top w:w="100" w:type="dxa"/>
              <w:left w:w="120" w:type="dxa"/>
              <w:bottom w:w="100" w:type="dxa"/>
              <w:right w:w="120" w:type="dxa"/>
            </w:tcMar>
            <w:vAlign w:val="center"/>
          </w:tcPr>
          <w:p w14:paraId="6C7CF2D0" w14:textId="77777777" w:rsidR="00640214" w:rsidRDefault="00AC1BDA">
            <w:r>
              <w:rPr>
                <w:b/>
                <w:bCs/>
                <w:color w:val="FFFFFF"/>
                <w:sz w:val="19"/>
                <w:szCs w:val="19"/>
              </w:rPr>
              <w:t>XP Threshold</w:t>
            </w:r>
          </w:p>
        </w:tc>
        <w:tc>
          <w:tcPr>
            <w:tcW w:w="2500" w:type="pct"/>
            <w:shd w:val="clear" w:color="auto" w:fill="1F2A44"/>
            <w:tcMar>
              <w:top w:w="100" w:type="dxa"/>
              <w:left w:w="120" w:type="dxa"/>
              <w:bottom w:w="100" w:type="dxa"/>
              <w:right w:w="120" w:type="dxa"/>
            </w:tcMar>
            <w:vAlign w:val="center"/>
          </w:tcPr>
          <w:p w14:paraId="65446951" w14:textId="77777777" w:rsidR="00640214" w:rsidRDefault="00AC1BDA">
            <w:r>
              <w:rPr>
                <w:b/>
                <w:bCs/>
                <w:color w:val="FFFFFF"/>
                <w:sz w:val="19"/>
                <w:szCs w:val="19"/>
              </w:rPr>
              <w:t>Indicative Meaning</w:t>
            </w:r>
          </w:p>
        </w:tc>
      </w:tr>
      <w:tr w:rsidR="00640214" w14:paraId="565B9CDA" w14:textId="77777777">
        <w:tc>
          <w:tcPr>
            <w:tcW w:w="1250" w:type="pct"/>
            <w:tcMar>
              <w:top w:w="100" w:type="dxa"/>
              <w:left w:w="120" w:type="dxa"/>
              <w:bottom w:w="100" w:type="dxa"/>
              <w:right w:w="120" w:type="dxa"/>
            </w:tcMar>
            <w:vAlign w:val="center"/>
          </w:tcPr>
          <w:p w14:paraId="7AB38249" w14:textId="77777777" w:rsidR="00640214" w:rsidRDefault="00AC1BDA">
            <w:r>
              <w:rPr>
                <w:sz w:val="19"/>
                <w:szCs w:val="19"/>
              </w:rPr>
              <w:t>Novice</w:t>
            </w:r>
          </w:p>
        </w:tc>
        <w:tc>
          <w:tcPr>
            <w:tcW w:w="1250" w:type="pct"/>
            <w:tcMar>
              <w:top w:w="100" w:type="dxa"/>
              <w:left w:w="120" w:type="dxa"/>
              <w:bottom w:w="100" w:type="dxa"/>
              <w:right w:w="120" w:type="dxa"/>
            </w:tcMar>
            <w:vAlign w:val="center"/>
          </w:tcPr>
          <w:p w14:paraId="4B584315" w14:textId="77777777" w:rsidR="00640214" w:rsidRDefault="00AC1BDA">
            <w:r>
              <w:rPr>
                <w:sz w:val="19"/>
                <w:szCs w:val="19"/>
              </w:rPr>
              <w:t>0</w:t>
            </w:r>
          </w:p>
        </w:tc>
        <w:tc>
          <w:tcPr>
            <w:tcW w:w="2500" w:type="pct"/>
            <w:tcMar>
              <w:top w:w="100" w:type="dxa"/>
              <w:left w:w="120" w:type="dxa"/>
              <w:bottom w:w="100" w:type="dxa"/>
              <w:right w:w="120" w:type="dxa"/>
            </w:tcMar>
            <w:vAlign w:val="center"/>
          </w:tcPr>
          <w:p w14:paraId="6B522371" w14:textId="77777777" w:rsidR="00640214" w:rsidRDefault="00AC1BDA">
            <w:r>
              <w:rPr>
                <w:sz w:val="19"/>
                <w:szCs w:val="19"/>
              </w:rPr>
              <w:t>Just enrolled — default starting rank</w:t>
            </w:r>
          </w:p>
        </w:tc>
      </w:tr>
      <w:tr w:rsidR="00640214" w14:paraId="3BEB56C7" w14:textId="77777777">
        <w:tc>
          <w:tcPr>
            <w:tcW w:w="1250" w:type="pct"/>
            <w:shd w:val="clear" w:color="auto" w:fill="F7F7F5"/>
            <w:tcMar>
              <w:top w:w="100" w:type="dxa"/>
              <w:left w:w="120" w:type="dxa"/>
              <w:bottom w:w="100" w:type="dxa"/>
              <w:right w:w="120" w:type="dxa"/>
            </w:tcMar>
            <w:vAlign w:val="center"/>
          </w:tcPr>
          <w:p w14:paraId="411AAFDE" w14:textId="77777777" w:rsidR="00640214" w:rsidRDefault="00AC1BDA">
            <w:r>
              <w:rPr>
                <w:sz w:val="19"/>
                <w:szCs w:val="19"/>
              </w:rPr>
              <w:t>Apprentice</w:t>
            </w:r>
          </w:p>
        </w:tc>
        <w:tc>
          <w:tcPr>
            <w:tcW w:w="1250" w:type="pct"/>
            <w:shd w:val="clear" w:color="auto" w:fill="F7F7F5"/>
            <w:tcMar>
              <w:top w:w="100" w:type="dxa"/>
              <w:left w:w="120" w:type="dxa"/>
              <w:bottom w:w="100" w:type="dxa"/>
              <w:right w:w="120" w:type="dxa"/>
            </w:tcMar>
            <w:vAlign w:val="center"/>
          </w:tcPr>
          <w:p w14:paraId="6A89157D" w14:textId="77777777" w:rsidR="00640214" w:rsidRDefault="00AC1BDA">
            <w:r>
              <w:rPr>
                <w:sz w:val="19"/>
                <w:szCs w:val="19"/>
              </w:rPr>
              <w:t>150</w:t>
            </w:r>
          </w:p>
        </w:tc>
        <w:tc>
          <w:tcPr>
            <w:tcW w:w="2500" w:type="pct"/>
            <w:shd w:val="clear" w:color="auto" w:fill="F7F7F5"/>
            <w:tcMar>
              <w:top w:w="100" w:type="dxa"/>
              <w:left w:w="120" w:type="dxa"/>
              <w:bottom w:w="100" w:type="dxa"/>
              <w:right w:w="120" w:type="dxa"/>
            </w:tcMar>
            <w:vAlign w:val="center"/>
          </w:tcPr>
          <w:p w14:paraId="75AE9A75" w14:textId="77777777" w:rsidR="00640214" w:rsidRDefault="00AC1BDA">
            <w:r>
              <w:rPr>
                <w:sz w:val="19"/>
                <w:szCs w:val="19"/>
              </w:rPr>
              <w:t>Completed first course or several lessons</w:t>
            </w:r>
          </w:p>
        </w:tc>
      </w:tr>
      <w:tr w:rsidR="00640214" w14:paraId="693CA84C" w14:textId="77777777">
        <w:tc>
          <w:tcPr>
            <w:tcW w:w="1250" w:type="pct"/>
            <w:tcMar>
              <w:top w:w="100" w:type="dxa"/>
              <w:left w:w="120" w:type="dxa"/>
              <w:bottom w:w="100" w:type="dxa"/>
              <w:right w:w="120" w:type="dxa"/>
            </w:tcMar>
            <w:vAlign w:val="center"/>
          </w:tcPr>
          <w:p w14:paraId="3DA317E6" w14:textId="77777777" w:rsidR="00640214" w:rsidRDefault="00AC1BDA">
            <w:r>
              <w:rPr>
                <w:sz w:val="19"/>
                <w:szCs w:val="19"/>
              </w:rPr>
              <w:t>Practitioner</w:t>
            </w:r>
          </w:p>
        </w:tc>
        <w:tc>
          <w:tcPr>
            <w:tcW w:w="1250" w:type="pct"/>
            <w:tcMar>
              <w:top w:w="100" w:type="dxa"/>
              <w:left w:w="120" w:type="dxa"/>
              <w:bottom w:w="100" w:type="dxa"/>
              <w:right w:w="120" w:type="dxa"/>
            </w:tcMar>
            <w:vAlign w:val="center"/>
          </w:tcPr>
          <w:p w14:paraId="5B060510" w14:textId="77777777" w:rsidR="00640214" w:rsidRDefault="00AC1BDA">
            <w:r>
              <w:rPr>
                <w:sz w:val="19"/>
                <w:szCs w:val="19"/>
              </w:rPr>
              <w:t>500</w:t>
            </w:r>
          </w:p>
        </w:tc>
        <w:tc>
          <w:tcPr>
            <w:tcW w:w="2500" w:type="pct"/>
            <w:tcMar>
              <w:top w:w="100" w:type="dxa"/>
              <w:left w:w="120" w:type="dxa"/>
              <w:bottom w:w="100" w:type="dxa"/>
              <w:right w:w="120" w:type="dxa"/>
            </w:tcMar>
            <w:vAlign w:val="center"/>
          </w:tcPr>
          <w:p w14:paraId="1AA4E53D" w14:textId="77777777" w:rsidR="00640214" w:rsidRDefault="00AC1BDA">
            <w:r>
              <w:rPr>
                <w:sz w:val="19"/>
                <w:szCs w:val="19"/>
              </w:rPr>
              <w:t>Multiple courses completed, consistent activity</w:t>
            </w:r>
          </w:p>
        </w:tc>
      </w:tr>
      <w:tr w:rsidR="00640214" w14:paraId="2EEFDD1F" w14:textId="77777777">
        <w:tc>
          <w:tcPr>
            <w:tcW w:w="1250" w:type="pct"/>
            <w:shd w:val="clear" w:color="auto" w:fill="F7F7F5"/>
            <w:tcMar>
              <w:top w:w="100" w:type="dxa"/>
              <w:left w:w="120" w:type="dxa"/>
              <w:bottom w:w="100" w:type="dxa"/>
              <w:right w:w="120" w:type="dxa"/>
            </w:tcMar>
            <w:vAlign w:val="center"/>
          </w:tcPr>
          <w:p w14:paraId="37CB646E" w14:textId="77777777" w:rsidR="00640214" w:rsidRDefault="00AC1BDA">
            <w:r>
              <w:rPr>
                <w:sz w:val="19"/>
                <w:szCs w:val="19"/>
              </w:rPr>
              <w:t>Specialist</w:t>
            </w:r>
          </w:p>
        </w:tc>
        <w:tc>
          <w:tcPr>
            <w:tcW w:w="1250" w:type="pct"/>
            <w:shd w:val="clear" w:color="auto" w:fill="F7F7F5"/>
            <w:tcMar>
              <w:top w:w="100" w:type="dxa"/>
              <w:left w:w="120" w:type="dxa"/>
              <w:bottom w:w="100" w:type="dxa"/>
              <w:right w:w="120" w:type="dxa"/>
            </w:tcMar>
            <w:vAlign w:val="center"/>
          </w:tcPr>
          <w:p w14:paraId="6B2C2461" w14:textId="77777777" w:rsidR="00640214" w:rsidRDefault="00AC1BDA">
            <w:r>
              <w:rPr>
                <w:sz w:val="19"/>
                <w:szCs w:val="19"/>
              </w:rPr>
              <w:t>1,200</w:t>
            </w:r>
          </w:p>
        </w:tc>
        <w:tc>
          <w:tcPr>
            <w:tcW w:w="2500" w:type="pct"/>
            <w:shd w:val="clear" w:color="auto" w:fill="F7F7F5"/>
            <w:tcMar>
              <w:top w:w="100" w:type="dxa"/>
              <w:left w:w="120" w:type="dxa"/>
              <w:bottom w:w="100" w:type="dxa"/>
              <w:right w:w="120" w:type="dxa"/>
            </w:tcMar>
            <w:vAlign w:val="center"/>
          </w:tcPr>
          <w:p w14:paraId="1E593953" w14:textId="77777777" w:rsidR="00640214" w:rsidRDefault="00AC1BDA">
            <w:r>
              <w:rPr>
                <w:sz w:val="19"/>
                <w:szCs w:val="19"/>
              </w:rPr>
              <w:t>Program completion or high-scoring certificates</w:t>
            </w:r>
          </w:p>
        </w:tc>
      </w:tr>
      <w:tr w:rsidR="00640214" w14:paraId="487212DF" w14:textId="77777777">
        <w:tc>
          <w:tcPr>
            <w:tcW w:w="1250" w:type="pct"/>
            <w:tcMar>
              <w:top w:w="100" w:type="dxa"/>
              <w:left w:w="120" w:type="dxa"/>
              <w:bottom w:w="100" w:type="dxa"/>
              <w:right w:w="120" w:type="dxa"/>
            </w:tcMar>
            <w:vAlign w:val="center"/>
          </w:tcPr>
          <w:p w14:paraId="37A6F006" w14:textId="77777777" w:rsidR="00640214" w:rsidRDefault="00AC1BDA">
            <w:r>
              <w:rPr>
                <w:sz w:val="19"/>
                <w:szCs w:val="19"/>
              </w:rPr>
              <w:t>Master</w:t>
            </w:r>
          </w:p>
        </w:tc>
        <w:tc>
          <w:tcPr>
            <w:tcW w:w="1250" w:type="pct"/>
            <w:tcMar>
              <w:top w:w="100" w:type="dxa"/>
              <w:left w:w="120" w:type="dxa"/>
              <w:bottom w:w="100" w:type="dxa"/>
              <w:right w:w="120" w:type="dxa"/>
            </w:tcMar>
            <w:vAlign w:val="center"/>
          </w:tcPr>
          <w:p w14:paraId="1B80834E" w14:textId="77777777" w:rsidR="00640214" w:rsidRDefault="00AC1BDA">
            <w:r>
              <w:rPr>
                <w:sz w:val="19"/>
                <w:szCs w:val="19"/>
              </w:rPr>
              <w:t>2,500+</w:t>
            </w:r>
          </w:p>
        </w:tc>
        <w:tc>
          <w:tcPr>
            <w:tcW w:w="2500" w:type="pct"/>
            <w:tcMar>
              <w:top w:w="100" w:type="dxa"/>
              <w:left w:w="120" w:type="dxa"/>
              <w:bottom w:w="100" w:type="dxa"/>
              <w:right w:w="120" w:type="dxa"/>
            </w:tcMar>
            <w:vAlign w:val="center"/>
          </w:tcPr>
          <w:p w14:paraId="4673F9E3" w14:textId="77777777" w:rsidR="00640214" w:rsidRDefault="00AC1BDA">
            <w:r>
              <w:rPr>
                <w:sz w:val="19"/>
                <w:szCs w:val="19"/>
              </w:rPr>
              <w:t>Sustained, high-performing engagement across multiple Programs</w:t>
            </w:r>
          </w:p>
        </w:tc>
      </w:tr>
    </w:tbl>
    <w:p w14:paraId="45949520" w14:textId="77777777" w:rsidR="00640214" w:rsidRDefault="00AC1BDA">
      <w:pPr>
        <w:pStyle w:val="heading10"/>
        <w:spacing w:before="400"/>
      </w:pPr>
      <w:r>
        <w:t>11. Class System &amp; Simulated Challenges (Concept Extension)</w:t>
      </w:r>
    </w:p>
    <w:p w14:paraId="092D6EB4" w14:textId="77777777" w:rsidR="00640214" w:rsidRDefault="00AC1BDA">
      <w:pPr>
        <w:spacing w:after="160" w:line="276" w:lineRule="auto"/>
      </w:pPr>
      <w:r>
        <w:t>An additional idea was raised during review: layer learner “classes” and lightweight simulated challenges on top of the rank system, so progress feels like an RPG-style journey rather than a flat leaderboard. This is a strong Achiever/Killer/Socializer hook and is documented below as a proposed extension, kept separate from Phases 1–3 because it raises two open questions the rest of this BRD deliberately avoided: brand fit (does a “battle” framing suit a professional B2B training platform?) and cross-category fairness (comparing a learner in a 4-lesson seminar against one in a 40-lesson program). Both are called out below as decisions to make before build, not blockers to the idea itself.</w:t>
      </w:r>
    </w:p>
    <w:p w14:paraId="09C8E02E" w14:textId="77777777" w:rsidR="00640214" w:rsidRDefault="00AC1BDA">
      <w:pPr>
        <w:pStyle w:val="heading20"/>
        <w:spacing w:before="300" w:after="150"/>
      </w:pPr>
      <w:r>
        <w:t>FR-11 — Learner Classes</w:t>
      </w:r>
    </w:p>
    <w:p w14:paraId="047DA5D7" w14:textId="77777777" w:rsidR="00640214" w:rsidRDefault="00AC1BDA">
      <w:pPr>
        <w:spacing w:after="160" w:line="276" w:lineRule="auto"/>
      </w:pPr>
      <w:r>
        <w:t xml:space="preserve">A learner's Rank (Section 10) is given a thematic “class” skin derived from the Course.category they engage with most — for example, a learner concentrated in JavaScript courses could rank up as a “Warrior,” one focused on data/analytics as an “Architect.” This is a presentation layer only: it reuses the same XP/rank thresholds already </w:t>
      </w:r>
      <w:r>
        <w:lastRenderedPageBreak/>
        <w:t>defined in Section 10 and does not change how XP or rank is calculated. A learner active across several categories keeps their dominant class but can unlock a secondary class once a threshold of activity in another category is reached — a direct hook for Explorers who branch out on purpose.</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089"/>
        <w:gridCol w:w="2921"/>
        <w:gridCol w:w="2726"/>
      </w:tblGrid>
      <w:tr w:rsidR="00640214" w14:paraId="08D0DB54" w14:textId="77777777">
        <w:trPr>
          <w:tblHeader/>
        </w:trPr>
        <w:tc>
          <w:tcPr>
            <w:tcW w:w="2100" w:type="pct"/>
            <w:shd w:val="clear" w:color="auto" w:fill="1F2A44"/>
            <w:tcMar>
              <w:top w:w="100" w:type="dxa"/>
              <w:left w:w="120" w:type="dxa"/>
              <w:bottom w:w="100" w:type="dxa"/>
              <w:right w:w="120" w:type="dxa"/>
            </w:tcMar>
            <w:vAlign w:val="center"/>
          </w:tcPr>
          <w:p w14:paraId="027B4372" w14:textId="77777777" w:rsidR="00640214" w:rsidRDefault="00AC1BDA">
            <w:r>
              <w:rPr>
                <w:b/>
                <w:bCs/>
                <w:color w:val="FFFFFF"/>
                <w:sz w:val="19"/>
                <w:szCs w:val="19"/>
              </w:rPr>
              <w:t>Course Category (Course.category)</w:t>
            </w:r>
          </w:p>
        </w:tc>
        <w:tc>
          <w:tcPr>
            <w:tcW w:w="1500" w:type="pct"/>
            <w:shd w:val="clear" w:color="auto" w:fill="1F2A44"/>
            <w:tcMar>
              <w:top w:w="100" w:type="dxa"/>
              <w:left w:w="120" w:type="dxa"/>
              <w:bottom w:w="100" w:type="dxa"/>
              <w:right w:w="120" w:type="dxa"/>
            </w:tcMar>
            <w:vAlign w:val="center"/>
          </w:tcPr>
          <w:p w14:paraId="07D44B54" w14:textId="77777777" w:rsidR="00640214" w:rsidRDefault="00AC1BDA">
            <w:r>
              <w:rPr>
                <w:b/>
                <w:bCs/>
                <w:color w:val="FFFFFF"/>
                <w:sz w:val="19"/>
                <w:szCs w:val="19"/>
              </w:rPr>
              <w:t>Class (EN)</w:t>
            </w:r>
          </w:p>
        </w:tc>
        <w:tc>
          <w:tcPr>
            <w:tcW w:w="1400" w:type="pct"/>
            <w:shd w:val="clear" w:color="auto" w:fill="1F2A44"/>
            <w:tcMar>
              <w:top w:w="100" w:type="dxa"/>
              <w:left w:w="120" w:type="dxa"/>
              <w:bottom w:w="100" w:type="dxa"/>
              <w:right w:w="120" w:type="dxa"/>
            </w:tcMar>
            <w:vAlign w:val="center"/>
          </w:tcPr>
          <w:p w14:paraId="076F6E7B" w14:textId="77777777" w:rsidR="00640214" w:rsidRDefault="00AC1BDA">
            <w:r>
              <w:rPr>
                <w:b/>
                <w:bCs/>
                <w:color w:val="FFFFFF"/>
                <w:sz w:val="19"/>
                <w:szCs w:val="19"/>
              </w:rPr>
              <w:t>Bartle Fit</w:t>
            </w:r>
          </w:p>
        </w:tc>
      </w:tr>
      <w:tr w:rsidR="00640214" w14:paraId="2078C5DE" w14:textId="77777777">
        <w:tc>
          <w:tcPr>
            <w:tcW w:w="2100" w:type="pct"/>
            <w:tcMar>
              <w:top w:w="100" w:type="dxa"/>
              <w:left w:w="120" w:type="dxa"/>
              <w:bottom w:w="100" w:type="dxa"/>
              <w:right w:w="120" w:type="dxa"/>
            </w:tcMar>
            <w:vAlign w:val="center"/>
          </w:tcPr>
          <w:p w14:paraId="0C3A2F6C" w14:textId="77777777" w:rsidR="00640214" w:rsidRDefault="00AC1BDA">
            <w:r>
              <w:rPr>
                <w:sz w:val="19"/>
                <w:szCs w:val="19"/>
              </w:rPr>
              <w:t>JavaScript / Frontend</w:t>
            </w:r>
          </w:p>
        </w:tc>
        <w:tc>
          <w:tcPr>
            <w:tcW w:w="1500" w:type="pct"/>
            <w:tcMar>
              <w:top w:w="100" w:type="dxa"/>
              <w:left w:w="120" w:type="dxa"/>
              <w:bottom w:w="100" w:type="dxa"/>
              <w:right w:w="120" w:type="dxa"/>
            </w:tcMar>
            <w:vAlign w:val="center"/>
          </w:tcPr>
          <w:p w14:paraId="0BE05034" w14:textId="77777777" w:rsidR="00640214" w:rsidRDefault="00AC1BDA">
            <w:r>
              <w:rPr>
                <w:sz w:val="19"/>
                <w:szCs w:val="19"/>
              </w:rPr>
              <w:t>Warrior</w:t>
            </w:r>
          </w:p>
        </w:tc>
        <w:tc>
          <w:tcPr>
            <w:tcW w:w="1400" w:type="pct"/>
            <w:tcMar>
              <w:top w:w="100" w:type="dxa"/>
              <w:left w:w="120" w:type="dxa"/>
              <w:bottom w:w="100" w:type="dxa"/>
              <w:right w:w="120" w:type="dxa"/>
            </w:tcMar>
            <w:vAlign w:val="center"/>
          </w:tcPr>
          <w:p w14:paraId="50E8999E" w14:textId="77777777" w:rsidR="00640214" w:rsidRDefault="00AC1BDA">
            <w:r>
              <w:rPr>
                <w:sz w:val="19"/>
                <w:szCs w:val="19"/>
              </w:rPr>
              <w:t>Achiever, Killer</w:t>
            </w:r>
          </w:p>
        </w:tc>
      </w:tr>
      <w:tr w:rsidR="00640214" w14:paraId="6C11AAA9" w14:textId="77777777">
        <w:tc>
          <w:tcPr>
            <w:tcW w:w="2100" w:type="pct"/>
            <w:shd w:val="clear" w:color="auto" w:fill="F7F7F5"/>
            <w:tcMar>
              <w:top w:w="100" w:type="dxa"/>
              <w:left w:w="120" w:type="dxa"/>
              <w:bottom w:w="100" w:type="dxa"/>
              <w:right w:w="120" w:type="dxa"/>
            </w:tcMar>
            <w:vAlign w:val="center"/>
          </w:tcPr>
          <w:p w14:paraId="7F7137D3" w14:textId="77777777" w:rsidR="00640214" w:rsidRDefault="00AC1BDA">
            <w:r>
              <w:rPr>
                <w:sz w:val="19"/>
                <w:szCs w:val="19"/>
              </w:rPr>
              <w:t>Data &amp; Analytics</w:t>
            </w:r>
          </w:p>
        </w:tc>
        <w:tc>
          <w:tcPr>
            <w:tcW w:w="1500" w:type="pct"/>
            <w:shd w:val="clear" w:color="auto" w:fill="F7F7F5"/>
            <w:tcMar>
              <w:top w:w="100" w:type="dxa"/>
              <w:left w:w="120" w:type="dxa"/>
              <w:bottom w:w="100" w:type="dxa"/>
              <w:right w:w="120" w:type="dxa"/>
            </w:tcMar>
            <w:vAlign w:val="center"/>
          </w:tcPr>
          <w:p w14:paraId="28B8B245" w14:textId="77777777" w:rsidR="00640214" w:rsidRDefault="00AC1BDA">
            <w:r>
              <w:rPr>
                <w:sz w:val="19"/>
                <w:szCs w:val="19"/>
              </w:rPr>
              <w:t>Architect</w:t>
            </w:r>
          </w:p>
        </w:tc>
        <w:tc>
          <w:tcPr>
            <w:tcW w:w="1400" w:type="pct"/>
            <w:shd w:val="clear" w:color="auto" w:fill="F7F7F5"/>
            <w:tcMar>
              <w:top w:w="100" w:type="dxa"/>
              <w:left w:w="120" w:type="dxa"/>
              <w:bottom w:w="100" w:type="dxa"/>
              <w:right w:w="120" w:type="dxa"/>
            </w:tcMar>
            <w:vAlign w:val="center"/>
          </w:tcPr>
          <w:p w14:paraId="08368E3B" w14:textId="77777777" w:rsidR="00640214" w:rsidRDefault="00AC1BDA">
            <w:r>
              <w:rPr>
                <w:sz w:val="19"/>
                <w:szCs w:val="19"/>
              </w:rPr>
              <w:t>Achiever, Explorer</w:t>
            </w:r>
          </w:p>
        </w:tc>
      </w:tr>
      <w:tr w:rsidR="00640214" w14:paraId="25691756" w14:textId="77777777">
        <w:tc>
          <w:tcPr>
            <w:tcW w:w="2100" w:type="pct"/>
            <w:tcMar>
              <w:top w:w="100" w:type="dxa"/>
              <w:left w:w="120" w:type="dxa"/>
              <w:bottom w:w="100" w:type="dxa"/>
              <w:right w:w="120" w:type="dxa"/>
            </w:tcMar>
            <w:vAlign w:val="center"/>
          </w:tcPr>
          <w:p w14:paraId="0FE21CA4" w14:textId="77777777" w:rsidR="00640214" w:rsidRDefault="00AC1BDA">
            <w:r>
              <w:rPr>
                <w:sz w:val="19"/>
                <w:szCs w:val="19"/>
              </w:rPr>
              <w:t>Design / UX</w:t>
            </w:r>
          </w:p>
        </w:tc>
        <w:tc>
          <w:tcPr>
            <w:tcW w:w="1500" w:type="pct"/>
            <w:tcMar>
              <w:top w:w="100" w:type="dxa"/>
              <w:left w:w="120" w:type="dxa"/>
              <w:bottom w:w="100" w:type="dxa"/>
              <w:right w:w="120" w:type="dxa"/>
            </w:tcMar>
            <w:vAlign w:val="center"/>
          </w:tcPr>
          <w:p w14:paraId="63354EEB" w14:textId="77777777" w:rsidR="00640214" w:rsidRDefault="00AC1BDA">
            <w:r>
              <w:rPr>
                <w:sz w:val="19"/>
                <w:szCs w:val="19"/>
              </w:rPr>
              <w:t>Artificer</w:t>
            </w:r>
          </w:p>
        </w:tc>
        <w:tc>
          <w:tcPr>
            <w:tcW w:w="1400" w:type="pct"/>
            <w:tcMar>
              <w:top w:w="100" w:type="dxa"/>
              <w:left w:w="120" w:type="dxa"/>
              <w:bottom w:w="100" w:type="dxa"/>
              <w:right w:w="120" w:type="dxa"/>
            </w:tcMar>
            <w:vAlign w:val="center"/>
          </w:tcPr>
          <w:p w14:paraId="08B28594" w14:textId="77777777" w:rsidR="00640214" w:rsidRDefault="00AC1BDA">
            <w:r>
              <w:rPr>
                <w:sz w:val="19"/>
                <w:szCs w:val="19"/>
              </w:rPr>
              <w:t>Explorer</w:t>
            </w:r>
          </w:p>
        </w:tc>
      </w:tr>
      <w:tr w:rsidR="00640214" w14:paraId="074CF9DA" w14:textId="77777777">
        <w:tc>
          <w:tcPr>
            <w:tcW w:w="2100" w:type="pct"/>
            <w:shd w:val="clear" w:color="auto" w:fill="F7F7F5"/>
            <w:tcMar>
              <w:top w:w="100" w:type="dxa"/>
              <w:left w:w="120" w:type="dxa"/>
              <w:bottom w:w="100" w:type="dxa"/>
              <w:right w:w="120" w:type="dxa"/>
            </w:tcMar>
            <w:vAlign w:val="center"/>
          </w:tcPr>
          <w:p w14:paraId="01D5AB78" w14:textId="77777777" w:rsidR="00640214" w:rsidRDefault="00AC1BDA">
            <w:r>
              <w:rPr>
                <w:sz w:val="19"/>
                <w:szCs w:val="19"/>
              </w:rPr>
              <w:t>Business / Soft Skills</w:t>
            </w:r>
          </w:p>
        </w:tc>
        <w:tc>
          <w:tcPr>
            <w:tcW w:w="1500" w:type="pct"/>
            <w:shd w:val="clear" w:color="auto" w:fill="F7F7F5"/>
            <w:tcMar>
              <w:top w:w="100" w:type="dxa"/>
              <w:left w:w="120" w:type="dxa"/>
              <w:bottom w:w="100" w:type="dxa"/>
              <w:right w:w="120" w:type="dxa"/>
            </w:tcMar>
            <w:vAlign w:val="center"/>
          </w:tcPr>
          <w:p w14:paraId="4C34C155" w14:textId="77777777" w:rsidR="00640214" w:rsidRDefault="00AC1BDA">
            <w:r>
              <w:rPr>
                <w:sz w:val="19"/>
                <w:szCs w:val="19"/>
              </w:rPr>
              <w:t>Strategist</w:t>
            </w:r>
          </w:p>
        </w:tc>
        <w:tc>
          <w:tcPr>
            <w:tcW w:w="1400" w:type="pct"/>
            <w:shd w:val="clear" w:color="auto" w:fill="F7F7F5"/>
            <w:tcMar>
              <w:top w:w="100" w:type="dxa"/>
              <w:left w:w="120" w:type="dxa"/>
              <w:bottom w:w="100" w:type="dxa"/>
              <w:right w:w="120" w:type="dxa"/>
            </w:tcMar>
            <w:vAlign w:val="center"/>
          </w:tcPr>
          <w:p w14:paraId="042C2C21" w14:textId="77777777" w:rsidR="00640214" w:rsidRDefault="00AC1BDA">
            <w:r>
              <w:rPr>
                <w:sz w:val="19"/>
                <w:szCs w:val="19"/>
              </w:rPr>
              <w:t>Achiever, Socializer</w:t>
            </w:r>
          </w:p>
        </w:tc>
      </w:tr>
      <w:tr w:rsidR="00640214" w14:paraId="202D1064" w14:textId="77777777">
        <w:tc>
          <w:tcPr>
            <w:tcW w:w="2100" w:type="pct"/>
            <w:tcMar>
              <w:top w:w="100" w:type="dxa"/>
              <w:left w:w="120" w:type="dxa"/>
              <w:bottom w:w="100" w:type="dxa"/>
              <w:right w:w="120" w:type="dxa"/>
            </w:tcMar>
            <w:vAlign w:val="center"/>
          </w:tcPr>
          <w:p w14:paraId="6CF7CAE8" w14:textId="77777777" w:rsidR="00640214" w:rsidRDefault="00AC1BDA">
            <w:r>
              <w:rPr>
                <w:sz w:val="19"/>
                <w:szCs w:val="19"/>
              </w:rPr>
              <w:t>Mixed / no dominant category</w:t>
            </w:r>
          </w:p>
        </w:tc>
        <w:tc>
          <w:tcPr>
            <w:tcW w:w="1500" w:type="pct"/>
            <w:tcMar>
              <w:top w:w="100" w:type="dxa"/>
              <w:left w:w="120" w:type="dxa"/>
              <w:bottom w:w="100" w:type="dxa"/>
              <w:right w:w="120" w:type="dxa"/>
            </w:tcMar>
            <w:vAlign w:val="center"/>
          </w:tcPr>
          <w:p w14:paraId="014B9D65" w14:textId="77777777" w:rsidR="00640214" w:rsidRDefault="00AC1BDA">
            <w:r>
              <w:rPr>
                <w:sz w:val="19"/>
                <w:szCs w:val="19"/>
              </w:rPr>
              <w:t>Adventurer</w:t>
            </w:r>
          </w:p>
        </w:tc>
        <w:tc>
          <w:tcPr>
            <w:tcW w:w="1400" w:type="pct"/>
            <w:tcMar>
              <w:top w:w="100" w:type="dxa"/>
              <w:left w:w="120" w:type="dxa"/>
              <w:bottom w:w="100" w:type="dxa"/>
              <w:right w:w="120" w:type="dxa"/>
            </w:tcMar>
            <w:vAlign w:val="center"/>
          </w:tcPr>
          <w:p w14:paraId="38133F65" w14:textId="77777777" w:rsidR="00640214" w:rsidRDefault="00AC1BDA">
            <w:r>
              <w:rPr>
                <w:sz w:val="19"/>
                <w:szCs w:val="19"/>
              </w:rPr>
              <w:t>Explorer</w:t>
            </w:r>
          </w:p>
        </w:tc>
      </w:tr>
    </w:tbl>
    <w:p w14:paraId="3272891B" w14:textId="77777777" w:rsidR="00640214" w:rsidRDefault="00AC1BDA">
      <w:pPr>
        <w:spacing w:after="160" w:line="276" w:lineRule="auto"/>
      </w:pPr>
      <w:r>
        <w:t>Class names and Bulgarian equivalents above are illustrative placeholders — see the open decisions below before treating them as final.</w:t>
      </w:r>
    </w:p>
    <w:p w14:paraId="116CCE96" w14:textId="77777777" w:rsidR="00640214" w:rsidRDefault="00AC1BDA">
      <w:pPr>
        <w:pStyle w:val="heading20"/>
        <w:spacing w:before="300" w:after="150"/>
      </w:pPr>
      <w:r>
        <w:t>FR-12 — Simulated Challenges (“Battles”)</w:t>
      </w:r>
    </w:p>
    <w:p w14:paraId="033078FD" w14:textId="77777777" w:rsidR="00640214" w:rsidRDefault="00AC1BDA">
      <w:pPr>
        <w:spacing w:after="160" w:line="276" w:lineRule="auto"/>
      </w:pPr>
      <w:r>
        <w:t>A lightweight, asynchronous challenge: a learner can challenge another learner (or an unclaimed practice target, for solo play) to a stat comparison. Current XP, active streak, and most recent certificate score combine into a single challenge score and are narrated as a short win/lose outcome (e.g. “Warrior vs. Architect — decided by a stronger 7-day streak”). This is explicitly not a live, real-time, or skill-based game: no new gameplay engine, no knowledge-testing content, and no real-time infrastructure are required — it is a narrative wrapper over data the platform already produces via FR-1 through FR-4. Challenges are opt-in and scoped to a learner's own cohort or Program by default, reusing the same exclusion logic as leaderboards (FR-5), and a loss never removes XP, badges, or rank — only a small cosmetic “win streak” counter is at stake, so the mechanic adds competitive fun without the downside risk flagged for leaderboards in Section 6.</w:t>
      </w:r>
    </w:p>
    <w:p w14:paraId="690F0C8D" w14:textId="77777777" w:rsidR="00640214" w:rsidRDefault="00AC1BDA">
      <w:pPr>
        <w:spacing w:after="160" w:line="276" w:lineRule="auto"/>
      </w:pPr>
      <w:r>
        <w:t>Acceptance criteria: Given two learners with private: false both opt in to a challenge, when the challenge is resolved, then a ChallengeLog entry records both users' snapshot stats and the outcome, and neither learner's underlying XP, rank, or badges are modified as a result.</w:t>
      </w:r>
    </w:p>
    <w:p w14:paraId="4A1E83C7" w14:textId="2B31CFE9" w:rsidR="00640214" w:rsidRDefault="00AC1BDA">
      <w:pPr>
        <w:pStyle w:val="heading10"/>
        <w:spacing w:before="400"/>
      </w:pPr>
      <w:r>
        <w:t>12. Data &amp; Integration Approach (Non-Invasive Extension)</w:t>
      </w:r>
    </w:p>
    <w:p w14:paraId="5EE02453" w14:textId="77777777" w:rsidR="00640214" w:rsidRDefault="00AC1BDA">
      <w:pPr>
        <w:spacing w:after="160" w:line="276" w:lineRule="auto"/>
      </w:pPr>
      <w:r>
        <w:t>The seven schema files provided are treated as frozen for this engagement. Rather than adding gamification fields onto them, this BRD proposes new, additive collections that reference the existing models by ObjectId — keeping the module cleanly separable, testable and reversible, with no risk to existing enrolment, grading or certificate logic.</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68"/>
        <w:gridCol w:w="3920"/>
        <w:gridCol w:w="3648"/>
      </w:tblGrid>
      <w:tr w:rsidR="00640214" w14:paraId="54C1F122" w14:textId="77777777" w:rsidTr="2650F2E7">
        <w:trPr>
          <w:tblHeader/>
        </w:trPr>
        <w:tc>
          <w:tcPr>
            <w:tcW w:w="1200" w:type="pct"/>
            <w:shd w:val="clear" w:color="auto" w:fill="1F2A44"/>
            <w:tcMar>
              <w:top w:w="100" w:type="dxa"/>
              <w:left w:w="120" w:type="dxa"/>
              <w:bottom w:w="100" w:type="dxa"/>
              <w:right w:w="120" w:type="dxa"/>
            </w:tcMar>
            <w:vAlign w:val="center"/>
          </w:tcPr>
          <w:p w14:paraId="79CFDD6E" w14:textId="77777777" w:rsidR="00640214" w:rsidRDefault="00AC1BDA">
            <w:r>
              <w:rPr>
                <w:b/>
                <w:bCs/>
                <w:color w:val="FFFFFF"/>
                <w:sz w:val="19"/>
                <w:szCs w:val="19"/>
              </w:rPr>
              <w:t>New Collection</w:t>
            </w:r>
          </w:p>
        </w:tc>
        <w:tc>
          <w:tcPr>
            <w:tcW w:w="2100" w:type="pct"/>
            <w:shd w:val="clear" w:color="auto" w:fill="1F2A44"/>
            <w:tcMar>
              <w:top w:w="100" w:type="dxa"/>
              <w:left w:w="120" w:type="dxa"/>
              <w:bottom w:w="100" w:type="dxa"/>
              <w:right w:w="120" w:type="dxa"/>
            </w:tcMar>
            <w:vAlign w:val="center"/>
          </w:tcPr>
          <w:p w14:paraId="39EC13BE" w14:textId="77777777" w:rsidR="00640214" w:rsidRDefault="00AC1BDA">
            <w:r>
              <w:rPr>
                <w:b/>
                <w:bCs/>
                <w:color w:val="FFFFFF"/>
                <w:sz w:val="19"/>
                <w:szCs w:val="19"/>
              </w:rPr>
              <w:t>Purpose</w:t>
            </w:r>
          </w:p>
        </w:tc>
        <w:tc>
          <w:tcPr>
            <w:tcW w:w="1700" w:type="pct"/>
            <w:shd w:val="clear" w:color="auto" w:fill="1F2A44"/>
            <w:tcMar>
              <w:top w:w="100" w:type="dxa"/>
              <w:left w:w="120" w:type="dxa"/>
              <w:bottom w:w="100" w:type="dxa"/>
              <w:right w:w="120" w:type="dxa"/>
            </w:tcMar>
            <w:vAlign w:val="center"/>
          </w:tcPr>
          <w:p w14:paraId="4C7636A8" w14:textId="77777777" w:rsidR="00640214" w:rsidRDefault="00AC1BDA">
            <w:r>
              <w:rPr>
                <w:b/>
                <w:bCs/>
                <w:color w:val="FFFFFF"/>
                <w:sz w:val="19"/>
                <w:szCs w:val="19"/>
              </w:rPr>
              <w:t>Reads From (existing, unaltered)</w:t>
            </w:r>
          </w:p>
        </w:tc>
      </w:tr>
      <w:tr w:rsidR="00640214" w14:paraId="2D7BBBC3" w14:textId="77777777" w:rsidTr="2650F2E7">
        <w:tc>
          <w:tcPr>
            <w:tcW w:w="1200" w:type="pct"/>
            <w:tcMar>
              <w:top w:w="100" w:type="dxa"/>
              <w:left w:w="120" w:type="dxa"/>
              <w:bottom w:w="100" w:type="dxa"/>
              <w:right w:w="120" w:type="dxa"/>
            </w:tcMar>
            <w:vAlign w:val="center"/>
          </w:tcPr>
          <w:p w14:paraId="2BC656D7" w14:textId="77777777" w:rsidR="00640214" w:rsidRDefault="00AC1BDA">
            <w:r>
              <w:rPr>
                <w:sz w:val="19"/>
                <w:szCs w:val="19"/>
              </w:rPr>
              <w:t>GamificationProfile</w:t>
            </w:r>
          </w:p>
        </w:tc>
        <w:tc>
          <w:tcPr>
            <w:tcW w:w="2100" w:type="pct"/>
            <w:tcMar>
              <w:top w:w="100" w:type="dxa"/>
              <w:left w:w="120" w:type="dxa"/>
              <w:bottom w:w="100" w:type="dxa"/>
              <w:right w:w="120" w:type="dxa"/>
            </w:tcMar>
            <w:vAlign w:val="center"/>
          </w:tcPr>
          <w:p w14:paraId="5E3AD812" w14:textId="77777777" w:rsidR="00640214" w:rsidRDefault="00AC1BDA">
            <w:r>
              <w:rPr>
                <w:sz w:val="19"/>
                <w:szCs w:val="19"/>
              </w:rPr>
              <w:t>Per-user aggregate: totalPoints, currentRank, currentStreak, longestStreak, lastActiveAt</w:t>
            </w:r>
          </w:p>
        </w:tc>
        <w:tc>
          <w:tcPr>
            <w:tcW w:w="1700" w:type="pct"/>
            <w:tcMar>
              <w:top w:w="100" w:type="dxa"/>
              <w:left w:w="120" w:type="dxa"/>
              <w:bottom w:w="100" w:type="dxa"/>
              <w:right w:w="120" w:type="dxa"/>
            </w:tcMar>
            <w:vAlign w:val="center"/>
          </w:tcPr>
          <w:p w14:paraId="1240E976" w14:textId="77777777" w:rsidR="00640214" w:rsidRDefault="00AC1BDA">
            <w:r>
              <w:rPr>
                <w:sz w:val="19"/>
                <w:szCs w:val="19"/>
              </w:rPr>
              <w:t>User._id</w:t>
            </w:r>
          </w:p>
        </w:tc>
      </w:tr>
      <w:tr w:rsidR="00640214" w14:paraId="11659CD0" w14:textId="77777777" w:rsidTr="2650F2E7">
        <w:tc>
          <w:tcPr>
            <w:tcW w:w="1200" w:type="pct"/>
            <w:shd w:val="clear" w:color="auto" w:fill="F7F7F5"/>
            <w:tcMar>
              <w:top w:w="100" w:type="dxa"/>
              <w:left w:w="120" w:type="dxa"/>
              <w:bottom w:w="100" w:type="dxa"/>
              <w:right w:w="120" w:type="dxa"/>
            </w:tcMar>
            <w:vAlign w:val="center"/>
          </w:tcPr>
          <w:p w14:paraId="24D20839" w14:textId="77777777" w:rsidR="00640214" w:rsidRDefault="00AC1BDA">
            <w:r>
              <w:rPr>
                <w:sz w:val="19"/>
                <w:szCs w:val="19"/>
              </w:rPr>
              <w:t>PointsLedger</w:t>
            </w:r>
          </w:p>
        </w:tc>
        <w:tc>
          <w:tcPr>
            <w:tcW w:w="2100" w:type="pct"/>
            <w:shd w:val="clear" w:color="auto" w:fill="F7F7F5"/>
            <w:tcMar>
              <w:top w:w="100" w:type="dxa"/>
              <w:left w:w="120" w:type="dxa"/>
              <w:bottom w:w="100" w:type="dxa"/>
              <w:right w:w="120" w:type="dxa"/>
            </w:tcMar>
            <w:vAlign w:val="center"/>
          </w:tcPr>
          <w:p w14:paraId="16987D69" w14:textId="77777777" w:rsidR="00640214" w:rsidRDefault="00AC1BDA">
            <w:r>
              <w:rPr>
                <w:sz w:val="19"/>
                <w:szCs w:val="19"/>
              </w:rPr>
              <w:t>Append-only, auditable log of every XP award (one row per event) — enables recalculation and dispute resolution</w:t>
            </w:r>
          </w:p>
        </w:tc>
        <w:tc>
          <w:tcPr>
            <w:tcW w:w="1700" w:type="pct"/>
            <w:shd w:val="clear" w:color="auto" w:fill="F7F7F5"/>
            <w:tcMar>
              <w:top w:w="100" w:type="dxa"/>
              <w:left w:w="120" w:type="dxa"/>
              <w:bottom w:w="100" w:type="dxa"/>
              <w:right w:w="120" w:type="dxa"/>
            </w:tcMar>
            <w:vAlign w:val="center"/>
          </w:tcPr>
          <w:p w14:paraId="539CDE8C" w14:textId="77777777" w:rsidR="00640214" w:rsidRDefault="00AC1BDA">
            <w:r>
              <w:rPr>
                <w:sz w:val="19"/>
                <w:szCs w:val="19"/>
              </w:rPr>
              <w:t>User._id, CourseInstance._id, Course._id, Program._id, Certificate._id</w:t>
            </w:r>
          </w:p>
        </w:tc>
      </w:tr>
      <w:tr w:rsidR="00640214" w14:paraId="69A87534" w14:textId="77777777" w:rsidTr="2650F2E7">
        <w:tc>
          <w:tcPr>
            <w:tcW w:w="1200" w:type="pct"/>
            <w:tcMar>
              <w:top w:w="100" w:type="dxa"/>
              <w:left w:w="120" w:type="dxa"/>
              <w:bottom w:w="100" w:type="dxa"/>
              <w:right w:w="120" w:type="dxa"/>
            </w:tcMar>
            <w:vAlign w:val="center"/>
          </w:tcPr>
          <w:p w14:paraId="5B405D4A" w14:textId="77777777" w:rsidR="00640214" w:rsidRDefault="00AC1BDA">
            <w:r>
              <w:rPr>
                <w:sz w:val="19"/>
                <w:szCs w:val="19"/>
              </w:rPr>
              <w:t>Badge</w:t>
            </w:r>
          </w:p>
        </w:tc>
        <w:tc>
          <w:tcPr>
            <w:tcW w:w="2100" w:type="pct"/>
            <w:tcMar>
              <w:top w:w="100" w:type="dxa"/>
              <w:left w:w="120" w:type="dxa"/>
              <w:bottom w:w="100" w:type="dxa"/>
              <w:right w:w="120" w:type="dxa"/>
            </w:tcMar>
            <w:vAlign w:val="center"/>
          </w:tcPr>
          <w:p w14:paraId="5C47FBC9" w14:textId="77777777" w:rsidR="00640214" w:rsidRDefault="00AC1BDA">
            <w:r>
              <w:rPr>
                <w:sz w:val="19"/>
                <w:szCs w:val="19"/>
              </w:rPr>
              <w:t>Static catalogue of badge definitions (name/nameBg, rule, icon, player type)</w:t>
            </w:r>
          </w:p>
        </w:tc>
        <w:tc>
          <w:tcPr>
            <w:tcW w:w="1700" w:type="pct"/>
            <w:tcMar>
              <w:top w:w="100" w:type="dxa"/>
              <w:left w:w="120" w:type="dxa"/>
              <w:bottom w:w="100" w:type="dxa"/>
              <w:right w:w="120" w:type="dxa"/>
            </w:tcMar>
            <w:vAlign w:val="center"/>
          </w:tcPr>
          <w:p w14:paraId="2D366E0F" w14:textId="0DE1EEA6" w:rsidR="00640214" w:rsidRDefault="10263ACD">
            <w:r>
              <w:rPr>
                <w:sz w:val="19"/>
                <w:szCs w:val="19"/>
              </w:rPr>
              <w:t>No dependency</w:t>
            </w:r>
          </w:p>
        </w:tc>
      </w:tr>
      <w:tr w:rsidR="00640214" w14:paraId="79AA446F" w14:textId="77777777" w:rsidTr="2650F2E7">
        <w:tc>
          <w:tcPr>
            <w:tcW w:w="1200" w:type="pct"/>
            <w:shd w:val="clear" w:color="auto" w:fill="F7F7F5"/>
            <w:tcMar>
              <w:top w:w="100" w:type="dxa"/>
              <w:left w:w="120" w:type="dxa"/>
              <w:bottom w:w="100" w:type="dxa"/>
              <w:right w:w="120" w:type="dxa"/>
            </w:tcMar>
            <w:vAlign w:val="center"/>
          </w:tcPr>
          <w:p w14:paraId="17481AB3" w14:textId="77777777" w:rsidR="00640214" w:rsidRDefault="00AC1BDA">
            <w:r>
              <w:rPr>
                <w:sz w:val="19"/>
                <w:szCs w:val="19"/>
              </w:rPr>
              <w:lastRenderedPageBreak/>
              <w:t>BadgeAward</w:t>
            </w:r>
          </w:p>
        </w:tc>
        <w:tc>
          <w:tcPr>
            <w:tcW w:w="2100" w:type="pct"/>
            <w:shd w:val="clear" w:color="auto" w:fill="F7F7F5"/>
            <w:tcMar>
              <w:top w:w="100" w:type="dxa"/>
              <w:left w:w="120" w:type="dxa"/>
              <w:bottom w:w="100" w:type="dxa"/>
              <w:right w:w="120" w:type="dxa"/>
            </w:tcMar>
            <w:vAlign w:val="center"/>
          </w:tcPr>
          <w:p w14:paraId="18D2E434" w14:textId="77777777" w:rsidR="00640214" w:rsidRDefault="00AC1BDA">
            <w:r>
              <w:rPr>
                <w:sz w:val="19"/>
                <w:szCs w:val="19"/>
              </w:rPr>
              <w:t>Join record: which User earned which Badge, when, and the source document that triggered it</w:t>
            </w:r>
          </w:p>
        </w:tc>
        <w:tc>
          <w:tcPr>
            <w:tcW w:w="1700" w:type="pct"/>
            <w:shd w:val="clear" w:color="auto" w:fill="F7F7F5"/>
            <w:tcMar>
              <w:top w:w="100" w:type="dxa"/>
              <w:left w:w="120" w:type="dxa"/>
              <w:bottom w:w="100" w:type="dxa"/>
              <w:right w:w="120" w:type="dxa"/>
            </w:tcMar>
            <w:vAlign w:val="center"/>
          </w:tcPr>
          <w:p w14:paraId="3F281D87" w14:textId="77777777" w:rsidR="00640214" w:rsidRDefault="00AC1BDA">
            <w:r>
              <w:rPr>
                <w:sz w:val="19"/>
                <w:szCs w:val="19"/>
              </w:rPr>
              <w:t>User._id, Badge._id, plus the triggering Course/CourseInstance/Certificate/Program _id</w:t>
            </w:r>
          </w:p>
        </w:tc>
      </w:tr>
      <w:tr w:rsidR="00640214" w14:paraId="0BD68718" w14:textId="77777777" w:rsidTr="2650F2E7">
        <w:tc>
          <w:tcPr>
            <w:tcW w:w="1200" w:type="pct"/>
            <w:tcMar>
              <w:top w:w="100" w:type="dxa"/>
              <w:left w:w="120" w:type="dxa"/>
              <w:bottom w:w="100" w:type="dxa"/>
              <w:right w:w="120" w:type="dxa"/>
            </w:tcMar>
            <w:vAlign w:val="center"/>
          </w:tcPr>
          <w:p w14:paraId="33E0BA29" w14:textId="77777777" w:rsidR="00640214" w:rsidRDefault="00AC1BDA">
            <w:r>
              <w:rPr>
                <w:sz w:val="19"/>
                <w:szCs w:val="19"/>
              </w:rPr>
              <w:t>LeaderboardSnapshot (optional, for performance)</w:t>
            </w:r>
          </w:p>
        </w:tc>
        <w:tc>
          <w:tcPr>
            <w:tcW w:w="2100" w:type="pct"/>
            <w:tcMar>
              <w:top w:w="100" w:type="dxa"/>
              <w:left w:w="120" w:type="dxa"/>
              <w:bottom w:w="100" w:type="dxa"/>
              <w:right w:w="120" w:type="dxa"/>
            </w:tcMar>
            <w:vAlign w:val="center"/>
          </w:tcPr>
          <w:p w14:paraId="5F39BAD4" w14:textId="77777777" w:rsidR="00640214" w:rsidRDefault="00AC1BDA">
            <w:r>
              <w:rPr>
                <w:sz w:val="19"/>
                <w:szCs w:val="19"/>
              </w:rPr>
              <w:t>Periodically cached ranking per CourseInstance/Program/Academy-wide scope, to avoid recomputing rankings on every page view</w:t>
            </w:r>
          </w:p>
        </w:tc>
        <w:tc>
          <w:tcPr>
            <w:tcW w:w="1700" w:type="pct"/>
            <w:tcMar>
              <w:top w:w="100" w:type="dxa"/>
              <w:left w:w="120" w:type="dxa"/>
              <w:bottom w:w="100" w:type="dxa"/>
              <w:right w:w="120" w:type="dxa"/>
            </w:tcMar>
            <w:vAlign w:val="center"/>
          </w:tcPr>
          <w:p w14:paraId="6115E1D8" w14:textId="77777777" w:rsidR="00640214" w:rsidRDefault="00AC1BDA">
            <w:r>
              <w:rPr>
                <w:sz w:val="19"/>
                <w:szCs w:val="19"/>
              </w:rPr>
              <w:t>GamificationProfile, User.private</w:t>
            </w:r>
          </w:p>
        </w:tc>
      </w:tr>
      <w:tr w:rsidR="00640214" w14:paraId="0D3ECB9D" w14:textId="77777777" w:rsidTr="2650F2E7">
        <w:tc>
          <w:tcPr>
            <w:tcW w:w="1200" w:type="pct"/>
            <w:tcMar>
              <w:top w:w="100" w:type="dxa"/>
              <w:left w:w="120" w:type="dxa"/>
              <w:bottom w:w="100" w:type="dxa"/>
              <w:right w:w="120" w:type="dxa"/>
            </w:tcMar>
            <w:vAlign w:val="center"/>
          </w:tcPr>
          <w:p w14:paraId="04CE73B6" w14:textId="77777777" w:rsidR="00640214" w:rsidRDefault="00AC1BDA">
            <w:r>
              <w:rPr>
                <w:sz w:val="19"/>
                <w:szCs w:val="19"/>
              </w:rPr>
              <w:t>Class</w:t>
            </w:r>
          </w:p>
        </w:tc>
        <w:tc>
          <w:tcPr>
            <w:tcW w:w="2100" w:type="pct"/>
            <w:tcMar>
              <w:top w:w="100" w:type="dxa"/>
              <w:left w:w="120" w:type="dxa"/>
              <w:bottom w:w="100" w:type="dxa"/>
              <w:right w:w="120" w:type="dxa"/>
            </w:tcMar>
            <w:vAlign w:val="center"/>
          </w:tcPr>
          <w:p w14:paraId="07326767" w14:textId="77777777" w:rsidR="00640214" w:rsidRDefault="00AC1BDA">
            <w:r>
              <w:rPr>
                <w:sz w:val="19"/>
                <w:szCs w:val="19"/>
              </w:rPr>
              <w:t>Static catalogue of class definitions (name/nameBg, source category, icon) — see Section 11</w:t>
            </w:r>
          </w:p>
        </w:tc>
        <w:tc>
          <w:tcPr>
            <w:tcW w:w="1700" w:type="pct"/>
            <w:tcMar>
              <w:top w:w="100" w:type="dxa"/>
              <w:left w:w="120" w:type="dxa"/>
              <w:bottom w:w="100" w:type="dxa"/>
              <w:right w:w="120" w:type="dxa"/>
            </w:tcMar>
            <w:vAlign w:val="center"/>
          </w:tcPr>
          <w:p w14:paraId="1610B0EC" w14:textId="77777777" w:rsidR="00640214" w:rsidRDefault="00AC1BDA">
            <w:r>
              <w:rPr>
                <w:sz w:val="19"/>
                <w:szCs w:val="19"/>
              </w:rPr>
              <w:t>No dependency</w:t>
            </w:r>
          </w:p>
        </w:tc>
      </w:tr>
      <w:tr w:rsidR="00640214" w14:paraId="03A90246" w14:textId="77777777" w:rsidTr="2650F2E7">
        <w:tc>
          <w:tcPr>
            <w:tcW w:w="1200" w:type="pct"/>
            <w:tcMar>
              <w:top w:w="100" w:type="dxa"/>
              <w:left w:w="120" w:type="dxa"/>
              <w:bottom w:w="100" w:type="dxa"/>
              <w:right w:w="120" w:type="dxa"/>
            </w:tcMar>
            <w:vAlign w:val="center"/>
          </w:tcPr>
          <w:p w14:paraId="397EFB12" w14:textId="77777777" w:rsidR="00640214" w:rsidRDefault="00AC1BDA">
            <w:r>
              <w:rPr>
                <w:sz w:val="19"/>
                <w:szCs w:val="19"/>
              </w:rPr>
              <w:t>ChallengeLog</w:t>
            </w:r>
          </w:p>
        </w:tc>
        <w:tc>
          <w:tcPr>
            <w:tcW w:w="2100" w:type="pct"/>
            <w:tcMar>
              <w:top w:w="100" w:type="dxa"/>
              <w:left w:w="120" w:type="dxa"/>
              <w:bottom w:w="100" w:type="dxa"/>
              <w:right w:w="120" w:type="dxa"/>
            </w:tcMar>
            <w:vAlign w:val="center"/>
          </w:tcPr>
          <w:p w14:paraId="074DE83B" w14:textId="77777777" w:rsidR="00640214" w:rsidRDefault="00AC1BDA">
            <w:r>
              <w:rPr>
                <w:sz w:val="19"/>
                <w:szCs w:val="19"/>
              </w:rPr>
              <w:t>Records each simulated challenge: both users' snapshot stats at challenge time and the outcome (Section 11)</w:t>
            </w:r>
          </w:p>
        </w:tc>
        <w:tc>
          <w:tcPr>
            <w:tcW w:w="1700" w:type="pct"/>
            <w:tcMar>
              <w:top w:w="100" w:type="dxa"/>
              <w:left w:w="120" w:type="dxa"/>
              <w:bottom w:w="100" w:type="dxa"/>
              <w:right w:w="120" w:type="dxa"/>
            </w:tcMar>
            <w:vAlign w:val="center"/>
          </w:tcPr>
          <w:p w14:paraId="09761A53" w14:textId="77777777" w:rsidR="00640214" w:rsidRDefault="00AC1BDA">
            <w:r>
              <w:rPr>
                <w:sz w:val="19"/>
                <w:szCs w:val="19"/>
              </w:rPr>
              <w:t>User._id (x2), GamificationProfile, Certificate._id (optional)</w:t>
            </w:r>
          </w:p>
        </w:tc>
      </w:tr>
    </w:tbl>
    <w:p w14:paraId="771A432B" w14:textId="77777777" w:rsidR="00640214" w:rsidRDefault="00AC1BDA">
      <w:pPr>
        <w:spacing w:after="160" w:line="276" w:lineRule="auto"/>
      </w:pPr>
      <w:r>
        <w:t>Integration is event-driven at the application-service layer: wherever the existing codebase already writes to completedBy, successfullyCompletedCourses, Certificate, or Program.completedByUsers, a gamification hook fires after that write succeeds. No existing write path is modified, and the hook fails closed — a gamification error never blocks or rolls back the underlying academic operation.</w:t>
      </w:r>
    </w:p>
    <w:p w14:paraId="30930E52" w14:textId="33EDCCE3" w:rsidR="00640214" w:rsidRDefault="00AC1BDA">
      <w:pPr>
        <w:pStyle w:val="heading10"/>
        <w:spacing w:before="400"/>
      </w:pPr>
      <w:r>
        <w:t>13. Risks &amp; Mitigations</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381"/>
        <w:gridCol w:w="5355"/>
      </w:tblGrid>
      <w:tr w:rsidR="00640214" w14:paraId="6E408633" w14:textId="77777777">
        <w:trPr>
          <w:tblHeader/>
        </w:trPr>
        <w:tc>
          <w:tcPr>
            <w:tcW w:w="2250" w:type="pct"/>
            <w:shd w:val="clear" w:color="auto" w:fill="1F2A44"/>
            <w:tcMar>
              <w:top w:w="100" w:type="dxa"/>
              <w:left w:w="120" w:type="dxa"/>
              <w:bottom w:w="100" w:type="dxa"/>
              <w:right w:w="120" w:type="dxa"/>
            </w:tcMar>
            <w:vAlign w:val="center"/>
          </w:tcPr>
          <w:p w14:paraId="0B436CD8" w14:textId="77777777" w:rsidR="00640214" w:rsidRDefault="00AC1BDA">
            <w:r>
              <w:rPr>
                <w:b/>
                <w:bCs/>
                <w:color w:val="FFFFFF"/>
                <w:sz w:val="19"/>
                <w:szCs w:val="19"/>
              </w:rPr>
              <w:t>Risk</w:t>
            </w:r>
          </w:p>
        </w:tc>
        <w:tc>
          <w:tcPr>
            <w:tcW w:w="2750" w:type="pct"/>
            <w:shd w:val="clear" w:color="auto" w:fill="1F2A44"/>
            <w:tcMar>
              <w:top w:w="100" w:type="dxa"/>
              <w:left w:w="120" w:type="dxa"/>
              <w:bottom w:w="100" w:type="dxa"/>
              <w:right w:w="120" w:type="dxa"/>
            </w:tcMar>
            <w:vAlign w:val="center"/>
          </w:tcPr>
          <w:p w14:paraId="62786163" w14:textId="77777777" w:rsidR="00640214" w:rsidRDefault="00AC1BDA">
            <w:r>
              <w:rPr>
                <w:b/>
                <w:bCs/>
                <w:color w:val="FFFFFF"/>
                <w:sz w:val="19"/>
                <w:szCs w:val="19"/>
              </w:rPr>
              <w:t>Mitigation</w:t>
            </w:r>
          </w:p>
        </w:tc>
      </w:tr>
      <w:tr w:rsidR="00640214" w14:paraId="45210A0F" w14:textId="77777777">
        <w:tc>
          <w:tcPr>
            <w:tcW w:w="2250" w:type="pct"/>
            <w:tcMar>
              <w:top w:w="100" w:type="dxa"/>
              <w:left w:w="120" w:type="dxa"/>
              <w:bottom w:w="100" w:type="dxa"/>
              <w:right w:w="120" w:type="dxa"/>
            </w:tcMar>
            <w:vAlign w:val="center"/>
          </w:tcPr>
          <w:p w14:paraId="1B76F56E" w14:textId="77777777" w:rsidR="00640214" w:rsidRDefault="00AC1BDA">
            <w:r>
              <w:rPr>
                <w:sz w:val="19"/>
                <w:szCs w:val="19"/>
              </w:rPr>
              <w:t>Leaderboards demotivate slower learners (Killer mechanic overused)</w:t>
            </w:r>
          </w:p>
        </w:tc>
        <w:tc>
          <w:tcPr>
            <w:tcW w:w="2750" w:type="pct"/>
            <w:tcMar>
              <w:top w:w="100" w:type="dxa"/>
              <w:left w:w="120" w:type="dxa"/>
              <w:bottom w:w="100" w:type="dxa"/>
              <w:right w:w="120" w:type="dxa"/>
            </w:tcMar>
            <w:vAlign w:val="center"/>
          </w:tcPr>
          <w:p w14:paraId="4971E1F3" w14:textId="77777777" w:rsidR="00640214" w:rsidRDefault="00AC1BDA">
            <w:r>
              <w:rPr>
                <w:sz w:val="19"/>
                <w:szCs w:val="19"/>
              </w:rPr>
              <w:t>Default to cohort-scoped, opt-in boards; use percentile/tier framing rather than raw rank Academy-wide (FR-5)</w:t>
            </w:r>
          </w:p>
        </w:tc>
      </w:tr>
      <w:tr w:rsidR="00640214" w14:paraId="389CADBF" w14:textId="77777777">
        <w:tc>
          <w:tcPr>
            <w:tcW w:w="2250" w:type="pct"/>
            <w:shd w:val="clear" w:color="auto" w:fill="F7F7F5"/>
            <w:tcMar>
              <w:top w:w="100" w:type="dxa"/>
              <w:left w:w="120" w:type="dxa"/>
              <w:bottom w:w="100" w:type="dxa"/>
              <w:right w:w="120" w:type="dxa"/>
            </w:tcMar>
            <w:vAlign w:val="center"/>
          </w:tcPr>
          <w:p w14:paraId="5C25724B" w14:textId="77777777" w:rsidR="00640214" w:rsidRDefault="00AC1BDA">
            <w:r>
              <w:rPr>
                <w:sz w:val="19"/>
                <w:szCs w:val="19"/>
              </w:rPr>
              <w:t>Badge/points inflation devalues the system over time</w:t>
            </w:r>
          </w:p>
        </w:tc>
        <w:tc>
          <w:tcPr>
            <w:tcW w:w="2750" w:type="pct"/>
            <w:shd w:val="clear" w:color="auto" w:fill="F7F7F5"/>
            <w:tcMar>
              <w:top w:w="100" w:type="dxa"/>
              <w:left w:w="120" w:type="dxa"/>
              <w:bottom w:w="100" w:type="dxa"/>
              <w:right w:w="120" w:type="dxa"/>
            </w:tcMar>
            <w:vAlign w:val="center"/>
          </w:tcPr>
          <w:p w14:paraId="6E6C01FD" w14:textId="77777777" w:rsidR="00640214" w:rsidRDefault="00AC1BDA">
            <w:r>
              <w:rPr>
                <w:sz w:val="19"/>
                <w:szCs w:val="19"/>
              </w:rPr>
              <w:t>Keep the starter catalogue small (12 badges) and data-driven so thresholds can be retuned without a release</w:t>
            </w:r>
          </w:p>
        </w:tc>
      </w:tr>
      <w:tr w:rsidR="00640214" w14:paraId="6259DCB7" w14:textId="77777777">
        <w:tc>
          <w:tcPr>
            <w:tcW w:w="2250" w:type="pct"/>
            <w:tcMar>
              <w:top w:w="100" w:type="dxa"/>
              <w:left w:w="120" w:type="dxa"/>
              <w:bottom w:w="100" w:type="dxa"/>
              <w:right w:w="120" w:type="dxa"/>
            </w:tcMar>
            <w:vAlign w:val="center"/>
          </w:tcPr>
          <w:p w14:paraId="1665D32A" w14:textId="77777777" w:rsidR="00640214" w:rsidRDefault="00AC1BDA">
            <w:r>
              <w:rPr>
                <w:sz w:val="19"/>
                <w:szCs w:val="19"/>
              </w:rPr>
              <w:t>Learners game the system for XP (e.g. rapid, low-effort clicking)</w:t>
            </w:r>
          </w:p>
        </w:tc>
        <w:tc>
          <w:tcPr>
            <w:tcW w:w="2750" w:type="pct"/>
            <w:tcMar>
              <w:top w:w="100" w:type="dxa"/>
              <w:left w:w="120" w:type="dxa"/>
              <w:bottom w:w="100" w:type="dxa"/>
              <w:right w:w="120" w:type="dxa"/>
            </w:tcMar>
            <w:vAlign w:val="center"/>
          </w:tcPr>
          <w:p w14:paraId="78AD66A0" w14:textId="77777777" w:rsidR="00640214" w:rsidRDefault="00AC1BDA">
            <w:r>
              <w:rPr>
                <w:sz w:val="19"/>
                <w:szCs w:val="19"/>
              </w:rPr>
              <w:t>Award XP only on events the platform already trusts (completedBy, Certificate issuance), never on raw click-through</w:t>
            </w:r>
          </w:p>
        </w:tc>
      </w:tr>
      <w:tr w:rsidR="00640214" w14:paraId="63D15F46" w14:textId="77777777">
        <w:tc>
          <w:tcPr>
            <w:tcW w:w="2250" w:type="pct"/>
            <w:shd w:val="clear" w:color="auto" w:fill="F7F7F5"/>
            <w:tcMar>
              <w:top w:w="100" w:type="dxa"/>
              <w:left w:w="120" w:type="dxa"/>
              <w:bottom w:w="100" w:type="dxa"/>
              <w:right w:w="120" w:type="dxa"/>
            </w:tcMar>
            <w:vAlign w:val="center"/>
          </w:tcPr>
          <w:p w14:paraId="14EF5554" w14:textId="77777777" w:rsidR="00640214" w:rsidRDefault="00AC1BDA">
            <w:r>
              <w:rPr>
                <w:sz w:val="19"/>
                <w:szCs w:val="19"/>
              </w:rPr>
              <w:t>Added write load on every completion event</w:t>
            </w:r>
          </w:p>
        </w:tc>
        <w:tc>
          <w:tcPr>
            <w:tcW w:w="2750" w:type="pct"/>
            <w:shd w:val="clear" w:color="auto" w:fill="F7F7F5"/>
            <w:tcMar>
              <w:top w:w="100" w:type="dxa"/>
              <w:left w:w="120" w:type="dxa"/>
              <w:bottom w:w="100" w:type="dxa"/>
              <w:right w:w="120" w:type="dxa"/>
            </w:tcMar>
            <w:vAlign w:val="center"/>
          </w:tcPr>
          <w:p w14:paraId="690E3344" w14:textId="77777777" w:rsidR="00640214" w:rsidRDefault="00AC1BDA">
            <w:r>
              <w:rPr>
                <w:sz w:val="19"/>
                <w:szCs w:val="19"/>
              </w:rPr>
              <w:t>Gamification hooks run after the primary transaction and fail closed, so peak load never affects core flows</w:t>
            </w:r>
          </w:p>
        </w:tc>
      </w:tr>
      <w:tr w:rsidR="00640214" w14:paraId="0870EEB9" w14:textId="77777777">
        <w:tc>
          <w:tcPr>
            <w:tcW w:w="2250" w:type="pct"/>
            <w:tcMar>
              <w:top w:w="100" w:type="dxa"/>
              <w:left w:w="120" w:type="dxa"/>
              <w:bottom w:w="100" w:type="dxa"/>
              <w:right w:w="120" w:type="dxa"/>
            </w:tcMar>
            <w:vAlign w:val="center"/>
          </w:tcPr>
          <w:p w14:paraId="61ECCDDB" w14:textId="77777777" w:rsidR="00640214" w:rsidRDefault="00AC1BDA">
            <w:r>
              <w:rPr>
                <w:sz w:val="19"/>
                <w:szCs w:val="19"/>
              </w:rPr>
              <w:t>Privacy complaints over unexpectedly visible rank/activity</w:t>
            </w:r>
          </w:p>
        </w:tc>
        <w:tc>
          <w:tcPr>
            <w:tcW w:w="2750" w:type="pct"/>
            <w:tcMar>
              <w:top w:w="100" w:type="dxa"/>
              <w:left w:w="120" w:type="dxa"/>
              <w:bottom w:w="100" w:type="dxa"/>
              <w:right w:w="120" w:type="dxa"/>
            </w:tcMar>
            <w:vAlign w:val="center"/>
          </w:tcPr>
          <w:p w14:paraId="2072D084" w14:textId="77777777" w:rsidR="00640214" w:rsidRDefault="00AC1BDA">
            <w:r>
              <w:rPr>
                <w:sz w:val="19"/>
                <w:szCs w:val="19"/>
              </w:rPr>
              <w:t>Leaderboard exclusion via the existing private flag is a hard requirement, tested in acceptance criteria (FR-5)</w:t>
            </w:r>
          </w:p>
        </w:tc>
      </w:tr>
      <w:tr w:rsidR="00640214" w14:paraId="0118B5DC" w14:textId="77777777">
        <w:tc>
          <w:tcPr>
            <w:tcW w:w="2250" w:type="pct"/>
            <w:tcMar>
              <w:top w:w="100" w:type="dxa"/>
              <w:left w:w="120" w:type="dxa"/>
              <w:bottom w:w="100" w:type="dxa"/>
              <w:right w:w="120" w:type="dxa"/>
            </w:tcMar>
            <w:vAlign w:val="center"/>
          </w:tcPr>
          <w:p w14:paraId="081D53FA" w14:textId="77777777" w:rsidR="00640214" w:rsidRDefault="00AC1BDA">
            <w:r>
              <w:rPr>
                <w:sz w:val="19"/>
                <w:szCs w:val="19"/>
              </w:rPr>
              <w:t>"Class"/"battle" framing (Section 11) feels off-brand for a professional B2B academy, or one class reads as more prestigious than another</w:t>
            </w:r>
          </w:p>
        </w:tc>
        <w:tc>
          <w:tcPr>
            <w:tcW w:w="2750" w:type="pct"/>
            <w:tcMar>
              <w:top w:w="100" w:type="dxa"/>
              <w:left w:w="120" w:type="dxa"/>
              <w:bottom w:w="100" w:type="dxa"/>
              <w:right w:w="120" w:type="dxa"/>
            </w:tcMar>
            <w:vAlign w:val="center"/>
          </w:tcPr>
          <w:p w14:paraId="04C75C00" w14:textId="77777777" w:rsidR="00640214" w:rsidRDefault="00AC1BDA">
            <w:r>
              <w:rPr>
                <w:sz w:val="19"/>
                <w:szCs w:val="19"/>
              </w:rPr>
              <w:t>Validate terminology and class parity with Marketing/Academy before any build; keep the feature in backlog (Phase 4) until confirmed</w:t>
            </w:r>
          </w:p>
        </w:tc>
      </w:tr>
    </w:tbl>
    <w:p w14:paraId="66C07544" w14:textId="3587A815" w:rsidR="00640214" w:rsidRDefault="00AC1BDA">
      <w:pPr>
        <w:pStyle w:val="heading10"/>
        <w:spacing w:before="400"/>
      </w:pPr>
      <w:r>
        <w:t>14. Phased Rollout Plan</w:t>
      </w:r>
    </w:p>
    <w:tbl>
      <w:tblPr>
        <w:tblW w:w="5000" w:type="pct"/>
        <w:tblInd w:w="-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61"/>
        <w:gridCol w:w="4381"/>
        <w:gridCol w:w="3894"/>
      </w:tblGrid>
      <w:tr w:rsidR="00640214" w14:paraId="324310E6" w14:textId="77777777">
        <w:trPr>
          <w:tblHeader/>
        </w:trPr>
        <w:tc>
          <w:tcPr>
            <w:tcW w:w="750" w:type="pct"/>
            <w:shd w:val="clear" w:color="auto" w:fill="1F2A44"/>
            <w:tcMar>
              <w:top w:w="100" w:type="dxa"/>
              <w:left w:w="120" w:type="dxa"/>
              <w:bottom w:w="100" w:type="dxa"/>
              <w:right w:w="120" w:type="dxa"/>
            </w:tcMar>
            <w:vAlign w:val="center"/>
          </w:tcPr>
          <w:p w14:paraId="661B0C4B" w14:textId="77777777" w:rsidR="00640214" w:rsidRDefault="00AC1BDA">
            <w:r>
              <w:rPr>
                <w:b/>
                <w:bCs/>
                <w:color w:val="FFFFFF"/>
                <w:sz w:val="19"/>
                <w:szCs w:val="19"/>
              </w:rPr>
              <w:t>Phase</w:t>
            </w:r>
          </w:p>
        </w:tc>
        <w:tc>
          <w:tcPr>
            <w:tcW w:w="2250" w:type="pct"/>
            <w:shd w:val="clear" w:color="auto" w:fill="1F2A44"/>
            <w:tcMar>
              <w:top w:w="100" w:type="dxa"/>
              <w:left w:w="120" w:type="dxa"/>
              <w:bottom w:w="100" w:type="dxa"/>
              <w:right w:w="120" w:type="dxa"/>
            </w:tcMar>
            <w:vAlign w:val="center"/>
          </w:tcPr>
          <w:p w14:paraId="56DABE0D" w14:textId="77777777" w:rsidR="00640214" w:rsidRDefault="00AC1BDA">
            <w:r>
              <w:rPr>
                <w:b/>
                <w:bCs/>
                <w:color w:val="FFFFFF"/>
                <w:sz w:val="19"/>
                <w:szCs w:val="19"/>
              </w:rPr>
              <w:t>Scope</w:t>
            </w:r>
          </w:p>
        </w:tc>
        <w:tc>
          <w:tcPr>
            <w:tcW w:w="2000" w:type="pct"/>
            <w:shd w:val="clear" w:color="auto" w:fill="1F2A44"/>
            <w:tcMar>
              <w:top w:w="100" w:type="dxa"/>
              <w:left w:w="120" w:type="dxa"/>
              <w:bottom w:w="100" w:type="dxa"/>
              <w:right w:w="120" w:type="dxa"/>
            </w:tcMar>
            <w:vAlign w:val="center"/>
          </w:tcPr>
          <w:p w14:paraId="726ABD8E" w14:textId="77777777" w:rsidR="00640214" w:rsidRDefault="00AC1BDA">
            <w:r>
              <w:rPr>
                <w:b/>
                <w:bCs/>
                <w:color w:val="FFFFFF"/>
                <w:sz w:val="19"/>
                <w:szCs w:val="19"/>
              </w:rPr>
              <w:t>Rationale</w:t>
            </w:r>
          </w:p>
        </w:tc>
      </w:tr>
      <w:tr w:rsidR="00640214" w14:paraId="0649A627" w14:textId="77777777">
        <w:tc>
          <w:tcPr>
            <w:tcW w:w="750" w:type="pct"/>
            <w:tcMar>
              <w:top w:w="100" w:type="dxa"/>
              <w:left w:w="120" w:type="dxa"/>
              <w:bottom w:w="100" w:type="dxa"/>
              <w:right w:w="120" w:type="dxa"/>
            </w:tcMar>
            <w:vAlign w:val="center"/>
          </w:tcPr>
          <w:p w14:paraId="74970F1E" w14:textId="77777777" w:rsidR="00640214" w:rsidRDefault="00AC1BDA">
            <w:r>
              <w:rPr>
                <w:sz w:val="19"/>
                <w:szCs w:val="19"/>
              </w:rPr>
              <w:t>Phase 1</w:t>
            </w:r>
          </w:p>
        </w:tc>
        <w:tc>
          <w:tcPr>
            <w:tcW w:w="2250" w:type="pct"/>
            <w:tcMar>
              <w:top w:w="100" w:type="dxa"/>
              <w:left w:w="120" w:type="dxa"/>
              <w:bottom w:w="100" w:type="dxa"/>
              <w:right w:w="120" w:type="dxa"/>
            </w:tcMar>
            <w:vAlign w:val="center"/>
          </w:tcPr>
          <w:p w14:paraId="7EFECF78" w14:textId="77777777" w:rsidR="00640214" w:rsidRDefault="00AC1BDA">
            <w:r>
              <w:rPr>
                <w:sz w:val="19"/>
                <w:szCs w:val="19"/>
              </w:rPr>
              <w:t>FR-1 (XP), FR-2 (Badges — core 6), FR-6 (Gamer Profile), FR-7 (Certificate tiers)</w:t>
            </w:r>
          </w:p>
        </w:tc>
        <w:tc>
          <w:tcPr>
            <w:tcW w:w="2000" w:type="pct"/>
            <w:tcMar>
              <w:top w:w="100" w:type="dxa"/>
              <w:left w:w="120" w:type="dxa"/>
              <w:bottom w:w="100" w:type="dxa"/>
              <w:right w:w="120" w:type="dxa"/>
            </w:tcMar>
            <w:vAlign w:val="center"/>
          </w:tcPr>
          <w:p w14:paraId="560AD5F6" w14:textId="77777777" w:rsidR="00640214" w:rsidRDefault="00AC1BDA">
            <w:r>
              <w:rPr>
                <w:sz w:val="19"/>
                <w:szCs w:val="19"/>
              </w:rPr>
              <w:t>Delivers the Achiever-facing core with the least engineering risk and no leaderboard/privacy complexity; validates KPI tracking pipeline first</w:t>
            </w:r>
          </w:p>
        </w:tc>
      </w:tr>
      <w:tr w:rsidR="00640214" w14:paraId="1F4DA79D" w14:textId="77777777">
        <w:tc>
          <w:tcPr>
            <w:tcW w:w="750" w:type="pct"/>
            <w:shd w:val="clear" w:color="auto" w:fill="F7F7F5"/>
            <w:tcMar>
              <w:top w:w="100" w:type="dxa"/>
              <w:left w:w="120" w:type="dxa"/>
              <w:bottom w:w="100" w:type="dxa"/>
              <w:right w:w="120" w:type="dxa"/>
            </w:tcMar>
            <w:vAlign w:val="center"/>
          </w:tcPr>
          <w:p w14:paraId="3ADEFEF1" w14:textId="77777777" w:rsidR="00640214" w:rsidRDefault="00AC1BDA">
            <w:r>
              <w:rPr>
                <w:sz w:val="19"/>
                <w:szCs w:val="19"/>
              </w:rPr>
              <w:t>Phase 2</w:t>
            </w:r>
          </w:p>
        </w:tc>
        <w:tc>
          <w:tcPr>
            <w:tcW w:w="2250" w:type="pct"/>
            <w:shd w:val="clear" w:color="auto" w:fill="F7F7F5"/>
            <w:tcMar>
              <w:top w:w="100" w:type="dxa"/>
              <w:left w:w="120" w:type="dxa"/>
              <w:bottom w:w="100" w:type="dxa"/>
              <w:right w:w="120" w:type="dxa"/>
            </w:tcMar>
            <w:vAlign w:val="center"/>
          </w:tcPr>
          <w:p w14:paraId="150D1961" w14:textId="77777777" w:rsidR="00640214" w:rsidRDefault="00AC1BDA">
            <w:r>
              <w:rPr>
                <w:sz w:val="19"/>
                <w:szCs w:val="19"/>
              </w:rPr>
              <w:t>FR-3 (Ranks), FR-4 (Streaks), FR-8 (Program milestones), remaining badges</w:t>
            </w:r>
          </w:p>
        </w:tc>
        <w:tc>
          <w:tcPr>
            <w:tcW w:w="2000" w:type="pct"/>
            <w:shd w:val="clear" w:color="auto" w:fill="F7F7F5"/>
            <w:tcMar>
              <w:top w:w="100" w:type="dxa"/>
              <w:left w:w="120" w:type="dxa"/>
              <w:bottom w:w="100" w:type="dxa"/>
              <w:right w:w="120" w:type="dxa"/>
            </w:tcMar>
            <w:vAlign w:val="center"/>
          </w:tcPr>
          <w:p w14:paraId="0DAFC50C" w14:textId="77777777" w:rsidR="00640214" w:rsidRDefault="00AC1BDA">
            <w:r>
              <w:rPr>
                <w:sz w:val="19"/>
                <w:szCs w:val="19"/>
              </w:rPr>
              <w:t>Adds the retention-oriented mechanics (ranks, streaks) once the core award pipeline is proven stable</w:t>
            </w:r>
          </w:p>
        </w:tc>
      </w:tr>
      <w:tr w:rsidR="00640214" w14:paraId="49840AEF" w14:textId="77777777">
        <w:tc>
          <w:tcPr>
            <w:tcW w:w="750" w:type="pct"/>
            <w:tcMar>
              <w:top w:w="100" w:type="dxa"/>
              <w:left w:w="120" w:type="dxa"/>
              <w:bottom w:w="100" w:type="dxa"/>
              <w:right w:w="120" w:type="dxa"/>
            </w:tcMar>
            <w:vAlign w:val="center"/>
          </w:tcPr>
          <w:p w14:paraId="512E81C6" w14:textId="77777777" w:rsidR="00640214" w:rsidRDefault="00AC1BDA">
            <w:r>
              <w:rPr>
                <w:sz w:val="19"/>
                <w:szCs w:val="19"/>
              </w:rPr>
              <w:lastRenderedPageBreak/>
              <w:t>Phase 3</w:t>
            </w:r>
          </w:p>
        </w:tc>
        <w:tc>
          <w:tcPr>
            <w:tcW w:w="2250" w:type="pct"/>
            <w:tcMar>
              <w:top w:w="100" w:type="dxa"/>
              <w:left w:w="120" w:type="dxa"/>
              <w:bottom w:w="100" w:type="dxa"/>
              <w:right w:w="120" w:type="dxa"/>
            </w:tcMar>
            <w:vAlign w:val="center"/>
          </w:tcPr>
          <w:p w14:paraId="2B25EBF0" w14:textId="77777777" w:rsidR="00640214" w:rsidRDefault="00AC1BDA">
            <w:r>
              <w:rPr>
                <w:sz w:val="19"/>
                <w:szCs w:val="19"/>
              </w:rPr>
              <w:t>FR-5 (Leaderboards), FR-9 (Teacher endorsement), FR-10 (Exploration badges)</w:t>
            </w:r>
          </w:p>
        </w:tc>
        <w:tc>
          <w:tcPr>
            <w:tcW w:w="2000" w:type="pct"/>
            <w:tcMar>
              <w:top w:w="100" w:type="dxa"/>
              <w:left w:w="120" w:type="dxa"/>
              <w:bottom w:w="100" w:type="dxa"/>
              <w:right w:w="120" w:type="dxa"/>
            </w:tcMar>
            <w:vAlign w:val="center"/>
          </w:tcPr>
          <w:p w14:paraId="5B67D2B8" w14:textId="77777777" w:rsidR="00640214" w:rsidRDefault="00AC1BDA">
            <w:r>
              <w:rPr>
                <w:sz w:val="19"/>
                <w:szCs w:val="19"/>
              </w:rPr>
              <w:t>Adds Socializer/Killer mechanics last, once privacy exclusion and cohort scoping can be properly tested against real usage data from Phases 1–2</w:t>
            </w:r>
          </w:p>
        </w:tc>
      </w:tr>
      <w:tr w:rsidR="00640214" w14:paraId="3A490B1D" w14:textId="77777777">
        <w:tc>
          <w:tcPr>
            <w:tcW w:w="750" w:type="pct"/>
            <w:tcMar>
              <w:top w:w="100" w:type="dxa"/>
              <w:left w:w="120" w:type="dxa"/>
              <w:bottom w:w="100" w:type="dxa"/>
              <w:right w:w="120" w:type="dxa"/>
            </w:tcMar>
            <w:vAlign w:val="center"/>
          </w:tcPr>
          <w:p w14:paraId="43EE0B61" w14:textId="77777777" w:rsidR="00640214" w:rsidRDefault="00AC1BDA">
            <w:r>
              <w:rPr>
                <w:sz w:val="19"/>
                <w:szCs w:val="19"/>
              </w:rPr>
              <w:t>Phase 4</w:t>
            </w:r>
          </w:p>
        </w:tc>
        <w:tc>
          <w:tcPr>
            <w:tcW w:w="2250" w:type="pct"/>
            <w:tcMar>
              <w:top w:w="100" w:type="dxa"/>
              <w:left w:w="120" w:type="dxa"/>
              <w:bottom w:w="100" w:type="dxa"/>
              <w:right w:w="120" w:type="dxa"/>
            </w:tcMar>
            <w:vAlign w:val="center"/>
          </w:tcPr>
          <w:p w14:paraId="01ED56EB" w14:textId="77777777" w:rsidR="00640214" w:rsidRDefault="00AC1BDA">
            <w:r>
              <w:rPr>
                <w:sz w:val="19"/>
                <w:szCs w:val="19"/>
              </w:rPr>
              <w:t>FR-11 (Learner Classes), FR-12 (Simulated Challenges) — concept/backlog</w:t>
            </w:r>
          </w:p>
        </w:tc>
        <w:tc>
          <w:tcPr>
            <w:tcW w:w="2000" w:type="pct"/>
            <w:tcMar>
              <w:top w:w="100" w:type="dxa"/>
              <w:left w:w="120" w:type="dxa"/>
              <w:bottom w:w="100" w:type="dxa"/>
              <w:right w:w="120" w:type="dxa"/>
            </w:tcMar>
            <w:vAlign w:val="center"/>
          </w:tcPr>
          <w:p w14:paraId="04E4CAE2" w14:textId="77777777" w:rsidR="00640214" w:rsidRDefault="00AC1BDA">
            <w:r>
              <w:rPr>
                <w:sz w:val="19"/>
                <w:szCs w:val="19"/>
              </w:rPr>
              <w:t>Held back deliberately: needs Marketing/Academy sign-off on tone and a fairness model, validated against real Phase 1–3 usage data first</w:t>
            </w:r>
          </w:p>
        </w:tc>
      </w:tr>
    </w:tbl>
    <w:p w14:paraId="32797C42" w14:textId="3227375B" w:rsidR="00640214" w:rsidRDefault="00AC1BDA">
      <w:pPr>
        <w:pStyle w:val="heading10"/>
        <w:spacing w:before="400"/>
      </w:pPr>
      <w:r>
        <w:t>15. Sample Acceptance Criteria (Given / When / Then)</w:t>
      </w:r>
    </w:p>
    <w:p w14:paraId="249D0FE6" w14:textId="77777777" w:rsidR="00640214" w:rsidRDefault="00AC1BDA">
      <w:pPr>
        <w:pStyle w:val="ListParagraph"/>
        <w:numPr>
          <w:ilvl w:val="0"/>
          <w:numId w:val="2"/>
        </w:numPr>
        <w:spacing w:after="80"/>
      </w:pPr>
      <w:r>
        <w:t>Given a learner completes the last lesson in a CourseInstance's curriculum, when the completedBy write for that lesson succeeds, then the platform awards lesson XP, course-completion XP, evaluates badge rules, and updates GamificationProfile.totalPoints — all without altering the existing completion write itself.</w:t>
      </w:r>
    </w:p>
    <w:p w14:paraId="57C5D132" w14:textId="77777777" w:rsidR="00640214" w:rsidRDefault="00AC1BDA">
      <w:pPr>
        <w:pStyle w:val="ListParagraph"/>
        <w:numPr>
          <w:ilvl w:val="0"/>
          <w:numId w:val="2"/>
        </w:numPr>
        <w:spacing w:after="80"/>
      </w:pPr>
      <w:r>
        <w:t>Given a Certificate is created with score = 96, when the badge engine runs, then a "Distinguished Graduate" and "Perfectionist"-adjacent tier badge (per the thresholds in Section 8, FR-7) is recorded in BadgeAward exactly once.</w:t>
      </w:r>
    </w:p>
    <w:p w14:paraId="5ECBADCE" w14:textId="77777777" w:rsidR="00640214" w:rsidRDefault="00AC1BDA">
      <w:pPr>
        <w:pStyle w:val="ListParagraph"/>
        <w:numPr>
          <w:ilvl w:val="0"/>
          <w:numId w:val="2"/>
        </w:numPr>
        <w:spacing w:after="80"/>
      </w:pPr>
      <w:r>
        <w:t>Given a User has private = true, when any leaderboard (course, program, or Academy-wide) is requested, then that user never appears in the returned rankings, even if their own profile still shows their personal rank and XP.</w:t>
      </w:r>
    </w:p>
    <w:p w14:paraId="0DC85EC1" w14:textId="77151739" w:rsidR="00640214" w:rsidRDefault="00AC1BDA" w:rsidP="2650F2E7">
      <w:pPr>
        <w:pStyle w:val="ListParagraph"/>
        <w:numPr>
          <w:ilvl w:val="0"/>
          <w:numId w:val="2"/>
        </w:numPr>
        <w:spacing w:after="80" w:line="276" w:lineRule="auto"/>
      </w:pPr>
      <w:r>
        <w:t>Given Program.calculateProgress() returns 100 for a learner, when the gamification hook evaluates Program milestones, then a completion badge and the corresponding XP bonus are awarded exactly once, with no duplicate award on subsequent recalculation.</w:t>
      </w:r>
    </w:p>
    <w:p w14:paraId="3BAFB4E0" w14:textId="77777777" w:rsidR="00640214" w:rsidRDefault="00AC1BDA">
      <w:pPr>
        <w:pStyle w:val="ListParagraph"/>
        <w:numPr>
          <w:ilvl w:val="0"/>
          <w:numId w:val="2"/>
        </w:numPr>
        <w:spacing w:after="80"/>
      </w:pPr>
      <w:r>
        <w:t>Given two learners both opt in to a simulated challenge (Section 11, FR-12), when the challenge resolves, then a ChallengeLog entry is written with both snapshot stats and the outcome, and neither learner’s XP, rank, or badges change as a result.</w:t>
      </w:r>
    </w:p>
    <w:sectPr w:rsidR="00640214">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88500" w14:textId="77777777" w:rsidR="00815341" w:rsidRDefault="00815341">
      <w:r>
        <w:separator/>
      </w:r>
    </w:p>
  </w:endnote>
  <w:endnote w:type="continuationSeparator" w:id="0">
    <w:p w14:paraId="2631522D" w14:textId="77777777" w:rsidR="00815341" w:rsidRDefault="00815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762E2" w14:textId="784EDFFD" w:rsidR="00BA4772" w:rsidRDefault="00BA4772">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10</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584D" w14:textId="77777777" w:rsidR="00815341" w:rsidRDefault="00815341">
      <w:r>
        <w:separator/>
      </w:r>
    </w:p>
  </w:footnote>
  <w:footnote w:type="continuationSeparator" w:id="0">
    <w:p w14:paraId="5A84E1B3" w14:textId="77777777" w:rsidR="00815341" w:rsidRDefault="00815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9101" w14:textId="7C4DC68B" w:rsidR="00BA4772" w:rsidRDefault="00BA4772">
    <w:pPr>
      <w:jc w:val="right"/>
    </w:pPr>
    <w:r>
      <w:rPr>
        <w:color w:val="999999"/>
        <w:sz w:val="16"/>
        <w:szCs w:val="16"/>
      </w:rPr>
      <w:t>Sirma Academy — Gamification BRD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BA5"/>
    <w:multiLevelType w:val="hybridMultilevel"/>
    <w:tmpl w:val="FFFFFFFF"/>
    <w:lvl w:ilvl="0" w:tplc="07DCE212">
      <w:start w:val="1"/>
      <w:numFmt w:val="bullet"/>
      <w:lvlText w:val="●"/>
      <w:lvlJc w:val="left"/>
      <w:pPr>
        <w:ind w:left="720" w:hanging="360"/>
      </w:pPr>
    </w:lvl>
    <w:lvl w:ilvl="1" w:tplc="62CEEDDA">
      <w:start w:val="1"/>
      <w:numFmt w:val="bullet"/>
      <w:lvlText w:val="○"/>
      <w:lvlJc w:val="left"/>
      <w:pPr>
        <w:ind w:left="1440" w:hanging="360"/>
      </w:pPr>
    </w:lvl>
    <w:lvl w:ilvl="2" w:tplc="5DBC4CD2">
      <w:start w:val="1"/>
      <w:numFmt w:val="bullet"/>
      <w:lvlText w:val="■"/>
      <w:lvlJc w:val="left"/>
      <w:pPr>
        <w:ind w:left="2160" w:hanging="360"/>
      </w:pPr>
    </w:lvl>
    <w:lvl w:ilvl="3" w:tplc="72244B0A">
      <w:start w:val="1"/>
      <w:numFmt w:val="bullet"/>
      <w:lvlText w:val="●"/>
      <w:lvlJc w:val="left"/>
      <w:pPr>
        <w:ind w:left="2880" w:hanging="360"/>
      </w:pPr>
    </w:lvl>
    <w:lvl w:ilvl="4" w:tplc="3244E760">
      <w:start w:val="1"/>
      <w:numFmt w:val="bullet"/>
      <w:lvlText w:val="○"/>
      <w:lvlJc w:val="left"/>
      <w:pPr>
        <w:ind w:left="3600" w:hanging="360"/>
      </w:pPr>
    </w:lvl>
    <w:lvl w:ilvl="5" w:tplc="D874801E">
      <w:start w:val="1"/>
      <w:numFmt w:val="bullet"/>
      <w:lvlText w:val="■"/>
      <w:lvlJc w:val="left"/>
      <w:pPr>
        <w:ind w:left="4320" w:hanging="360"/>
      </w:pPr>
    </w:lvl>
    <w:lvl w:ilvl="6" w:tplc="845AD2EA">
      <w:start w:val="1"/>
      <w:numFmt w:val="bullet"/>
      <w:lvlText w:val="●"/>
      <w:lvlJc w:val="left"/>
      <w:pPr>
        <w:ind w:left="5040" w:hanging="360"/>
      </w:pPr>
    </w:lvl>
    <w:lvl w:ilvl="7" w:tplc="EC168A7A">
      <w:start w:val="1"/>
      <w:numFmt w:val="bullet"/>
      <w:lvlText w:val="●"/>
      <w:lvlJc w:val="left"/>
      <w:pPr>
        <w:ind w:left="5760" w:hanging="360"/>
      </w:pPr>
    </w:lvl>
    <w:lvl w:ilvl="8" w:tplc="E7B00D4E">
      <w:start w:val="1"/>
      <w:numFmt w:val="bullet"/>
      <w:lvlText w:val="●"/>
      <w:lvlJc w:val="left"/>
      <w:pPr>
        <w:ind w:left="6480" w:hanging="360"/>
      </w:pPr>
    </w:lvl>
  </w:abstractNum>
  <w:abstractNum w:abstractNumId="1" w15:restartNumberingAfterBreak="0">
    <w:nsid w:val="0DAC1F40"/>
    <w:multiLevelType w:val="multilevel"/>
    <w:tmpl w:val="05E2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B46F99"/>
    <w:multiLevelType w:val="hybridMultilevel"/>
    <w:tmpl w:val="FFFFFFFF"/>
    <w:lvl w:ilvl="0" w:tplc="350EC2E6">
      <w:start w:val="1"/>
      <w:numFmt w:val="bullet"/>
      <w:lvlText w:val="•"/>
      <w:lvlJc w:val="left"/>
      <w:pPr>
        <w:ind w:left="360" w:hanging="260"/>
      </w:pPr>
    </w:lvl>
    <w:lvl w:ilvl="1" w:tplc="7234A48C">
      <w:start w:val="1"/>
      <w:numFmt w:val="bullet"/>
      <w:lvlText w:val="◦"/>
      <w:lvlJc w:val="left"/>
      <w:pPr>
        <w:ind w:left="720" w:hanging="260"/>
      </w:pPr>
    </w:lvl>
    <w:lvl w:ilvl="2" w:tplc="FE2A5A88">
      <w:numFmt w:val="decimal"/>
      <w:lvlText w:val=""/>
      <w:lvlJc w:val="left"/>
    </w:lvl>
    <w:lvl w:ilvl="3" w:tplc="A4C0DD64">
      <w:numFmt w:val="decimal"/>
      <w:lvlText w:val=""/>
      <w:lvlJc w:val="left"/>
    </w:lvl>
    <w:lvl w:ilvl="4" w:tplc="D8F6CEFE">
      <w:numFmt w:val="decimal"/>
      <w:lvlText w:val=""/>
      <w:lvlJc w:val="left"/>
    </w:lvl>
    <w:lvl w:ilvl="5" w:tplc="8DC6573A">
      <w:numFmt w:val="decimal"/>
      <w:lvlText w:val=""/>
      <w:lvlJc w:val="left"/>
    </w:lvl>
    <w:lvl w:ilvl="6" w:tplc="A3AC688A">
      <w:numFmt w:val="decimal"/>
      <w:lvlText w:val=""/>
      <w:lvlJc w:val="left"/>
    </w:lvl>
    <w:lvl w:ilvl="7" w:tplc="00E81064">
      <w:numFmt w:val="decimal"/>
      <w:lvlText w:val=""/>
      <w:lvlJc w:val="left"/>
    </w:lvl>
    <w:lvl w:ilvl="8" w:tplc="17F42B52">
      <w:numFmt w:val="decimal"/>
      <w:lvlText w:val=""/>
      <w:lvlJc w:val="left"/>
    </w:lvl>
  </w:abstractNum>
  <w:num w:numId="1" w16cid:durableId="201328474">
    <w:abstractNumId w:val="0"/>
    <w:lvlOverride w:ilvl="0">
      <w:startOverride w:val="1"/>
    </w:lvlOverride>
  </w:num>
  <w:num w:numId="2" w16cid:durableId="2115201288">
    <w:abstractNumId w:val="2"/>
    <w:lvlOverride w:ilvl="0">
      <w:startOverride w:val="1"/>
    </w:lvlOverride>
  </w:num>
  <w:num w:numId="3" w16cid:durableId="1359159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214"/>
    <w:rsid w:val="00003E03"/>
    <w:rsid w:val="000542D8"/>
    <w:rsid w:val="000846E2"/>
    <w:rsid w:val="00085DBB"/>
    <w:rsid w:val="0017046B"/>
    <w:rsid w:val="0019268F"/>
    <w:rsid w:val="00240CDA"/>
    <w:rsid w:val="00254A99"/>
    <w:rsid w:val="002E5672"/>
    <w:rsid w:val="00301EA2"/>
    <w:rsid w:val="00342121"/>
    <w:rsid w:val="00464D0C"/>
    <w:rsid w:val="004B78F1"/>
    <w:rsid w:val="004D7064"/>
    <w:rsid w:val="00510CB5"/>
    <w:rsid w:val="00530617"/>
    <w:rsid w:val="005B29DE"/>
    <w:rsid w:val="005C2964"/>
    <w:rsid w:val="005D6AB9"/>
    <w:rsid w:val="005F3EDC"/>
    <w:rsid w:val="00607FE0"/>
    <w:rsid w:val="00640214"/>
    <w:rsid w:val="00643A85"/>
    <w:rsid w:val="006714FF"/>
    <w:rsid w:val="00694147"/>
    <w:rsid w:val="006C5B4E"/>
    <w:rsid w:val="006F6556"/>
    <w:rsid w:val="00702CFB"/>
    <w:rsid w:val="007D2D41"/>
    <w:rsid w:val="00804947"/>
    <w:rsid w:val="00815341"/>
    <w:rsid w:val="00821D90"/>
    <w:rsid w:val="008537EF"/>
    <w:rsid w:val="00864CF7"/>
    <w:rsid w:val="00865735"/>
    <w:rsid w:val="008C31E7"/>
    <w:rsid w:val="008D22A3"/>
    <w:rsid w:val="008F01C7"/>
    <w:rsid w:val="008F08CD"/>
    <w:rsid w:val="00925A26"/>
    <w:rsid w:val="00936D44"/>
    <w:rsid w:val="0094256B"/>
    <w:rsid w:val="0095103D"/>
    <w:rsid w:val="009652D9"/>
    <w:rsid w:val="009F3B59"/>
    <w:rsid w:val="00A1662D"/>
    <w:rsid w:val="00A31083"/>
    <w:rsid w:val="00A41B45"/>
    <w:rsid w:val="00AC1BDA"/>
    <w:rsid w:val="00B21FB8"/>
    <w:rsid w:val="00B5466E"/>
    <w:rsid w:val="00BA4772"/>
    <w:rsid w:val="00BD54FA"/>
    <w:rsid w:val="00C50BE1"/>
    <w:rsid w:val="00C73636"/>
    <w:rsid w:val="00C75712"/>
    <w:rsid w:val="00CB24C9"/>
    <w:rsid w:val="00D229CE"/>
    <w:rsid w:val="00D236FB"/>
    <w:rsid w:val="00D33431"/>
    <w:rsid w:val="00D40D31"/>
    <w:rsid w:val="00D56184"/>
    <w:rsid w:val="00D92A29"/>
    <w:rsid w:val="00E142DC"/>
    <w:rsid w:val="00E71908"/>
    <w:rsid w:val="00E7701A"/>
    <w:rsid w:val="00EB0A3C"/>
    <w:rsid w:val="00F11313"/>
    <w:rsid w:val="00F21341"/>
    <w:rsid w:val="00F22FFB"/>
    <w:rsid w:val="00F65DCB"/>
    <w:rsid w:val="00FA79B3"/>
    <w:rsid w:val="00FC24D2"/>
    <w:rsid w:val="0265370D"/>
    <w:rsid w:val="035859D6"/>
    <w:rsid w:val="04862BC6"/>
    <w:rsid w:val="05748A43"/>
    <w:rsid w:val="0BC5D43F"/>
    <w:rsid w:val="0C27EC93"/>
    <w:rsid w:val="1003CC52"/>
    <w:rsid w:val="10263ACD"/>
    <w:rsid w:val="11B4BA3F"/>
    <w:rsid w:val="12E60425"/>
    <w:rsid w:val="14A6C489"/>
    <w:rsid w:val="186B7E56"/>
    <w:rsid w:val="19636F39"/>
    <w:rsid w:val="1C4C351F"/>
    <w:rsid w:val="1D1FFDF1"/>
    <w:rsid w:val="1E61C534"/>
    <w:rsid w:val="20BBF882"/>
    <w:rsid w:val="246CE004"/>
    <w:rsid w:val="25F3D6F0"/>
    <w:rsid w:val="262A7EE3"/>
    <w:rsid w:val="2650F2E7"/>
    <w:rsid w:val="28292036"/>
    <w:rsid w:val="29D3717F"/>
    <w:rsid w:val="2BAD5181"/>
    <w:rsid w:val="2F47B154"/>
    <w:rsid w:val="30262C66"/>
    <w:rsid w:val="31660ECE"/>
    <w:rsid w:val="331B3E52"/>
    <w:rsid w:val="3AE12E32"/>
    <w:rsid w:val="3C3E10A0"/>
    <w:rsid w:val="40FDBFB5"/>
    <w:rsid w:val="42E52191"/>
    <w:rsid w:val="434D24F0"/>
    <w:rsid w:val="44087025"/>
    <w:rsid w:val="491229E5"/>
    <w:rsid w:val="4C23A460"/>
    <w:rsid w:val="4C9BCCD2"/>
    <w:rsid w:val="52305703"/>
    <w:rsid w:val="548E682D"/>
    <w:rsid w:val="55A3CF6E"/>
    <w:rsid w:val="56A71C5F"/>
    <w:rsid w:val="57EF8539"/>
    <w:rsid w:val="584E299A"/>
    <w:rsid w:val="5A697567"/>
    <w:rsid w:val="5D4E5ECF"/>
    <w:rsid w:val="5ED05D64"/>
    <w:rsid w:val="61936656"/>
    <w:rsid w:val="62B84908"/>
    <w:rsid w:val="64C45A89"/>
    <w:rsid w:val="65B84876"/>
    <w:rsid w:val="6AB7A350"/>
    <w:rsid w:val="6B5B6D3A"/>
    <w:rsid w:val="714EB8B6"/>
    <w:rsid w:val="74813B04"/>
    <w:rsid w:val="74F78E54"/>
    <w:rsid w:val="79675090"/>
    <w:rsid w:val="7ABADCEC"/>
    <w:rsid w:val="7DB02BB7"/>
    <w:rsid w:val="7F3421A4"/>
    <w:rsid w:val="7F389B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52B9"/>
  <w15:docId w15:val="{3D1521CA-B213-4A78-8200-6E8C3BE9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8" w:space="4" w:color="B08D57"/>
      </w:pBdr>
      <w:spacing w:before="360" w:after="200"/>
    </w:pPr>
    <w:rPr>
      <w:b/>
      <w:bCs/>
      <w:color w:val="1F2A44"/>
      <w:sz w:val="30"/>
      <w:szCs w:val="30"/>
    </w:rPr>
  </w:style>
  <w:style w:type="paragraph" w:customStyle="1" w:styleId="heading20">
    <w:name w:val="heading 20"/>
    <w:qFormat/>
    <w:pPr>
      <w:spacing w:before="260" w:after="140"/>
    </w:pPr>
    <w:rPr>
      <w:b/>
      <w:bCs/>
      <w:color w:val="1F2A44"/>
      <w:sz w:val="25"/>
      <w:szCs w:val="25"/>
    </w:rPr>
  </w:style>
  <w:style w:type="paragraph" w:customStyle="1" w:styleId="heading30">
    <w:name w:val="heading 30"/>
    <w:qFormat/>
    <w:pPr>
      <w:spacing w:before="200" w:after="100"/>
    </w:pPr>
    <w:rPr>
      <w:b/>
      <w:bCs/>
      <w:color w:val="B08D57"/>
      <w:sz w:val="22"/>
      <w:szCs w:val="22"/>
    </w:rPr>
  </w:style>
  <w:style w:type="paragraph" w:styleId="Header">
    <w:name w:val="header"/>
    <w:basedOn w:val="Normal"/>
    <w:link w:val="HeaderChar"/>
    <w:uiPriority w:val="99"/>
    <w:semiHidden/>
    <w:unhideWhenUsed/>
    <w:rsid w:val="008D22A3"/>
    <w:pPr>
      <w:tabs>
        <w:tab w:val="center" w:pos="4513"/>
        <w:tab w:val="right" w:pos="9026"/>
      </w:tabs>
    </w:pPr>
  </w:style>
  <w:style w:type="character" w:customStyle="1" w:styleId="HeaderChar">
    <w:name w:val="Header Char"/>
    <w:basedOn w:val="DefaultParagraphFont"/>
    <w:link w:val="Header"/>
    <w:uiPriority w:val="99"/>
    <w:semiHidden/>
    <w:rsid w:val="008D22A3"/>
  </w:style>
  <w:style w:type="paragraph" w:styleId="Footer">
    <w:name w:val="footer"/>
    <w:basedOn w:val="Normal"/>
    <w:link w:val="FooterChar"/>
    <w:uiPriority w:val="99"/>
    <w:semiHidden/>
    <w:unhideWhenUsed/>
    <w:rsid w:val="008D22A3"/>
    <w:pPr>
      <w:tabs>
        <w:tab w:val="center" w:pos="4513"/>
        <w:tab w:val="right" w:pos="9026"/>
      </w:tabs>
    </w:pPr>
  </w:style>
  <w:style w:type="character" w:customStyle="1" w:styleId="FooterChar">
    <w:name w:val="Footer Char"/>
    <w:basedOn w:val="DefaultParagraphFont"/>
    <w:link w:val="Footer"/>
    <w:uiPriority w:val="99"/>
    <w:semiHidden/>
    <w:rsid w:val="008D22A3"/>
  </w:style>
  <w:style w:type="paragraph" w:styleId="NormalWeb">
    <w:name w:val="Normal (Web)"/>
    <w:basedOn w:val="Normal"/>
    <w:uiPriority w:val="99"/>
    <w:semiHidden/>
    <w:unhideWhenUsed/>
    <w:rsid w:val="00F21341"/>
    <w:pPr>
      <w:spacing w:before="100" w:beforeAutospacing="1" w:after="100" w:afterAutospacing="1"/>
    </w:pPr>
    <w:rPr>
      <w:rFonts w:ascii="Times New Roman" w:eastAsia="Times New Roman" w:hAnsi="Times New Roman" w:cs="Times New Roman"/>
      <w:color w:val="auto"/>
      <w:sz w:val="24"/>
      <w:szCs w:val="24"/>
      <w:lang w:val="bg-B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724ED-0CB6-4A6E-964D-4980886CA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3538</Words>
  <Characters>20169</Characters>
  <Application>Microsoft Office Word</Application>
  <DocSecurity>0</DocSecurity>
  <Lines>168</Lines>
  <Paragraphs>47</Paragraphs>
  <ScaleCrop>false</ScaleCrop>
  <Company/>
  <LinksUpToDate>false</LinksUpToDate>
  <CharactersWithSpaces>23660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Kaloyan Stefanov</cp:lastModifiedBy>
  <cp:revision>2</cp:revision>
  <dcterms:created xsi:type="dcterms:W3CDTF">2026-07-22T13:47:00Z</dcterms:created>
  <dcterms:modified xsi:type="dcterms:W3CDTF">2026-07-22T13:47:00Z</dcterms:modified>
</cp:coreProperties>
</file>