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070F2"/>
          <w:sz w:val="56"/>
          <w:szCs w:val="56"/>
        </w:rPr>
        <w:t xml:space="preserve">FuelSphere</w:t>
      </w:r>
    </w:p>
    <w:p>
      <w:pPr>
        <w:spacing w:before="200" w:after="400"/>
        <w:jc w:val="center"/>
      </w:pPr>
      <w:r>
        <w:rPr>
          <w:i/>
          <w:iCs/>
          <w:sz w:val="28"/>
          <w:szCs w:val="28"/>
        </w:rPr>
        <w:t xml:space="preserve">Airline Fuel Lifecycle Management Solution</w:t>
      </w:r>
    </w:p>
    <w:p>
      <w:pPr>
        <w:spacing w:before="600" w:after="200"/>
        <w:jc w:val="center"/>
      </w:pPr>
      <w:r>
        <w:rPr>
          <w:b/>
          <w:bCs/>
          <w:sz w:val="40"/>
          <w:szCs w:val="40"/>
        </w:rPr>
        <w:t xml:space="preserve">Annual Planning &amp; Forecasting Module</w:t>
      </w:r>
    </w:p>
    <w:p>
      <w:pPr>
        <w:spacing w:after="400"/>
        <w:jc w:val="center"/>
      </w:pPr>
      <w:r>
        <w:rPr>
          <w:b/>
          <w:bCs/>
          <w:sz w:val="32"/>
          <w:szCs w:val="32"/>
        </w:rPr>
        <w:t xml:space="preserve">High-Level Design Document</w:t>
      </w:r>
    </w:p>
    <w:p>
      <w:pPr>
        <w:spacing w:before="400" w:after="200"/>
        <w:jc w:val="center"/>
      </w:pPr>
      <w:r>
        <w:rPr>
          <w:sz w:val="24"/>
          <w:szCs w:val="24"/>
        </w:rPr>
        <w:t xml:space="preserve">Document ID: FDD-02-HLD</w:t>
      </w:r>
    </w:p>
    <w:p>
      <w:pPr>
        <w:jc w:val="center"/>
      </w:pPr>
      <w:r>
        <w:rPr>
          <w:sz w:val="24"/>
          <w:szCs w:val="24"/>
        </w:rPr>
        <w:t xml:space="preserve">Version 1.0</w:t>
      </w:r>
    </w:p>
    <w:p>
      <w:pPr>
        <w:spacing w:before="800"/>
        <w:jc w:val="center"/>
      </w:pPr>
      <w:r>
        <w:rPr>
          <w:sz w:val="24"/>
          <w:szCs w:val="24"/>
        </w:rPr>
        <w:t xml:space="preserve">Prepared by: Diligent Global</w:t>
      </w:r>
    </w:p>
    <w:p>
      <w:r>
        <w:br w:type="page"/>
      </w:r>
    </w:p>
    <w:p>
      <w:pPr>
        <w:spacing w:after="40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b/>
          <w:bCs/>
          <w:sz w:val="32"/>
          <w:szCs w:val="32"/>
        </w:rPr>
        <w:t xml:space="preserve">1. Document Semantics</w:t>
      </w:r>
    </w:p>
    <w:p>
      <w:pPr>
        <w:pStyle w:val="Heading2"/>
        <w:spacing w:before="280" w:after="160"/>
      </w:pPr>
      <w:r>
        <w:rPr>
          <w:b/>
          <w:bCs/>
          <w:sz w:val="28"/>
          <w:szCs w:val="28"/>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FDD-02-HLD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Document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 Annual Planning &amp; Forecasting Module - High-Level Design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Document Prepared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[Author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Business Process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[Client Business Owner]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Responsible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Diligent Global - FuelSphere Development Team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Reviewer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[Reviewer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Approver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[Approver Name]</w:t>
            </w:r>
          </w:p>
        </w:tc>
      </w:tr>
    </w:tbl>
    <w:p>
      <w:pPr>
        <w:spacing w:after="200"/>
      </w:pPr>
    </w:p>
    <w:p>
      <w:pPr>
        <w:pStyle w:val="Heading2"/>
        <w:spacing w:before="280" w:after="160"/>
      </w:pPr>
      <w:r>
        <w:rPr>
          <w:b/>
          <w:bCs/>
          <w:sz w:val="28"/>
          <w:szCs w:val="28"/>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Revision No</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Revision Date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Author(s)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Comments/Major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Kalpesh Chavda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Initial Release - Annual Planning &amp; Forecasting HLD</w:t>
            </w:r>
          </w:p>
        </w:tc>
      </w:tr>
    </w:tbl>
    <w:p>
      <w:pPr>
        <w:spacing w:after="200"/>
      </w:pPr>
    </w:p>
    <w:p>
      <w:pPr>
        <w:pStyle w:val="Heading2"/>
        <w:spacing w:before="280" w:after="160"/>
      </w:pPr>
      <w:r>
        <w:rPr>
          <w:b/>
          <w:bCs/>
          <w:sz w:val="28"/>
          <w:szCs w:val="28"/>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280"/>
        <w:gridCol w:w="128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Activity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Solution Architect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Business Analyst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Fuel Planner</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Finance Controller</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IT Ops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 Module 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 Calculation Logic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 Planning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Budget Version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SAC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Scenario Comparison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w:t>
            </w:r>
          </w:p>
        </w:tc>
      </w:tr>
    </w:tbl>
    <w:p>
      <w:pPr>
        <w:spacing w:before="120"/>
      </w:pPr>
      <w:r>
        <w:rPr>
          <w:i/>
          <w:iCs/>
        </w:rPr>
        <w:t xml:space="preserve">Legend: R = Responsible, A = Accountable, C = Consulted, I = Informed</w:t>
      </w:r>
    </w:p>
    <w:p>
      <w:r>
        <w:br w:type="page"/>
      </w:r>
    </w:p>
    <w:p>
      <w:pPr>
        <w:pStyle w:val="Heading1"/>
        <w:spacing w:before="360" w:after="200"/>
      </w:pPr>
      <w:r>
        <w:rPr>
          <w:b/>
          <w:bCs/>
          <w:sz w:val="32"/>
          <w:szCs w:val="32"/>
        </w:rPr>
        <w:t xml:space="preserve">2. Functional Specification Review</w:t>
      </w:r>
    </w:p>
    <w:p>
      <w:pPr>
        <w:spacing w:after="60"/>
      </w:pPr>
      <w:r>
        <w:rPr>
          <w:b/>
          <w:bCs/>
        </w:rPr>
        <w:t xml:space="preserve">Scope: </w:t>
      </w:r>
      <w:r>
        <w:t xml:space="preserve">FuelSphere Release 1.0</w:t>
      </w:r>
    </w:p>
    <w:p>
      <w:pPr>
        <w:spacing w:after="200"/>
      </w:pPr>
      <w:r>
        <w:rPr>
          <w:b/>
          <w:bCs/>
        </w:rPr>
        <w:t xml:space="preserve">Module: </w:t>
      </w:r>
      <w:r>
        <w:t xml:space="preserve">Annual Planning &amp; Forecasting (FDD-02)</w:t>
      </w:r>
    </w:p>
    <w:p>
      <w:pPr>
        <w:pStyle w:val="Heading2"/>
        <w:spacing w:before="280" w:after="160"/>
      </w:pPr>
      <w:r>
        <w:rPr>
          <w:b/>
          <w:bCs/>
          <w:sz w:val="28"/>
          <w:szCs w:val="28"/>
        </w:rPr>
        <w:t xml:space="preserve">2.1. Overview</w:t>
      </w:r>
    </w:p>
    <w:p>
      <w:pPr>
        <w:spacing w:after="120" w:line="276"/>
      </w:pPr>
      <w:r>
        <w:t xml:space="preserve">FuelSphere is a comprehensive airline fuel management solution developed by Diligent Global. Built on SAP Business Technology Platform (BTP) and integrated with SAP S/4HANA, it targets airlines seeking to modernize fuel operations within existing SAP ecosystems.</w:t>
      </w:r>
    </w:p>
    <w:p>
      <w:pPr>
        <w:spacing w:after="120" w:line="276"/>
      </w:pPr>
      <w:r>
        <w:t xml:space="preserve">The Annual Planning &amp; Forecasting module serves as the strategic planning backbone of FuelSphere, enabling airlines to accurately forecast fuel demand, plan pricing strategies, and manage budget versions throughout the fiscal year.</w:t>
      </w:r>
    </w:p>
    <w:p>
      <w:pPr>
        <w:spacing w:after="120"/>
      </w:pPr>
      <w:r>
        <w:rPr>
          <w:b/>
          <w:bCs/>
        </w:rPr>
        <w:t xml:space="preserve">Key Capabilities:</w:t>
      </w:r>
    </w:p>
    <w:p>
      <w:pPr>
        <w:pStyle w:val="ListParagraph"/>
        <w:numPr>
          <w:ilvl w:val="0"/>
          <w:numId w:val="2"/>
        </w:numPr>
        <w:spacing w:after="60"/>
      </w:pPr>
      <w:r>
        <w:t xml:space="preserve">Flight schedule integration with SSIM format support</w:t>
      </w:r>
    </w:p>
    <w:p>
      <w:pPr>
        <w:pStyle w:val="ListParagraph"/>
        <w:numPr>
          <w:ilvl w:val="0"/>
          <w:numId w:val="2"/>
        </w:numPr>
        <w:spacing w:after="60"/>
      </w:pPr>
      <w:r>
        <w:t xml:space="preserve">Fuel demand calculation based on routes, aircraft types, and historical consumption</w:t>
      </w:r>
    </w:p>
    <w:p>
      <w:pPr>
        <w:pStyle w:val="ListParagraph"/>
        <w:numPr>
          <w:ilvl w:val="0"/>
          <w:numId w:val="2"/>
        </w:numPr>
        <w:spacing w:after="60"/>
      </w:pPr>
      <w:r>
        <w:t xml:space="preserve">Price planning with CPE/Native Pricing Engine integration</w:t>
      </w:r>
    </w:p>
    <w:p>
      <w:pPr>
        <w:pStyle w:val="ListParagraph"/>
        <w:numPr>
          <w:ilvl w:val="0"/>
          <w:numId w:val="2"/>
        </w:numPr>
        <w:spacing w:after="60"/>
      </w:pPr>
      <w:r>
        <w:t xml:space="preserve">Budget version management with scenario comparison</w:t>
      </w:r>
    </w:p>
    <w:p>
      <w:pPr>
        <w:pStyle w:val="ListParagraph"/>
        <w:numPr>
          <w:ilvl w:val="0"/>
          <w:numId w:val="2"/>
        </w:numPr>
        <w:spacing w:after="60"/>
      </w:pPr>
      <w:r>
        <w:t xml:space="preserve">SAP Analytics Cloud (SAC) writeback for financial planning</w:t>
      </w:r>
    </w:p>
    <w:p>
      <w:pPr>
        <w:pStyle w:val="ListParagraph"/>
        <w:numPr>
          <w:ilvl w:val="0"/>
          <w:numId w:val="2"/>
        </w:numPr>
        <w:spacing w:after="60"/>
      </w:pPr>
      <w:r>
        <w:t xml:space="preserve">Route-Aircraft fuel consumption matrix management</w:t>
      </w:r>
    </w:p>
    <w:p>
      <w:pPr>
        <w:pStyle w:val="ListParagraph"/>
        <w:numPr>
          <w:ilvl w:val="0"/>
          <w:numId w:val="2"/>
        </w:numPr>
        <w:spacing w:after="60"/>
      </w:pPr>
      <w:r>
        <w:t xml:space="preserve">Multi-year planning horizon with rolling forecast capability</w:t>
      </w:r>
    </w:p>
    <w:p>
      <w:pPr>
        <w:spacing w:after="200"/>
      </w:pPr>
    </w:p>
    <w:p>
      <w:pPr>
        <w:pStyle w:val="Heading2"/>
        <w:spacing w:before="280" w:after="160"/>
      </w:pPr>
      <w:r>
        <w:rPr>
          <w:b/>
          <w:bCs/>
          <w:sz w:val="28"/>
          <w:szCs w:val="28"/>
        </w:rPr>
        <w:t xml:space="preserve">2.2.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Role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Responsibility</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Department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Business Process Owner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Overall accountability for Annual Planning processes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Planning Manager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 forecasting, budget creation, scenario management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Network Planning Analyst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 schedule management, route optimization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Network Planning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Finance Controller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Budget approvals, financial reconciliation, SAC integration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Finance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Procurement Specialist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 assumptions for planning, contract coverage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Procurement</w:t>
            </w:r>
          </w:p>
        </w:tc>
      </w:tr>
    </w:tbl>
    <w:p>
      <w:pPr>
        <w:spacing w:after="200"/>
      </w:pPr>
    </w:p>
    <w:p>
      <w:pPr>
        <w:pStyle w:val="Heading2"/>
        <w:spacing w:before="280" w:after="160"/>
      </w:pPr>
      <w:r>
        <w:rPr>
          <w:b/>
          <w:bCs/>
          <w:sz w:val="28"/>
          <w:szCs w:val="28"/>
        </w:rPr>
        <w:t xml:space="preserve">2.3. Background / Context</w:t>
      </w:r>
    </w:p>
    <w:p>
      <w:pPr>
        <w:spacing w:after="120" w:line="276"/>
      </w:pPr>
      <w:r>
        <w:t xml:space="preserve">Airlines face significant challenges in fuel cost management, with fuel representing 20-30% of total operating costs. Effective annual planning requires accurate demand forecasting based on flight schedules, aircraft performance data, and route characteristics.</w:t>
      </w:r>
    </w:p>
    <w:p>
      <w:pPr>
        <w:spacing w:after="120" w:line="276"/>
      </w:pPr>
      <w:r>
        <w:t xml:space="preserve">Traditional planning approaches often rely on spreadsheet-based calculations with limited integration to operational systems, leading to forecast inaccuracies and budget variances. The Annual Planning module addresses these challenges through systematic integration with flight schedules, master data, and pricing systems.</w:t>
      </w:r>
    </w:p>
    <w:p>
      <w:pPr>
        <w:spacing w:after="120"/>
      </w:pPr>
      <w:r>
        <w:rPr>
          <w:b/>
          <w:bCs/>
        </w:rPr>
        <w:t xml:space="preserve">Business Drivers:</w:t>
      </w:r>
    </w:p>
    <w:p>
      <w:pPr>
        <w:pStyle w:val="ListParagraph"/>
        <w:numPr>
          <w:ilvl w:val="0"/>
          <w:numId w:val="2"/>
        </w:numPr>
        <w:spacing w:after="60"/>
      </w:pPr>
      <w:r>
        <w:t xml:space="preserve">Need for integrated planning across network, fuel, and finance teams</w:t>
      </w:r>
    </w:p>
    <w:p>
      <w:pPr>
        <w:pStyle w:val="ListParagraph"/>
        <w:numPr>
          <w:ilvl w:val="0"/>
          <w:numId w:val="2"/>
        </w:numPr>
        <w:spacing w:after="60"/>
      </w:pPr>
      <w:r>
        <w:t xml:space="preserve">Desire to reduce manual data entry and spreadsheet dependencies</w:t>
      </w:r>
    </w:p>
    <w:p>
      <w:pPr>
        <w:pStyle w:val="ListParagraph"/>
        <w:numPr>
          <w:ilvl w:val="0"/>
          <w:numId w:val="2"/>
        </w:numPr>
        <w:spacing w:after="60"/>
      </w:pPr>
      <w:r>
        <w:t xml:space="preserve">Requirement for multi-scenario budget analysis</w:t>
      </w:r>
    </w:p>
    <w:p>
      <w:pPr>
        <w:pStyle w:val="ListParagraph"/>
        <w:numPr>
          <w:ilvl w:val="0"/>
          <w:numId w:val="2"/>
        </w:numPr>
        <w:spacing w:after="60"/>
      </w:pPr>
      <w:r>
        <w:t xml:space="preserve">Integration with SAP Analytics Cloud for enterprise-wide financial planning</w:t>
      </w:r>
    </w:p>
    <w:p>
      <w:pPr>
        <w:spacing w:after="200"/>
      </w:pPr>
    </w:p>
    <w:p>
      <w:pPr>
        <w:pStyle w:val="Heading2"/>
        <w:spacing w:before="280" w:after="160"/>
      </w:pPr>
      <w:r>
        <w:rPr>
          <w:b/>
          <w:bCs/>
          <w:sz w:val="28"/>
          <w:szCs w:val="28"/>
        </w:rPr>
        <w:t xml:space="preserve">2.4. Scope Description</w:t>
      </w:r>
    </w:p>
    <w:p>
      <w:pPr>
        <w:spacing w:after="120"/>
      </w:pPr>
      <w:r>
        <w:rPr>
          <w:b/>
          <w:bCs/>
        </w:rPr>
        <w:t xml:space="preserve">In Scope:</w:t>
      </w:r>
    </w:p>
    <w:p>
      <w:pPr>
        <w:spacing w:before="120"/>
      </w:pPr>
      <w:r>
        <w:rPr>
          <w:i/>
          <w:iCs/>
        </w:rPr>
        <w:t xml:space="preserve">Flight Schedule Management:</w:t>
      </w:r>
    </w:p>
    <w:p>
      <w:pPr>
        <w:pStyle w:val="ListParagraph"/>
        <w:numPr>
          <w:ilvl w:val="0"/>
          <w:numId w:val="2"/>
        </w:numPr>
        <w:spacing w:after="60"/>
      </w:pPr>
      <w:r>
        <w:t xml:space="preserve">SSIM file import and parsing</w:t>
      </w:r>
    </w:p>
    <w:p>
      <w:pPr>
        <w:pStyle w:val="ListParagraph"/>
        <w:numPr>
          <w:ilvl w:val="0"/>
          <w:numId w:val="2"/>
        </w:numPr>
        <w:spacing w:after="60"/>
      </w:pPr>
      <w:r>
        <w:t xml:space="preserve">Flight schedule versioning and effective date management</w:t>
      </w:r>
    </w:p>
    <w:p>
      <w:pPr>
        <w:pStyle w:val="ListParagraph"/>
        <w:numPr>
          <w:ilvl w:val="0"/>
          <w:numId w:val="2"/>
        </w:numPr>
        <w:spacing w:after="60"/>
      </w:pPr>
      <w:r>
        <w:t xml:space="preserve">Route-to-airport mapping and validation</w:t>
      </w:r>
    </w:p>
    <w:p>
      <w:pPr>
        <w:spacing w:before="120"/>
      </w:pPr>
      <w:r>
        <w:rPr>
          <w:i/>
          <w:iCs/>
        </w:rPr>
        <w:t xml:space="preserve">Fuel Demand Calculation:</w:t>
      </w:r>
    </w:p>
    <w:p>
      <w:pPr>
        <w:pStyle w:val="ListParagraph"/>
        <w:numPr>
          <w:ilvl w:val="0"/>
          <w:numId w:val="2"/>
        </w:numPr>
        <w:spacing w:after="60"/>
      </w:pPr>
      <w:r>
        <w:t xml:space="preserve">Route-Aircraft fuel consumption matrix</w:t>
      </w:r>
    </w:p>
    <w:p>
      <w:pPr>
        <w:pStyle w:val="ListParagraph"/>
        <w:numPr>
          <w:ilvl w:val="0"/>
          <w:numId w:val="2"/>
        </w:numPr>
        <w:spacing w:after="60"/>
      </w:pPr>
      <w:r>
        <w:t xml:space="preserve">Standard fuel requirement calculation (Trip + Taxi + Contingency + Reserve)</w:t>
      </w:r>
    </w:p>
    <w:p>
      <w:pPr>
        <w:pStyle w:val="ListParagraph"/>
        <w:numPr>
          <w:ilvl w:val="0"/>
          <w:numId w:val="2"/>
        </w:numPr>
        <w:spacing w:after="60"/>
      </w:pPr>
      <w:r>
        <w:t xml:space="preserve">Seasonal adjustment factors</w:t>
      </w:r>
    </w:p>
    <w:p>
      <w:pPr>
        <w:pStyle w:val="ListParagraph"/>
        <w:numPr>
          <w:ilvl w:val="0"/>
          <w:numId w:val="2"/>
        </w:numPr>
        <w:spacing w:after="60"/>
      </w:pPr>
      <w:r>
        <w:t xml:space="preserve">Historical variance analysis</w:t>
      </w:r>
    </w:p>
    <w:p>
      <w:pPr>
        <w:spacing w:before="120"/>
      </w:pPr>
      <w:r>
        <w:rPr>
          <w:i/>
          <w:iCs/>
        </w:rPr>
        <w:t xml:space="preserve">Price Planning:</w:t>
      </w:r>
    </w:p>
    <w:p>
      <w:pPr>
        <w:pStyle w:val="ListParagraph"/>
        <w:numPr>
          <w:ilvl w:val="0"/>
          <w:numId w:val="2"/>
        </w:numPr>
        <w:spacing w:after="60"/>
      </w:pPr>
      <w:r>
        <w:t xml:space="preserve">Integration with Contracts &amp; CPE module (FDD-03) for price derivation</w:t>
      </w:r>
    </w:p>
    <w:p>
      <w:pPr>
        <w:pStyle w:val="ListParagraph"/>
        <w:numPr>
          <w:ilvl w:val="0"/>
          <w:numId w:val="2"/>
        </w:numPr>
        <w:spacing w:after="60"/>
      </w:pPr>
      <w:r>
        <w:t xml:space="preserve">Price assumption management by station/region</w:t>
      </w:r>
    </w:p>
    <w:p>
      <w:pPr>
        <w:pStyle w:val="ListParagraph"/>
        <w:numPr>
          <w:ilvl w:val="0"/>
          <w:numId w:val="2"/>
        </w:numPr>
        <w:spacing w:after="60"/>
      </w:pPr>
      <w:r>
        <w:t xml:space="preserve">Fuel cost projection with multiple price scenarios</w:t>
      </w:r>
    </w:p>
    <w:p>
      <w:pPr>
        <w:spacing w:before="120"/>
      </w:pPr>
      <w:r>
        <w:rPr>
          <w:i/>
          <w:iCs/>
        </w:rPr>
        <w:t xml:space="preserve">Budget Management:</w:t>
      </w:r>
    </w:p>
    <w:p>
      <w:pPr>
        <w:pStyle w:val="ListParagraph"/>
        <w:numPr>
          <w:ilvl w:val="0"/>
          <w:numId w:val="2"/>
        </w:numPr>
        <w:spacing w:after="60"/>
      </w:pPr>
      <w:r>
        <w:t xml:space="preserve">Budget version creation, approval, and lifecycle management</w:t>
      </w:r>
    </w:p>
    <w:p>
      <w:pPr>
        <w:pStyle w:val="ListParagraph"/>
        <w:numPr>
          <w:ilvl w:val="0"/>
          <w:numId w:val="2"/>
        </w:numPr>
        <w:spacing w:after="60"/>
      </w:pPr>
      <w:r>
        <w:t xml:space="preserve">Scenario comparison workbench</w:t>
      </w:r>
    </w:p>
    <w:p>
      <w:pPr>
        <w:pStyle w:val="ListParagraph"/>
        <w:numPr>
          <w:ilvl w:val="0"/>
          <w:numId w:val="2"/>
        </w:numPr>
        <w:spacing w:after="60"/>
      </w:pPr>
      <w:r>
        <w:t xml:space="preserve">SAP Analytics Cloud (SAC) writeback integration</w:t>
      </w:r>
    </w:p>
    <w:p>
      <w:pPr>
        <w:spacing w:before="200"/>
      </w:pPr>
      <w:r>
        <w:rPr>
          <w:b/>
          <w:bCs/>
        </w:rPr>
        <w:t xml:space="preserve">Out of Scope (Release 1.0):</w:t>
      </w:r>
    </w:p>
    <w:p>
      <w:pPr>
        <w:pStyle w:val="ListParagraph"/>
        <w:numPr>
          <w:ilvl w:val="0"/>
          <w:numId w:val="2"/>
        </w:numPr>
        <w:spacing w:after="60"/>
      </w:pPr>
      <w:r>
        <w:t xml:space="preserve">Real-time flight schedule integration via OAG/Cirium APIs</w:t>
      </w:r>
    </w:p>
    <w:p>
      <w:pPr>
        <w:pStyle w:val="ListParagraph"/>
        <w:numPr>
          <w:ilvl w:val="0"/>
          <w:numId w:val="2"/>
        </w:numPr>
        <w:spacing w:after="60"/>
      </w:pPr>
      <w:r>
        <w:t xml:space="preserve">AI/ML-based demand prediction</w:t>
      </w:r>
    </w:p>
    <w:p>
      <w:pPr>
        <w:pStyle w:val="ListParagraph"/>
        <w:numPr>
          <w:ilvl w:val="0"/>
          <w:numId w:val="2"/>
        </w:numPr>
        <w:spacing w:after="60"/>
      </w:pPr>
      <w:r>
        <w:t xml:space="preserve">Automated hedge recommendation</w:t>
      </w:r>
    </w:p>
    <w:p>
      <w:pPr>
        <w:pStyle w:val="ListParagraph"/>
        <w:numPr>
          <w:ilvl w:val="0"/>
          <w:numId w:val="2"/>
        </w:numPr>
        <w:spacing w:after="60"/>
      </w:pPr>
      <w:r>
        <w:t xml:space="preserve">Multi-currency budget conversion</w:t>
      </w:r>
    </w:p>
    <w:p>
      <w:pPr>
        <w:spacing w:after="200"/>
      </w:pPr>
    </w:p>
    <w:p>
      <w:pPr>
        <w:pStyle w:val="Heading2"/>
        <w:spacing w:before="280" w:after="160"/>
      </w:pPr>
      <w:r>
        <w:rPr>
          <w:b/>
          <w:bCs/>
          <w:sz w:val="28"/>
          <w:szCs w:val="28"/>
        </w:rPr>
        <w:t xml:space="preserve">2.5. Business Units Impacted</w:t>
      </w:r>
    </w:p>
    <w:p>
      <w:pPr>
        <w:pStyle w:val="ListParagraph"/>
        <w:numPr>
          <w:ilvl w:val="0"/>
          <w:numId w:val="2"/>
        </w:numPr>
        <w:spacing w:after="60"/>
      </w:pPr>
      <w:r>
        <w:t xml:space="preserve">Fuel Planning - Primary users for demand forecasting and budget management</w:t>
      </w:r>
    </w:p>
    <w:p>
      <w:pPr>
        <w:pStyle w:val="ListParagraph"/>
        <w:numPr>
          <w:ilvl w:val="0"/>
          <w:numId w:val="2"/>
        </w:numPr>
        <w:spacing w:after="60"/>
      </w:pPr>
      <w:r>
        <w:t xml:space="preserve">Network Planning - Flight schedule inputs and route analysis</w:t>
      </w:r>
    </w:p>
    <w:p>
      <w:pPr>
        <w:pStyle w:val="ListParagraph"/>
        <w:numPr>
          <w:ilvl w:val="0"/>
          <w:numId w:val="2"/>
        </w:numPr>
        <w:spacing w:after="60"/>
      </w:pPr>
      <w:r>
        <w:t xml:space="preserve">Finance - Budget approvals and SAC integration</w:t>
      </w:r>
    </w:p>
    <w:p>
      <w:pPr>
        <w:pStyle w:val="ListParagraph"/>
        <w:numPr>
          <w:ilvl w:val="0"/>
          <w:numId w:val="2"/>
        </w:numPr>
        <w:spacing w:after="60"/>
      </w:pPr>
      <w:r>
        <w:t xml:space="preserve">Procurement - Price assumptions and contract coverage validation</w:t>
      </w:r>
    </w:p>
    <w:p>
      <w:pPr>
        <w:pStyle w:val="ListParagraph"/>
        <w:numPr>
          <w:ilvl w:val="0"/>
          <w:numId w:val="2"/>
        </w:numPr>
        <w:spacing w:after="60"/>
      </w:pPr>
      <w:r>
        <w:t xml:space="preserve">Operations - Actual vs. planned variance analysis</w:t>
      </w:r>
    </w:p>
    <w:p>
      <w:pPr>
        <w:spacing w:after="200"/>
      </w:pPr>
    </w:p>
    <w:p>
      <w:pPr>
        <w:pStyle w:val="Heading2"/>
        <w:spacing w:before="280" w:after="160"/>
      </w:pPr>
      <w:r>
        <w:rPr>
          <w:b/>
          <w:bCs/>
          <w:sz w:val="28"/>
          <w:szCs w:val="28"/>
        </w:rPr>
        <w:t xml:space="preserve">2.6.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800"/>
        <w:gridCol w:w="1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Entity Name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Description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Source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Volume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PlanningVersion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Budget/forecast version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~50/year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PlanningLine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Detailed planning data by period/station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~500K/yr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FlightSchedule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SSIM imported flight 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External/SSIM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~200K/yr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RouteAircraftMatrix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Standard fuel by route/aircraft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DemandCalculation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Calculated fuel demand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~1M/yr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PriceAssumption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 forecasts by station/period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~50K/yr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ScenarioComparison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 comparison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~200/yr</w:t>
            </w:r>
          </w:p>
        </w:tc>
      </w:tr>
    </w:tbl>
    <w:p>
      <w:pPr>
        <w:spacing w:after="200"/>
      </w:pPr>
    </w:p>
    <w:p>
      <w:pPr>
        <w:pStyle w:val="Heading2"/>
        <w:spacing w:before="280" w:after="160"/>
      </w:pPr>
      <w:r>
        <w:rPr>
          <w:b/>
          <w:bCs/>
          <w:sz w:val="28"/>
          <w:szCs w:val="28"/>
        </w:rPr>
        <w:t xml:space="preserve">2.7. Legal Requirements</w:t>
      </w:r>
    </w:p>
    <w:p>
      <w:pPr>
        <w:pStyle w:val="ListParagraph"/>
        <w:numPr>
          <w:ilvl w:val="0"/>
          <w:numId w:val="2"/>
        </w:numPr>
        <w:spacing w:after="60"/>
      </w:pPr>
      <w:r>
        <w:t xml:space="preserve">SOX Section 404 - Segregation of duties for budget approval</w:t>
      </w:r>
    </w:p>
    <w:p>
      <w:pPr>
        <w:pStyle w:val="ListParagraph"/>
        <w:numPr>
          <w:ilvl w:val="0"/>
          <w:numId w:val="2"/>
        </w:numPr>
        <w:spacing w:after="60"/>
      </w:pPr>
      <w:r>
        <w:t xml:space="preserve">IFRS - Proper accrual accounting for fuel cost projections</w:t>
      </w:r>
    </w:p>
    <w:p>
      <w:pPr>
        <w:pStyle w:val="ListParagraph"/>
        <w:numPr>
          <w:ilvl w:val="0"/>
          <w:numId w:val="2"/>
        </w:numPr>
        <w:spacing w:after="60"/>
      </w:pPr>
      <w:r>
        <w:t xml:space="preserve">GDPR - Personal data handling for user tracking and audit logs</w:t>
      </w:r>
    </w:p>
    <w:p>
      <w:pPr>
        <w:spacing w:after="200"/>
      </w:pPr>
    </w:p>
    <w:p>
      <w:pPr>
        <w:pStyle w:val="Heading2"/>
        <w:spacing w:before="280" w:after="160"/>
      </w:pPr>
      <w:r>
        <w:rPr>
          <w:b/>
          <w:bCs/>
          <w:sz w:val="28"/>
          <w:szCs w:val="28"/>
        </w:rPr>
        <w:t xml:space="preserve">2.8. Local Requirements</w:t>
      </w:r>
    </w:p>
    <w:p>
      <w:pPr>
        <w:pStyle w:val="ListParagraph"/>
        <w:numPr>
          <w:ilvl w:val="0"/>
          <w:numId w:val="2"/>
        </w:numPr>
        <w:spacing w:after="60"/>
      </w:pPr>
      <w:r>
        <w:t xml:space="preserve">Regional price index support (MOPS for Asia-Pacific, Platts for Europe/Americas)</w:t>
      </w:r>
    </w:p>
    <w:p>
      <w:pPr>
        <w:pStyle w:val="ListParagraph"/>
        <w:numPr>
          <w:ilvl w:val="0"/>
          <w:numId w:val="2"/>
        </w:numPr>
        <w:spacing w:after="60"/>
      </w:pPr>
      <w:r>
        <w:t xml:space="preserve">Local currency support for budget planning</w:t>
      </w:r>
    </w:p>
    <w:p>
      <w:pPr>
        <w:pStyle w:val="ListParagraph"/>
        <w:numPr>
          <w:ilvl w:val="0"/>
          <w:numId w:val="2"/>
        </w:numPr>
        <w:spacing w:after="60"/>
      </w:pPr>
      <w:r>
        <w:t xml:space="preserve">Time zone handling for flight schedule processing</w:t>
      </w:r>
    </w:p>
    <w:p>
      <w:pPr>
        <w:pStyle w:val="ListParagraph"/>
        <w:numPr>
          <w:ilvl w:val="0"/>
          <w:numId w:val="2"/>
        </w:numPr>
        <w:spacing w:after="60"/>
      </w:pPr>
      <w:r>
        <w:t xml:space="preserve">Seasonal adjustment factors by region</w:t>
      </w:r>
    </w:p>
    <w:p>
      <w:pPr>
        <w:spacing w:after="200"/>
      </w:pPr>
    </w:p>
    <w:p>
      <w:pPr>
        <w:pStyle w:val="Heading2"/>
        <w:spacing w:before="280" w:after="160"/>
      </w:pPr>
      <w:r>
        <w:rPr>
          <w:b/>
          <w:bCs/>
          <w:sz w:val="28"/>
          <w:szCs w:val="28"/>
        </w:rPr>
        <w:t xml:space="preserve">2.9. Process Standardization</w:t>
      </w:r>
    </w:p>
    <w:p>
      <w:pPr>
        <w:spacing w:after="120" w:line="276"/>
      </w:pPr>
      <w:r>
        <w:t xml:space="preserve">The module implements standardized processes for annual planning:</w:t>
      </w:r>
    </w:p>
    <w:p>
      <w:pPr>
        <w:pStyle w:val="ListParagraph"/>
        <w:numPr>
          <w:ilvl w:val="0"/>
          <w:numId w:val="2"/>
        </w:numPr>
        <w:spacing w:after="60"/>
      </w:pPr>
      <w:r>
        <w:t xml:space="preserve">Budget version lifecycle follows SAP standard planning workflow</w:t>
      </w:r>
    </w:p>
    <w:p>
      <w:pPr>
        <w:pStyle w:val="ListParagraph"/>
        <w:numPr>
          <w:ilvl w:val="0"/>
          <w:numId w:val="2"/>
        </w:numPr>
        <w:spacing w:after="60"/>
      </w:pPr>
      <w:r>
        <w:t xml:space="preserve">Fuel demand calculation uses industry-standard formula (Trip + Taxi + Contingency + Alternate + Reserve)</w:t>
      </w:r>
    </w:p>
    <w:p>
      <w:pPr>
        <w:pStyle w:val="ListParagraph"/>
        <w:numPr>
          <w:ilvl w:val="0"/>
          <w:numId w:val="2"/>
        </w:numPr>
        <w:spacing w:after="60"/>
      </w:pPr>
      <w:r>
        <w:t xml:space="preserve">SSIM file format compliance for flight schedule import</w:t>
      </w:r>
    </w:p>
    <w:p>
      <w:pPr>
        <w:pStyle w:val="ListParagraph"/>
        <w:numPr>
          <w:ilvl w:val="0"/>
          <w:numId w:val="2"/>
        </w:numPr>
        <w:spacing w:after="60"/>
      </w:pPr>
      <w:r>
        <w:t xml:space="preserve">SAC integration follows SAP best practices for planning writeback</w:t>
      </w:r>
    </w:p>
    <w:p>
      <w:pPr>
        <w:spacing w:after="200"/>
      </w:pPr>
    </w:p>
    <w:p>
      <w:pPr>
        <w:pStyle w:val="Heading2"/>
        <w:spacing w:before="280" w:after="160"/>
      </w:pPr>
      <w:r>
        <w:rPr>
          <w:b/>
          <w:bCs/>
          <w:sz w:val="28"/>
          <w:szCs w:val="28"/>
        </w:rPr>
        <w:t xml:space="preserve">2.10. Starting Conditions</w:t>
      </w:r>
    </w:p>
    <w:p>
      <w:pPr>
        <w:pStyle w:val="ListParagraph"/>
        <w:numPr>
          <w:ilvl w:val="0"/>
          <w:numId w:val="2"/>
        </w:numPr>
        <w:spacing w:after="60"/>
      </w:pPr>
      <w:r>
        <w:t xml:space="preserve">Aircraft master data available with fuel capacity and burn rates</w:t>
      </w:r>
    </w:p>
    <w:p>
      <w:pPr>
        <w:pStyle w:val="ListParagraph"/>
        <w:numPr>
          <w:ilvl w:val="0"/>
          <w:numId w:val="2"/>
        </w:numPr>
        <w:spacing w:after="60"/>
      </w:pPr>
      <w:r>
        <w:t xml:space="preserve">Airport/Station master data with plant mappings</w:t>
      </w:r>
    </w:p>
    <w:p>
      <w:pPr>
        <w:pStyle w:val="ListParagraph"/>
        <w:numPr>
          <w:ilvl w:val="0"/>
          <w:numId w:val="2"/>
        </w:numPr>
        <w:spacing w:after="60"/>
      </w:pPr>
      <w:r>
        <w:t xml:space="preserve">Route master data with distance and typical flight times</w:t>
      </w:r>
    </w:p>
    <w:p>
      <w:pPr>
        <w:pStyle w:val="ListParagraph"/>
        <w:numPr>
          <w:ilvl w:val="0"/>
          <w:numId w:val="2"/>
        </w:numPr>
        <w:spacing w:after="60"/>
      </w:pPr>
      <w:r>
        <w:t xml:space="preserve">Active contracts with pricing coverage</w:t>
      </w:r>
    </w:p>
    <w:p>
      <w:pPr>
        <w:pStyle w:val="ListParagraph"/>
        <w:numPr>
          <w:ilvl w:val="0"/>
          <w:numId w:val="2"/>
        </w:numPr>
        <w:spacing w:after="60"/>
      </w:pPr>
      <w:r>
        <w:t xml:space="preserve">SAC connection configured for writeback</w:t>
      </w:r>
    </w:p>
    <w:p>
      <w:pPr>
        <w:spacing w:after="200"/>
      </w:pPr>
    </w:p>
    <w:p>
      <w:pPr>
        <w:pStyle w:val="Heading2"/>
        <w:spacing w:before="280" w:after="160"/>
      </w:pPr>
      <w:r>
        <w:rPr>
          <w:b/>
          <w:bCs/>
          <w:sz w:val="28"/>
          <w:szCs w:val="28"/>
        </w:rPr>
        <w:t xml:space="preserve">2.11. Ending Conditions</w:t>
      </w:r>
    </w:p>
    <w:p>
      <w:pPr>
        <w:pStyle w:val="ListParagraph"/>
        <w:numPr>
          <w:ilvl w:val="0"/>
          <w:numId w:val="2"/>
        </w:numPr>
        <w:spacing w:after="60"/>
      </w:pPr>
      <w:r>
        <w:t xml:space="preserve">Approved budget version published to SAC</w:t>
      </w:r>
    </w:p>
    <w:p>
      <w:pPr>
        <w:pStyle w:val="ListParagraph"/>
        <w:numPr>
          <w:ilvl w:val="0"/>
          <w:numId w:val="2"/>
        </w:numPr>
        <w:spacing w:after="60"/>
      </w:pPr>
      <w:r>
        <w:t xml:space="preserve">Demand calculations available for operational fuel ordering</w:t>
      </w:r>
    </w:p>
    <w:p>
      <w:pPr>
        <w:pStyle w:val="ListParagraph"/>
        <w:numPr>
          <w:ilvl w:val="0"/>
          <w:numId w:val="2"/>
        </w:numPr>
        <w:spacing w:after="60"/>
      </w:pPr>
      <w:r>
        <w:t xml:space="preserve">Price assumptions available for invoice verification</w:t>
      </w:r>
    </w:p>
    <w:p>
      <w:pPr>
        <w:pStyle w:val="ListParagraph"/>
        <w:numPr>
          <w:ilvl w:val="0"/>
          <w:numId w:val="2"/>
        </w:numPr>
        <w:spacing w:after="60"/>
      </w:pPr>
      <w:r>
        <w:t xml:space="preserve">Scenario comparisons documented with variance analysis</w:t>
      </w:r>
    </w:p>
    <w:p>
      <w:r>
        <w:br w:type="page"/>
      </w:r>
    </w:p>
    <w:p>
      <w:pPr>
        <w:pStyle w:val="Heading1"/>
        <w:spacing w:before="360" w:after="200"/>
      </w:pPr>
      <w:r>
        <w:rPr>
          <w:b/>
          <w:bCs/>
          <w:sz w:val="32"/>
          <w:szCs w:val="32"/>
        </w:rPr>
        <w:t xml:space="preserve">3. Functional Solution</w:t>
      </w:r>
    </w:p>
    <w:p>
      <w:pPr>
        <w:pStyle w:val="Heading2"/>
        <w:spacing w:before="280" w:after="160"/>
      </w:pPr>
      <w:r>
        <w:rPr>
          <w:b/>
          <w:bCs/>
          <w:sz w:val="28"/>
          <w:szCs w:val="28"/>
        </w:rPr>
        <w:t xml:space="preserve">3.1. Overview</w:t>
      </w:r>
    </w:p>
    <w:p>
      <w:pPr>
        <w:spacing w:after="120" w:line="276"/>
      </w:pPr>
      <w:r>
        <w:t xml:space="preserve">The Annual Planning &amp; Forecasting module provides a comprehensive solution for fuel demand forecasting and budget management through an integrated set of applications.</w:t>
      </w:r>
    </w:p>
    <w:p>
      <w:pPr>
        <w:spacing w:after="120"/>
      </w:pPr>
      <w:r>
        <w:rPr>
          <w:b/>
          <w:bCs/>
        </w:rPr>
        <w:t xml:space="preserve">Solution Architecture:</w:t>
      </w:r>
    </w:p>
    <w:p>
      <w:pPr>
        <w:spacing w:before="120" w:after="200"/>
      </w:pPr>
      <w:r>
        <w:rPr>
          <w:rFonts w:ascii="Courier New" w:cs="Courier New" w:eastAsia="Courier New" w:hAnsi="Courier New"/>
          <w:sz w:val="16"/>
          <w:szCs w:val="16"/>
        </w:rPr>
        <w:t xml:space="preserve">┌─────────────────────────────────────────────────────────────────┐
│                    FuelSphere Application                        │
├─────────────────────────────────────────────────────────────────┤
│                   Planning Service Layer                         │
│  ┌───────────────────────────────────────────────────────────┐  │
│  │              IPlanningService Interface                    │  │
│  │  - calculateDemand(schedule, aircraft): DemandResult      │  │
│  │  - createVersion(params): PlanningVersion                 │  │
│  │  - compareScenarios(v1, v2): ComparisonResult             │  │
│  └───────────────────────────────────────────────────────────┘  │
│                              │                                   │
│        ┌─────────────────────┼─────────────────────┐            │
│        ▼                     ▼                     ▼            │
│  ┌──────────────┐   ┌──────────────┐   ┌──────────────┐        │
│  │   Demand     │   │    Budget    │   │     SAC      │        │
│  │ Calculator   │   │   Manager    │   │  Connector   │        │
│  └──────────────┘   └──────────────┘   └──────────────┘        │
└─────────────────────────────────────────────────────────────────┘</w:t>
      </w:r>
    </w:p>
    <w:p>
      <w:pPr>
        <w:spacing w:after="120"/>
      </w:pPr>
      <w:r>
        <w:rPr>
          <w:b/>
          <w:bCs/>
        </w:rPr>
        <w:t xml:space="preserve">Solution Components:</w:t>
      </w:r>
    </w:p>
    <w:p>
      <w:pPr>
        <w:pStyle w:val="ListParagraph"/>
        <w:numPr>
          <w:ilvl w:val="0"/>
          <w:numId w:val="2"/>
        </w:numPr>
        <w:spacing w:after="60"/>
      </w:pPr>
      <w:r>
        <w:t xml:space="preserve">Fuel Planner Home - Role-based dashboard with KPIs</w:t>
      </w:r>
    </w:p>
    <w:p>
      <w:pPr>
        <w:pStyle w:val="ListParagraph"/>
        <w:numPr>
          <w:ilvl w:val="0"/>
          <w:numId w:val="2"/>
        </w:numPr>
        <w:spacing w:after="60"/>
      </w:pPr>
      <w:r>
        <w:t xml:space="preserve">Annual Planning Dashboard - Overview of plans and forecasts</w:t>
      </w:r>
    </w:p>
    <w:p>
      <w:pPr>
        <w:pStyle w:val="ListParagraph"/>
        <w:numPr>
          <w:ilvl w:val="0"/>
          <w:numId w:val="2"/>
        </w:numPr>
        <w:spacing w:after="60"/>
      </w:pPr>
      <w:r>
        <w:t xml:space="preserve">Fuel Planning Workbench - Primary workspace for planners</w:t>
      </w:r>
    </w:p>
    <w:p>
      <w:pPr>
        <w:pStyle w:val="ListParagraph"/>
        <w:numPr>
          <w:ilvl w:val="0"/>
          <w:numId w:val="2"/>
        </w:numPr>
        <w:spacing w:after="60"/>
      </w:pPr>
      <w:r>
        <w:t xml:space="preserve">Demand Calculation Results - Calculated fuel demand display</w:t>
      </w:r>
    </w:p>
    <w:p>
      <w:pPr>
        <w:pStyle w:val="ListParagraph"/>
        <w:numPr>
          <w:ilvl w:val="0"/>
          <w:numId w:val="2"/>
        </w:numPr>
        <w:spacing w:after="60"/>
      </w:pPr>
      <w:r>
        <w:t xml:space="preserve">Route-Aircraft Matrix - Fuel consumption standards</w:t>
      </w:r>
    </w:p>
    <w:p>
      <w:pPr>
        <w:pStyle w:val="ListParagraph"/>
        <w:numPr>
          <w:ilvl w:val="0"/>
          <w:numId w:val="2"/>
        </w:numPr>
        <w:spacing w:after="60"/>
      </w:pPr>
      <w:r>
        <w:t xml:space="preserve">My Planning Versions - User's budget version management</w:t>
      </w:r>
    </w:p>
    <w:p>
      <w:pPr>
        <w:pStyle w:val="ListParagraph"/>
        <w:numPr>
          <w:ilvl w:val="0"/>
          <w:numId w:val="2"/>
        </w:numPr>
        <w:spacing w:after="60"/>
      </w:pPr>
      <w:r>
        <w:t xml:space="preserve">Scenario Comparison Workbench - Multi-version analysis</w:t>
      </w:r>
    </w:p>
    <w:p>
      <w:pPr>
        <w:pStyle w:val="ListParagraph"/>
        <w:numPr>
          <w:ilvl w:val="0"/>
          <w:numId w:val="2"/>
        </w:numPr>
        <w:spacing w:after="60"/>
      </w:pPr>
      <w:r>
        <w:t xml:space="preserve">Fuel Dashboard - Operational fuel metrics</w:t>
      </w:r>
    </w:p>
    <w:p>
      <w:pPr>
        <w:pStyle w:val="ListParagraph"/>
        <w:numPr>
          <w:ilvl w:val="0"/>
          <w:numId w:val="2"/>
        </w:numPr>
        <w:spacing w:after="60"/>
      </w:pPr>
      <w:r>
        <w:t xml:space="preserve">Flight Dispatch Integration - Schedule import/export</w:t>
      </w:r>
    </w:p>
    <w:p>
      <w:pPr>
        <w:spacing w:after="200"/>
      </w:pPr>
    </w:p>
    <w:p>
      <w:pPr>
        <w:spacing w:after="120"/>
      </w:pPr>
      <w:r>
        <w:rPr>
          <w:b/>
          <w:bCs/>
        </w:rPr>
        <w:t xml:space="preserve">Fuel Requirement Calculation Formula:</w:t>
      </w:r>
    </w:p>
    <w:p>
      <w:pPr>
        <w:spacing w:before="120" w:after="200"/>
      </w:pPr>
      <w:r>
        <w:rPr>
          <w:rFonts w:ascii="Courier New" w:cs="Courier New" w:eastAsia="Courier New" w:hAnsi="Courier New"/>
          <w:b/>
          <w:bCs/>
          <w:sz w:val="22"/>
          <w:szCs w:val="22"/>
        </w:rPr>
        <w:t xml:space="preserve">Total Fuel Required = Trip Fuel + Taxi Fuel + Contingency + Alternate + Reserve + Extra</w:t>
      </w:r>
    </w:p>
    <w:p>
      <w:pPr>
        <w:pStyle w:val="Heading2"/>
        <w:spacing w:before="280" w:after="160"/>
      </w:pPr>
      <w:r>
        <w:rPr>
          <w:b/>
          <w:bCs/>
          <w:sz w:val="28"/>
          <w:szCs w:val="28"/>
        </w:rPr>
        <w:t xml:space="preserve">3.2. Process Flow</w:t>
      </w:r>
    </w:p>
    <w:p>
      <w:pPr>
        <w:spacing w:after="120" w:line="276"/>
      </w:pPr>
      <w:r>
        <w:t xml:space="preserve">[Placeholder for Process Flow Diagram]</w:t>
      </w:r>
    </w:p>
    <w:p>
      <w:pPr>
        <w:spacing w:after="120"/>
      </w:pPr>
      <w:r>
        <w:rPr>
          <w:b/>
          <w:bCs/>
        </w:rPr>
        <w:t xml:space="preserve">Annual Planning Process Flow:</w:t>
      </w:r>
    </w:p>
    <w:p>
      <w:pPr>
        <w:pStyle w:val="ListParagraph"/>
        <w:numPr>
          <w:ilvl w:val="0"/>
          <w:numId w:val="3"/>
        </w:numPr>
      </w:pPr>
      <w:r>
        <w:t xml:space="preserve">Flight schedule uploaded via SSIM file import</w:t>
      </w:r>
    </w:p>
    <w:p>
      <w:pPr>
        <w:pStyle w:val="ListParagraph"/>
        <w:numPr>
          <w:ilvl w:val="0"/>
          <w:numId w:val="3"/>
        </w:numPr>
      </w:pPr>
      <w:r>
        <w:t xml:space="preserve">System validates schedule against airport and aircraft masters</w:t>
      </w:r>
    </w:p>
    <w:p>
      <w:pPr>
        <w:pStyle w:val="ListParagraph"/>
        <w:numPr>
          <w:ilvl w:val="0"/>
          <w:numId w:val="3"/>
        </w:numPr>
      </w:pPr>
      <w:r>
        <w:t xml:space="preserve">Demand calculation executed using Route-Aircraft Matrix</w:t>
      </w:r>
    </w:p>
    <w:p>
      <w:pPr>
        <w:pStyle w:val="ListParagraph"/>
        <w:numPr>
          <w:ilvl w:val="0"/>
          <w:numId w:val="3"/>
        </w:numPr>
      </w:pPr>
      <w:r>
        <w:t xml:space="preserve">Price assumptions applied from Contracts module or manual entry</w:t>
      </w:r>
    </w:p>
    <w:p>
      <w:pPr>
        <w:pStyle w:val="ListParagraph"/>
        <w:numPr>
          <w:ilvl w:val="0"/>
          <w:numId w:val="3"/>
        </w:numPr>
      </w:pPr>
      <w:r>
        <w:t xml:space="preserve">Budget version created with calculated fuel cost</w:t>
      </w:r>
    </w:p>
    <w:p>
      <w:pPr>
        <w:pStyle w:val="ListParagraph"/>
        <w:numPr>
          <w:ilvl w:val="0"/>
          <w:numId w:val="3"/>
        </w:numPr>
      </w:pPr>
      <w:r>
        <w:t xml:space="preserve">Scenarios compared and analyzed</w:t>
      </w:r>
    </w:p>
    <w:p>
      <w:pPr>
        <w:pStyle w:val="ListParagraph"/>
        <w:numPr>
          <w:ilvl w:val="0"/>
          <w:numId w:val="3"/>
        </w:numPr>
      </w:pPr>
      <w:r>
        <w:t xml:space="preserve">Approved version written back to SAP Analytics Cloud</w:t>
      </w:r>
    </w:p>
    <w:p>
      <w:pPr>
        <w:spacing w:after="200"/>
      </w:pPr>
    </w:p>
    <w:p>
      <w:pPr>
        <w:pStyle w:val="Heading2"/>
        <w:spacing w:before="280" w:after="160"/>
      </w:pPr>
      <w:r>
        <w:rPr>
          <w:b/>
          <w:bCs/>
          <w:sz w:val="28"/>
          <w:szCs w:val="28"/>
        </w:rPr>
        <w:t xml:space="preserve">3.3. Impact of Change</w:t>
      </w:r>
    </w:p>
    <w:p>
      <w:pPr>
        <w:spacing w:after="120" w:line="276"/>
      </w:pPr>
      <w:r>
        <w:t xml:space="preserve">Changes to planning data impact downstream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Change Type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 Schedule Changes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Triggers demand recalculation for affected routes and periods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Aircraft Master Updates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Recalculates fuel requirements for flights using updated aircraft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 Assumption Changes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Updates fuel cost projections; existing approved versions remain unchanged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 Matrix Updates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Affects demand calculation for all versions using standard rates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Budget Version Approval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Locks version; triggers SAC writeback; becomes baseline for variance analysis</w:t>
            </w:r>
          </w:p>
        </w:tc>
      </w:tr>
    </w:tbl>
    <w:p>
      <w:r>
        <w:br w:type="page"/>
      </w:r>
    </w:p>
    <w:p>
      <w:pPr>
        <w:pStyle w:val="Heading1"/>
        <w:spacing w:before="360" w:after="200"/>
      </w:pPr>
      <w:r>
        <w:rPr>
          <w:b/>
          <w:bCs/>
          <w:sz w:val="32"/>
          <w:szCs w:val="32"/>
        </w:rPr>
        <w:t xml:space="preserve">4. Testing Requirements</w:t>
      </w:r>
    </w:p>
    <w:p>
      <w:pPr>
        <w:pStyle w:val="Heading2"/>
        <w:spacing w:before="280" w:after="160"/>
      </w:pPr>
      <w:r>
        <w:rPr>
          <w:b/>
          <w:bCs/>
          <w:sz w:val="28"/>
          <w:szCs w:val="28"/>
        </w:rPr>
        <w:t xml:space="preserve">4.1. Unit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Test ID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Test Case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Expected 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UT-PL-001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 calculation with valid inputs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Correct fuel quantity calculated per route/aircraft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UT-PL-002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SSIM file parsing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 records extracted with correct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UT-PL-003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Budget version creation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 created with valid ID and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UT-PL-004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Scenario comparison calculation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Variance correctly computed between versions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UT-PL-005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 assumption 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Correct price applied to demand for cost calculation</w:t>
            </w:r>
          </w:p>
        </w:tc>
      </w:tr>
    </w:tbl>
    <w:p>
      <w:pPr>
        <w:spacing w:after="200"/>
      </w:pPr>
    </w:p>
    <w:p>
      <w:pPr>
        <w:pStyle w:val="Heading2"/>
        <w:spacing w:before="280" w:after="160"/>
      </w:pPr>
      <w:r>
        <w:rPr>
          <w:b/>
          <w:bCs/>
          <w:sz w:val="28"/>
          <w:szCs w:val="28"/>
        </w:rPr>
        <w:t xml:space="preserve">4.2. Integration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Test ID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Test Case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Expected 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IT-PL-001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Master data synchronization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Aircraft/Airport data correctly retrieved from S/4HANA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IT-PL-002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SAC writeback execution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Approved budget data successfully written to SAC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IT-PL-003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 derivation from FDD-03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Prices retrieved from Native/CPE engine for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IT-PL-004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End-to-end planning cycle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Complete workflow from schedule import to SAC writeback</w:t>
            </w:r>
          </w:p>
        </w:tc>
      </w:tr>
    </w:tbl>
    <w:p>
      <w:pPr>
        <w:spacing w:after="200"/>
      </w:pPr>
    </w:p>
    <w:p>
      <w:pPr>
        <w:pStyle w:val="Heading2"/>
        <w:spacing w:before="280" w:after="160"/>
      </w:pPr>
      <w:r>
        <w:rPr>
          <w:b/>
          <w:bCs/>
          <w:sz w:val="28"/>
          <w:szCs w:val="28"/>
        </w:rPr>
        <w:t xml:space="preserve">4.3. User Acceptance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Test ID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Test Case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Expected 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UAT-PL-001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 creates annual budget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Complete budget version created with all stations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UAT-PL-002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Finance Controller approves budget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Budget approved and locked; SAC writeback triggered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UAT-PL-003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Scenario comparison analysis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Multiple versions compared with variance highlighting</w:t>
            </w:r>
          </w:p>
        </w:tc>
      </w:tr>
    </w:tbl>
    <w:p>
      <w:r>
        <w:br w:type="page"/>
      </w:r>
    </w:p>
    <w:p>
      <w:pPr>
        <w:pStyle w:val="Heading1"/>
        <w:spacing w:before="360" w:after="200"/>
      </w:pPr>
      <w:r>
        <w:rPr>
          <w:b/>
          <w:bCs/>
          <w:sz w:val="32"/>
          <w:szCs w:val="32"/>
        </w:rPr>
        <w:t xml:space="preserve">5. Technical Design</w:t>
      </w:r>
    </w:p>
    <w:p>
      <w:pPr>
        <w:pStyle w:val="Heading2"/>
        <w:spacing w:before="280" w:after="160"/>
      </w:pPr>
      <w:r>
        <w:rPr>
          <w:b/>
          <w:bCs/>
          <w:sz w:val="28"/>
          <w:szCs w:val="28"/>
        </w:rPr>
        <w:t xml:space="preserve">5.1. Solution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Component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Technology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CAP Node.js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Core planning business logic and calculations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DemandCalculator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CAP Node.js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demand calculation engine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SSIMParser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Node.js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SSIM file parsing and validation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SACConnector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SAP Integration Suite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SAP Analytics Cloud writeback integration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SAP Fiori Elements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 interface applications (9 screens)</w:t>
            </w:r>
          </w:p>
        </w:tc>
      </w:tr>
    </w:tbl>
    <w:p>
      <w:pPr>
        <w:spacing w:after="200"/>
      </w:pPr>
    </w:p>
    <w:p>
      <w:pPr>
        <w:pStyle w:val="Heading2"/>
        <w:spacing w:before="280" w:after="160"/>
      </w:pPr>
      <w:r>
        <w:rPr>
          <w:b/>
          <w:bCs/>
          <w:sz w:val="28"/>
          <w:szCs w:val="28"/>
        </w:rPr>
        <w:t xml:space="preserve">5.2.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System</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API/Interface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Direction</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S/4HANA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API_PRODUCT_SRV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S/4 → FuelSphere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On-demand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S/4HANA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ZAPI_PLANT_SRV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S/4 → FuelSphere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Daily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FDD-03 Pricing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PricingService OData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Internal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On-demand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SAP Analytics Cloud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SAC Planning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 → SAC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 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External Schedule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SSIM File 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File → FuelSphere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Monthly/As needed</w:t>
            </w:r>
          </w:p>
        </w:tc>
      </w:tr>
    </w:tbl>
    <w:p>
      <w:pPr>
        <w:spacing w:after="200"/>
      </w:pPr>
    </w:p>
    <w:p>
      <w:pPr>
        <w:pStyle w:val="Heading2"/>
        <w:spacing w:before="280" w:after="160"/>
      </w:pPr>
      <w:r>
        <w:rPr>
          <w:b/>
          <w:bCs/>
          <w:sz w:val="28"/>
          <w:szCs w:val="28"/>
        </w:rPr>
        <w:t xml:space="preserve">5.3. Security &amp; Authorization</w:t>
      </w:r>
    </w:p>
    <w:p>
      <w:pPr>
        <w:spacing w:after="120" w:line="276"/>
      </w:pPr>
      <w:r>
        <w:t xml:space="preserve">Authorization follows FuelSphere RBAC model defined in FS-FND-003: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Role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Scopes/Permissions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FuelPlanner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MasterDataRead, PlanningAccess, FuelOrderCreate, ReportView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FinanceController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MasterDataRead, InvoiceVerify, FinancePost, ReportView, PlanningAccess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IntegrationAdmin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IntegrationManage, SystemAdmin, AuditView</w:t>
            </w:r>
          </w:p>
        </w:tc>
      </w:tr>
    </w:tbl>
    <w:p>
      <w:r>
        <w:br w:type="page"/>
      </w:r>
    </w:p>
    <w:p>
      <w:pPr>
        <w:pStyle w:val="Heading1"/>
        <w:spacing w:before="360" w:after="200"/>
      </w:pPr>
      <w:r>
        <w:rPr>
          <w:b/>
          <w:bCs/>
          <w:sz w:val="32"/>
          <w:szCs w:val="32"/>
        </w:rPr>
        <w:t xml:space="preserve">6. User Interface Screens</w:t>
      </w:r>
    </w:p>
    <w:p>
      <w:pPr>
        <w:pStyle w:val="Heading2"/>
        <w:spacing w:before="280" w:after="160"/>
      </w:pPr>
      <w:r>
        <w:rPr>
          <w:b/>
          <w:bCs/>
          <w:sz w:val="28"/>
          <w:szCs w:val="28"/>
        </w:rPr>
        <w:t xml:space="preserve">6.1. 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Screen ID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Screen Name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Fiori Floorplan</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Primary Persona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FUEL_PLANNER_HOME_001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 Home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Overview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ANNUAL_PLANNING_001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Annual Planning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Analytical List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FUEL_PLANNER_WORKSPACE_001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Planning Workbench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Analytical List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DEMAND_CALCULATION_001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 Calculation 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List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ROUTE_AIRCRAFT_MATRIX_001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Route-Aircraft Matrix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List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MY_PLANNING_VERSIONS_001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 Planning Versions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Worklist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SCENARIO_COMPARISON_001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Scenario Comparison Workbench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Analytical List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Planner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FUEL_DASHBOARD_001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Analytical List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Operations Mgr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FLIGHT_DISPATCH_001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 Dispatch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List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Network Analyst</w:t>
            </w:r>
          </w:p>
        </w:tc>
      </w:tr>
    </w:tbl>
    <w:p>
      <w:pPr>
        <w:spacing w:after="200"/>
      </w:pPr>
    </w:p>
    <w:p>
      <w:pPr>
        <w:pStyle w:val="Heading2"/>
        <w:spacing w:before="280" w:after="160"/>
      </w:pPr>
      <w:r>
        <w:rPr>
          <w:b/>
          <w:bCs/>
          <w:sz w:val="28"/>
          <w:szCs w:val="28"/>
        </w:rPr>
        <w:t xml:space="preserve">6.2. Key Screen: Annual Planning Dashboard</w:t>
      </w:r>
    </w:p>
    <w:p>
      <w:pPr>
        <w:spacing w:after="120"/>
      </w:pPr>
      <w:r>
        <w:rPr>
          <w:b/>
          <w:bCs/>
        </w:rPr>
        <w:t xml:space="preserve">Screen Specifications:</w:t>
      </w:r>
    </w:p>
    <w:p>
      <w:pPr>
        <w:pStyle w:val="ListParagraph"/>
        <w:numPr>
          <w:ilvl w:val="0"/>
          <w:numId w:val="2"/>
        </w:numPr>
        <w:spacing w:after="60"/>
      </w:pPr>
      <w:r>
        <w:t xml:space="preserve">Fiori Floorplan: Analytical List Page with Charts</w:t>
      </w:r>
    </w:p>
    <w:p>
      <w:pPr>
        <w:pStyle w:val="ListParagraph"/>
        <w:numPr>
          <w:ilvl w:val="0"/>
          <w:numId w:val="2"/>
        </w:numPr>
        <w:spacing w:after="60"/>
      </w:pPr>
      <w:r>
        <w:t xml:space="preserve">Layout: Full-width with KPIs and Charts (1600px max container)</w:t>
      </w:r>
    </w:p>
    <w:p>
      <w:pPr>
        <w:pStyle w:val="ListParagraph"/>
        <w:numPr>
          <w:ilvl w:val="0"/>
          <w:numId w:val="2"/>
        </w:numPr>
        <w:spacing w:after="60"/>
      </w:pPr>
      <w:r>
        <w:t xml:space="preserve">Grid System: 8px base grid</w:t>
      </w:r>
    </w:p>
    <w:p>
      <w:pPr>
        <w:spacing w:before="160"/>
      </w:pPr>
      <w:r>
        <w:rPr>
          <w:b/>
          <w:bCs/>
        </w:rPr>
        <w:t xml:space="preserve">KPI Tiles:</w:t>
      </w:r>
    </w:p>
    <w:p>
      <w:pPr>
        <w:pStyle w:val="ListParagraph"/>
        <w:numPr>
          <w:ilvl w:val="0"/>
          <w:numId w:val="2"/>
        </w:numPr>
        <w:spacing w:after="60"/>
      </w:pPr>
      <w:r>
        <w:t xml:space="preserve">Total Planned Fuel Volume (kg/liters)</w:t>
      </w:r>
    </w:p>
    <w:p>
      <w:pPr>
        <w:pStyle w:val="ListParagraph"/>
        <w:numPr>
          <w:ilvl w:val="0"/>
          <w:numId w:val="2"/>
        </w:numPr>
        <w:spacing w:after="60"/>
      </w:pPr>
      <w:r>
        <w:t xml:space="preserve">Total Fuel Cost Projection (currency)</w:t>
      </w:r>
    </w:p>
    <w:p>
      <w:pPr>
        <w:pStyle w:val="ListParagraph"/>
        <w:numPr>
          <w:ilvl w:val="0"/>
          <w:numId w:val="2"/>
        </w:numPr>
        <w:spacing w:after="60"/>
      </w:pPr>
      <w:r>
        <w:t xml:space="preserve">Variance vs. Prior Year (%)</w:t>
      </w:r>
    </w:p>
    <w:p>
      <w:pPr>
        <w:pStyle w:val="ListParagraph"/>
        <w:numPr>
          <w:ilvl w:val="0"/>
          <w:numId w:val="2"/>
        </w:numPr>
        <w:spacing w:after="60"/>
      </w:pPr>
      <w:r>
        <w:t xml:space="preserve">Active Planning Versions (count)</w:t>
      </w:r>
    </w:p>
    <w:p>
      <w:pPr>
        <w:spacing w:before="160"/>
      </w:pPr>
      <w:r>
        <w:rPr>
          <w:b/>
          <w:bCs/>
        </w:rPr>
        <w:t xml:space="preserve">Chart Types:</w:t>
      </w:r>
    </w:p>
    <w:p>
      <w:pPr>
        <w:pStyle w:val="ListParagraph"/>
        <w:numPr>
          <w:ilvl w:val="0"/>
          <w:numId w:val="2"/>
        </w:numPr>
        <w:spacing w:after="60"/>
      </w:pPr>
      <w:r>
        <w:t xml:space="preserve">Line Chart: Monthly fuel volume trend</w:t>
      </w:r>
    </w:p>
    <w:p>
      <w:pPr>
        <w:pStyle w:val="ListParagraph"/>
        <w:numPr>
          <w:ilvl w:val="0"/>
          <w:numId w:val="2"/>
        </w:numPr>
        <w:spacing w:after="60"/>
      </w:pPr>
      <w:r>
        <w:t xml:space="preserve">Bar Chart: Regional fuel distribution</w:t>
      </w:r>
    </w:p>
    <w:p>
      <w:pPr>
        <w:pStyle w:val="ListParagraph"/>
        <w:numPr>
          <w:ilvl w:val="0"/>
          <w:numId w:val="2"/>
        </w:numPr>
        <w:spacing w:after="60"/>
      </w:pPr>
      <w:r>
        <w:t xml:space="preserve">Donut Chart: Fuel cost breakdown by category</w:t>
      </w:r>
    </w:p>
    <w:p>
      <w:pPr>
        <w:pStyle w:val="ListParagraph"/>
        <w:numPr>
          <w:ilvl w:val="0"/>
          <w:numId w:val="2"/>
        </w:numPr>
        <w:spacing w:after="60"/>
      </w:pPr>
      <w:r>
        <w:t xml:space="preserve">Area Chart: Price forecast trend</w:t>
      </w:r>
    </w:p>
    <w:p>
      <w:r>
        <w:br w:type="page"/>
      </w:r>
    </w:p>
    <w:p>
      <w:pPr>
        <w:pStyle w:val="Heading1"/>
        <w:spacing w:before="360" w:after="200"/>
      </w:pPr>
      <w:r>
        <w:rPr>
          <w:b/>
          <w:bCs/>
          <w:sz w:val="32"/>
          <w:szCs w:val="32"/>
        </w:rPr>
        <w:t xml:space="preserve">7. Data Model</w:t>
      </w:r>
    </w:p>
    <w:p>
      <w:pPr>
        <w:pStyle w:val="Heading2"/>
        <w:spacing w:before="280" w:after="160"/>
      </w:pPr>
      <w:r>
        <w:rPr>
          <w:b/>
          <w:bCs/>
          <w:sz w:val="28"/>
          <w:szCs w:val="28"/>
        </w:rPr>
        <w:t xml:space="preserve">7.1. Entity Definitions</w:t>
      </w:r>
    </w:p>
    <w:p>
      <w:pPr>
        <w:pStyle w:val="Heading3"/>
        <w:spacing w:before="240" w:after="120"/>
      </w:pPr>
      <w:r>
        <w:rPr>
          <w:b/>
          <w:bCs/>
          <w:sz w:val="24"/>
          <w:szCs w:val="24"/>
        </w:rPr>
        <w:t xml:space="preserve">7.1.1. PLANNING_VERSION</w:t>
      </w:r>
    </w:p>
    <w:p>
      <w:pPr>
        <w:spacing w:after="120" w:line="276"/>
      </w:pPr>
      <w:r>
        <w:t xml:space="preserve">Budget/forecast version header for annual planning cycles.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Field 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Data Type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Description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Unique identifier (PK)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 reference code (UK)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String(100)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 display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BUDGET, FORECAST, SCENARIO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fiscalYear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Fiscal year (e.g., 2026)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planningPeriod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 granularity (MONTHLY, QUARTERLY)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DRAFT, IN_REVIEW, APPROVED, LOCKED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basedOnSchedule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 schedule reference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createdBy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String(255)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Creator user 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approvedBy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String(255)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Approver user 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approvedAt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Timestamp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Approval timestamp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sacWritebackStatus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PENDING, SUCCESS, FAILED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bl>
    <w:p>
      <w:pPr>
        <w:spacing w:after="200"/>
      </w:pPr>
    </w:p>
    <w:p>
      <w:pPr>
        <w:pStyle w:val="Heading3"/>
        <w:spacing w:before="240" w:after="120"/>
      </w:pPr>
      <w:r>
        <w:rPr>
          <w:b/>
          <w:bCs/>
          <w:sz w:val="24"/>
          <w:szCs w:val="24"/>
        </w:rPr>
        <w:t xml:space="preserve">7.1.2. PLANNING_LINE</w:t>
      </w:r>
    </w:p>
    <w:p>
      <w:pPr>
        <w:spacing w:after="120" w:line="276"/>
      </w:pPr>
      <w:r>
        <w:t xml:space="preserve">Detailed planning data by period and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Field 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Data Type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Description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Unique identifier (PK)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Parent version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Airport/Station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period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Period (e.g., 2026-01)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plannedVolume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Decimal(15,2)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Planned fuel volume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plannedPrice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Decimal(15,4)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 assumption per unit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plannedCost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Decimal(18,2)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Calculated fuel cost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Currency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Number of flights in period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priceSource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DERIVED, MANUAL, CONTRACT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bl>
    <w:p>
      <w:pPr>
        <w:spacing w:after="200"/>
      </w:pPr>
    </w:p>
    <w:p>
      <w:pPr>
        <w:pStyle w:val="Heading3"/>
        <w:spacing w:before="240" w:after="120"/>
      </w:pPr>
      <w:r>
        <w:rPr>
          <w:b/>
          <w:bCs/>
          <w:sz w:val="24"/>
          <w:szCs w:val="24"/>
        </w:rPr>
        <w:t xml:space="preserve">7.1.3. ROUTE_AIRCRAFT_MATRIX</w:t>
      </w:r>
    </w:p>
    <w:p>
      <w:pPr>
        <w:spacing w:after="120" w:line="276"/>
      </w:pPr>
      <w:r>
        <w:t xml:space="preserve">Standard fuel consumption by route and aircraft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Field 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Data Type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Description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Unique identifier (PK)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 reference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aircraftType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Aircraft type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tripFuel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Decimal(12,2)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Trip fuel requirement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taxiFuel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Taxi fuel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contingencyFuel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Contingency fuel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alternateFuel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Alternate airport fuel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reserveFuel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Reserve fuel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totalStandardFuel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Decimal(12,2)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Total calculated fuel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effectiveFrom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Validity start date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effectiveTo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Validity end date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bl>
    <w:p>
      <w:pPr>
        <w:spacing w:after="200"/>
      </w:pPr>
    </w:p>
    <w:p>
      <w:pPr>
        <w:pStyle w:val="Heading3"/>
        <w:spacing w:before="240" w:after="120"/>
      </w:pPr>
      <w:r>
        <w:rPr>
          <w:b/>
          <w:bCs/>
          <w:sz w:val="24"/>
          <w:szCs w:val="24"/>
        </w:rPr>
        <w:t xml:space="preserve">7.1.4. DEMAND_CALCULATION</w:t>
      </w:r>
    </w:p>
    <w:p>
      <w:pPr>
        <w:spacing w:after="120" w:line="276"/>
      </w:pPr>
      <w:r>
        <w:t xml:space="preserve">Calculated fuel demand results by flight/route.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Field 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Data Type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Description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Unique identifier (PK)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 version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flightSchedule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Source flight schedule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 reference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aircraftType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Aircraft type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calculatedDemand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Decimal(15,2)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Calculated fuel demand (kg)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calculationMethod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STANDARD, HISTORICAL, MANUAL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matrixUsed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Route-Aircraft Matrix used (FK)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seasonalFactor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Decimal(5,4)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Seasonal adjustment applied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calculatedAt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Timestamp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Calculation timestamp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bl>
    <w:p>
      <w:pPr>
        <w:spacing w:after="200"/>
      </w:pPr>
    </w:p>
    <w:p>
      <w:pPr>
        <w:pStyle w:val="Heading2"/>
        <w:spacing w:before="280" w:after="160"/>
      </w:pPr>
      <w:r>
        <w:rPr>
          <w:b/>
          <w:bCs/>
          <w:sz w:val="28"/>
          <w:szCs w:val="28"/>
        </w:rPr>
        <w:t xml:space="preserve">7.2. Entity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600"/>
        <w:gridCol w:w="2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From</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To</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Card.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Type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Composition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 has 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DemandCalculation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Composition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Version has calcs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RouteAircraftMatrix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Matrix for route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RouteAircraftMatrix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Matrix for aircraft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DemandCalculation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RouteAircraftMatrix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Calc uses matrix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PlanningLine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Airport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Association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Line for station</w:t>
            </w:r>
          </w:p>
        </w:tc>
      </w:tr>
    </w:tbl>
    <w:p>
      <w:r>
        <w:br w:type="page"/>
      </w:r>
    </w:p>
    <w:p>
      <w:pPr>
        <w:pStyle w:val="Heading1"/>
        <w:spacing w:before="360" w:after="200"/>
      </w:pPr>
      <w:r>
        <w:rPr>
          <w:b/>
          <w:bCs/>
          <w:sz w:val="32"/>
          <w:szCs w:val="32"/>
        </w:rPr>
        <w:t xml:space="preserve">8. References</w:t>
      </w:r>
    </w:p>
    <w:p>
      <w:pPr>
        <w:pStyle w:val="Heading2"/>
        <w:spacing w:before="280" w:after="160"/>
      </w:pPr>
      <w:r>
        <w:rPr>
          <w:b/>
          <w:bCs/>
          <w:sz w:val="28"/>
          <w:szCs w:val="28"/>
        </w:rPr>
        <w:t xml:space="preserve">8.1.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Document ID</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Document Title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Relationship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FS-HLD-001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FuelSphere Overall Solution HLD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FS-FND-001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Solution Architecture Specification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Foundation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FS-FND-002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Data Model &amp; ERD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Foundation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FS-FND-003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Security &amp; Authorization Specification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Foundation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FS-FND-004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UI/UX Standards Specification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Foundation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FDD-01-HLD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Master Data Module HLD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FDD-03-HLD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Contracts &amp; CPE Integration HLD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Dependency</w:t>
            </w:r>
          </w:p>
        </w:tc>
      </w:tr>
    </w:tbl>
    <w:p>
      <w:pPr>
        <w:spacing w:after="200"/>
      </w:pPr>
    </w:p>
    <w:p>
      <w:pPr>
        <w:pStyle w:val="Heading2"/>
        <w:spacing w:before="280" w:after="160"/>
      </w:pPr>
      <w:r>
        <w:rPr>
          <w:b/>
          <w:bCs/>
          <w:sz w:val="28"/>
          <w:szCs w:val="28"/>
        </w:rPr>
        <w:t xml:space="preserve">8.2. External References</w:t>
      </w:r>
    </w:p>
    <w:p>
      <w:pPr>
        <w:pStyle w:val="ListParagraph"/>
        <w:numPr>
          <w:ilvl w:val="0"/>
          <w:numId w:val="2"/>
        </w:numPr>
        <w:spacing w:after="60"/>
      </w:pPr>
      <w:r>
        <w:t xml:space="preserve">SAP CAP Documentation: https://cap.cloud.sap/docs/</w:t>
      </w:r>
    </w:p>
    <w:p>
      <w:pPr>
        <w:pStyle w:val="ListParagraph"/>
        <w:numPr>
          <w:ilvl w:val="0"/>
          <w:numId w:val="2"/>
        </w:numPr>
        <w:spacing w:after="60"/>
      </w:pPr>
      <w:r>
        <w:t xml:space="preserve">SAP Fiori Design Guidelines: https://experience.sap.com/fiori-design-web/</w:t>
      </w:r>
    </w:p>
    <w:p>
      <w:pPr>
        <w:pStyle w:val="ListParagraph"/>
        <w:numPr>
          <w:ilvl w:val="0"/>
          <w:numId w:val="2"/>
        </w:numPr>
        <w:spacing w:after="60"/>
      </w:pPr>
      <w:r>
        <w:t xml:space="preserve">SAP Analytics Cloud: https://help.sap.com/docs/SAP_ANALYTICS_CLOUD</w:t>
      </w:r>
    </w:p>
    <w:p>
      <w:pPr>
        <w:pStyle w:val="ListParagraph"/>
        <w:numPr>
          <w:ilvl w:val="0"/>
          <w:numId w:val="2"/>
        </w:numPr>
        <w:spacing w:after="60"/>
      </w:pPr>
      <w:r>
        <w:t xml:space="preserve">SSIM Format Specification: IATA Standard Schedules Information Manual</w:t>
      </w:r>
    </w:p>
    <w:p>
      <w:pPr>
        <w:spacing w:after="200"/>
      </w:pPr>
    </w:p>
    <w:p>
      <w:pPr>
        <w:pStyle w:val="Heading2"/>
        <w:spacing w:before="280" w:after="160"/>
      </w:pPr>
      <w:r>
        <w:rPr>
          <w:b/>
          <w:bCs/>
          <w:sz w:val="28"/>
          <w:szCs w:val="28"/>
        </w:rPr>
        <w:t xml:space="preserve">8.3.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Term</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SSIM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Standard Schedules Information Manual - IATA format for flight schedules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Remaining On Board - fuel inventory on aircraft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SAP Analytics Cloud - enterprise planning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Commodity Pricing Engine - SAP pricing calculation engine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Trip Fuel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required from takeoff at origin to landing at destination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Contingency Fuel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Extra fuel for unforeseen circumstances (typically 5% of trip fuel)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Alternate Fuel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Fuel to fly from destination to alternate airport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Reserve Fuel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Final reserve fuel (typically 30-45 minutes holding)</w:t>
            </w:r>
          </w:p>
        </w:tc>
      </w:tr>
    </w:tbl>
    <w:p>
      <w:pPr>
        <w:spacing w:before="400"/>
      </w:pPr>
    </w:p>
    <w:p>
      <w:pPr>
        <w:jc w:val="center"/>
      </w:pPr>
      <w:r>
        <w:rPr>
          <w:i/>
          <w:iCs/>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666666"/>
        <w:sz w:val="20"/>
        <w:szCs w:val="20"/>
      </w:rPr>
      <w:t xml:space="preserve"> | Diligent Global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FuelSphere - FDD-02-HLD Annual Planning &amp;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2026-01-18T04:44:51.279Z</dcterms:created>
  <dcterms:modified xsi:type="dcterms:W3CDTF">2026-01-18T04:44:51.280Z</dcterms:modified>
</cp:coreProperties>
</file>

<file path=docProps/custom.xml><?xml version="1.0" encoding="utf-8"?>
<Properties xmlns="http://schemas.openxmlformats.org/officeDocument/2006/custom-properties" xmlns:vt="http://schemas.openxmlformats.org/officeDocument/2006/docPropsVTypes"/>
</file>