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174D8" w:rsidP="000174D8" w:rsidRDefault="00AF6CFB" w14:paraId="1908977B" w14:textId="72F84B46">
      <w:pPr>
        <w:pStyle w:val="Heading1"/>
      </w:pPr>
      <w:r w:rsidRPr="32A15C58" w:rsidR="00AF6CFB">
        <w:rPr>
          <w:noProof w:val="0"/>
          <w:lang w:val="en-US"/>
        </w:rPr>
        <w:t>Totally QA</w:t>
      </w:r>
      <w:r w:rsidR="00F62900">
        <w:rPr/>
        <w:t xml:space="preserve"> </w:t>
      </w:r>
      <w:r w:rsidR="00A60198">
        <w:rPr/>
        <w:t>Guidance</w:t>
      </w:r>
    </w:p>
    <w:p w:rsidR="000174D8" w:rsidP="0008432F" w:rsidRDefault="000174D8" w14:paraId="3A71AB68" w14:textId="0D0A429F">
      <w:pPr>
        <w:pStyle w:val="Heading2"/>
      </w:pPr>
      <w:r>
        <w:t>Prerequisites</w:t>
      </w:r>
    </w:p>
    <w:p w:rsidR="000174D8" w:rsidP="000174D8" w:rsidRDefault="000174D8" w14:paraId="22986B63" w14:textId="4D99E50E">
      <w:r>
        <w:t xml:space="preserve">Many prerequisites need to be fulfilled before a </w:t>
      </w:r>
      <w:r w:rsidR="00A970DB">
        <w:t>QA</w:t>
      </w:r>
      <w:r>
        <w:t xml:space="preserve"> can </w:t>
      </w:r>
      <w:r w:rsidR="002F232B">
        <w:t>inject quality in the project outcome.</w:t>
      </w:r>
    </w:p>
    <w:p w:rsidR="002F232B" w:rsidP="002F232B" w:rsidRDefault="002F232B" w14:paraId="11C8A63C" w14:textId="36354665">
      <w:pPr>
        <w:pStyle w:val="ListParagraph"/>
        <w:numPr>
          <w:ilvl w:val="0"/>
          <w:numId w:val="27"/>
        </w:numPr>
        <w:rPr/>
      </w:pPr>
      <w:r w:rsidR="002F232B">
        <w:rPr/>
        <w:t xml:space="preserve">QA needs to feel </w:t>
      </w:r>
      <w:r w:rsidR="002F232B">
        <w:rPr/>
        <w:t>comfortable, empowered</w:t>
      </w:r>
      <w:r w:rsidR="002F232B">
        <w:rPr/>
        <w:t xml:space="preserve"> and </w:t>
      </w:r>
      <w:proofErr w:type="gramStart"/>
      <w:r w:rsidR="002F232B">
        <w:rPr/>
        <w:t>feels</w:t>
      </w:r>
      <w:proofErr w:type="gramEnd"/>
      <w:r w:rsidR="002F232B">
        <w:rPr/>
        <w:t xml:space="preserve"> secure in raising internal escalations</w:t>
      </w:r>
    </w:p>
    <w:p w:rsidR="000174D8" w:rsidP="002F232B" w:rsidRDefault="00A078E6" w14:paraId="5DAA95D7" w14:textId="48F6FE1A">
      <w:pPr>
        <w:pStyle w:val="ListParagraph"/>
        <w:numPr>
          <w:ilvl w:val="0"/>
          <w:numId w:val="27"/>
        </w:numPr>
      </w:pPr>
      <w:r>
        <w:t xml:space="preserve">QA actively participates (active = asking questions, getting answers) in a </w:t>
      </w:r>
      <w:r w:rsidR="00CE074F">
        <w:t>k</w:t>
      </w:r>
      <w:r>
        <w:t>ick-off meeting</w:t>
      </w:r>
      <w:r w:rsidR="002F232B">
        <w:t xml:space="preserve"> and other discussions</w:t>
      </w:r>
      <w:r>
        <w:t xml:space="preserve"> </w:t>
      </w:r>
    </w:p>
    <w:p w:rsidR="007A1066" w:rsidP="000174D8" w:rsidRDefault="0066086D" w14:paraId="64BB2D55" w14:textId="1236F07B">
      <w:r>
        <w:t>All</w:t>
      </w:r>
      <w:r w:rsidR="007A1066">
        <w:t xml:space="preserve"> projects are expected to do </w:t>
      </w:r>
      <w:r w:rsidR="002F232B">
        <w:t>a</w:t>
      </w:r>
      <w:r w:rsidR="007A1066">
        <w:t xml:space="preserve"> kick-off in two or three stages, giving everyone a chance to get an initial overview and </w:t>
      </w:r>
      <w:r>
        <w:t>allow a l</w:t>
      </w:r>
      <w:r w:rsidR="007A1066">
        <w:t>ater deep-dive</w:t>
      </w:r>
      <w:r>
        <w:t>:</w:t>
      </w:r>
    </w:p>
    <w:p w:rsidR="007A1066" w:rsidP="007A1066" w:rsidRDefault="007A1066" w14:paraId="0E04FEE6" w14:textId="337398A1">
      <w:pPr>
        <w:pStyle w:val="ListParagraph"/>
        <w:numPr>
          <w:ilvl w:val="0"/>
          <w:numId w:val="31"/>
        </w:numPr>
      </w:pPr>
      <w:r>
        <w:t>[Mandatory] Initial Project Kick-off with shallow, project-wide description</w:t>
      </w:r>
    </w:p>
    <w:p w:rsidR="007A1066" w:rsidP="007A1066" w:rsidRDefault="007A1066" w14:paraId="251AF881" w14:textId="545636AE">
      <w:pPr>
        <w:pStyle w:val="ListParagraph"/>
        <w:numPr>
          <w:ilvl w:val="0"/>
          <w:numId w:val="31"/>
        </w:numPr>
      </w:pPr>
      <w:r>
        <w:t>[optional] A Story-groom session at the beginning of an External Release</w:t>
      </w:r>
    </w:p>
    <w:p w:rsidR="007A1066" w:rsidP="007A1066" w:rsidRDefault="007A1066" w14:paraId="0A7C923F" w14:textId="2441E383">
      <w:pPr>
        <w:pStyle w:val="ListParagraph"/>
        <w:numPr>
          <w:ilvl w:val="0"/>
          <w:numId w:val="31"/>
        </w:numPr>
      </w:pPr>
      <w:r>
        <w:t xml:space="preserve">[Mandatory] Weekly Story-grooming session at the beginning of week </w:t>
      </w:r>
      <w:r w:rsidR="007E3194">
        <w:t xml:space="preserve">(or sprint) </w:t>
      </w:r>
      <w:r>
        <w:t>to cover all the stories that are to be implemented during the week</w:t>
      </w:r>
      <w:r w:rsidR="007E3194">
        <w:t xml:space="preserve"> (or sprint)</w:t>
      </w:r>
    </w:p>
    <w:p w:rsidRPr="000174D8" w:rsidR="007A1066" w:rsidP="007A1066" w:rsidRDefault="007A1066" w14:paraId="2BF2A915" w14:textId="77777777"/>
    <w:p w:rsidR="0008432F" w:rsidP="0008432F" w:rsidRDefault="0008432F" w14:paraId="629AC956" w14:textId="217776F8">
      <w:pPr>
        <w:pStyle w:val="Heading2"/>
      </w:pPr>
      <w:r>
        <w:t>Responsibilities</w:t>
      </w:r>
      <w:r w:rsidR="00F62900">
        <w:t>, Authorities &amp; Etiquettes</w:t>
      </w:r>
    </w:p>
    <w:p w:rsidR="00B85125" w:rsidP="0008432F" w:rsidRDefault="00E05845" w14:paraId="69833F7B" w14:textId="74239F44">
      <w:r>
        <w:rPr>
          <w:b/>
          <w:bCs/>
        </w:rPr>
        <w:t>QA</w:t>
      </w:r>
      <w:r w:rsidR="00B85125">
        <w:rPr>
          <w:b/>
          <w:bCs/>
        </w:rPr>
        <w:t xml:space="preserve"> Responsibility @ Kick-off</w:t>
      </w:r>
      <w:r w:rsidRPr="00B543BC" w:rsidR="0008432F">
        <w:rPr>
          <w:b/>
          <w:bCs/>
        </w:rPr>
        <w:t>:</w:t>
      </w:r>
      <w:r w:rsidR="0008432F">
        <w:t xml:space="preserve"> </w:t>
      </w:r>
    </w:p>
    <w:p w:rsidR="0008432F" w:rsidP="00B85125" w:rsidRDefault="00976478" w14:paraId="672ACD18" w14:textId="24E1122E">
      <w:pPr>
        <w:ind w:left="720"/>
      </w:pPr>
      <w:r>
        <w:t xml:space="preserve">A </w:t>
      </w:r>
      <w:r w:rsidR="00E05845">
        <w:t>QA</w:t>
      </w:r>
      <w:r>
        <w:t xml:space="preserve"> is responsible to see that the prerequisites (mentioned above) are fulfilled. When found incomplete, he is responsible to (a) either get it done (b) escalate to PM/DM/VP. </w:t>
      </w:r>
    </w:p>
    <w:p w:rsidR="00976478" w:rsidP="00B85125" w:rsidRDefault="00976478" w14:paraId="41FE07F5" w14:textId="6B274A8A">
      <w:pPr>
        <w:ind w:left="720"/>
      </w:pPr>
      <w:r>
        <w:t xml:space="preserve">Once the prerequisites are fulfilled, then the </w:t>
      </w:r>
      <w:r w:rsidR="00072A93">
        <w:t>QA</w:t>
      </w:r>
      <w:r>
        <w:t xml:space="preserve"> is responsible for </w:t>
      </w:r>
      <w:r w:rsidR="00F62900">
        <w:t>writing of</w:t>
      </w:r>
      <w:r w:rsidR="00072A93">
        <w:t xml:space="preserve"> </w:t>
      </w:r>
      <w:r w:rsidR="0066086D">
        <w:t>A</w:t>
      </w:r>
      <w:r w:rsidR="00072A93">
        <w:t xml:space="preserve">cceptance </w:t>
      </w:r>
      <w:r w:rsidR="0066086D">
        <w:t>C</w:t>
      </w:r>
      <w:r w:rsidR="00072A93">
        <w:t>riteria</w:t>
      </w:r>
      <w:r w:rsidR="00F62900">
        <w:t>.</w:t>
      </w:r>
    </w:p>
    <w:p w:rsidRPr="00B85125" w:rsidR="00B85125" w:rsidP="00B85125" w:rsidRDefault="00B85125" w14:paraId="5D638FCF" w14:textId="3AF71E55">
      <w:pPr>
        <w:rPr>
          <w:b w:val="1"/>
          <w:bCs w:val="1"/>
        </w:rPr>
      </w:pPr>
      <w:r w:rsidRPr="32A15C58" w:rsidR="00B85125">
        <w:rPr>
          <w:b w:val="1"/>
          <w:bCs w:val="1"/>
        </w:rPr>
        <w:t>QA Responsibility During Development</w:t>
      </w:r>
    </w:p>
    <w:p w:rsidR="007E3194" w:rsidP="00B85125" w:rsidRDefault="007E3194" w14:paraId="7DBAC0C1" w14:textId="29068490">
      <w:pPr>
        <w:ind w:left="720"/>
      </w:pPr>
      <w:r>
        <w:t xml:space="preserve">During development, the QA </w:t>
      </w:r>
      <w:r w:rsidR="00F62900">
        <w:t>is</w:t>
      </w:r>
      <w:r>
        <w:t xml:space="preserve"> </w:t>
      </w:r>
      <w:r w:rsidR="00F62900">
        <w:t>responsible</w:t>
      </w:r>
      <w:r>
        <w:t xml:space="preserve"> </w:t>
      </w:r>
      <w:r w:rsidR="00F62900">
        <w:t>for</w:t>
      </w:r>
      <w:r>
        <w:t xml:space="preserve"> sharing the AC with the developer for his Story and asking him if the AC are complete.</w:t>
      </w:r>
    </w:p>
    <w:p w:rsidR="007E3194" w:rsidP="00B85125" w:rsidRDefault="007E3194" w14:paraId="50C02A97" w14:textId="13C24C1F">
      <w:pPr>
        <w:ind w:left="720"/>
      </w:pPr>
      <w:r>
        <w:t xml:space="preserve">Once development of a Story is complete, the QA </w:t>
      </w:r>
      <w:r w:rsidR="00F62900">
        <w:t>is</w:t>
      </w:r>
      <w:r>
        <w:t xml:space="preserve"> </w:t>
      </w:r>
      <w:r w:rsidR="00F62900">
        <w:t>responsible</w:t>
      </w:r>
      <w:r>
        <w:t xml:space="preserve"> </w:t>
      </w:r>
      <w:r w:rsidR="00F62900">
        <w:t>for</w:t>
      </w:r>
      <w:r>
        <w:t xml:space="preserve"> verifying if the developer has tested his story according to the AC shared by the QA (how well it was done by Dev and what the Dev cannot test).</w:t>
      </w:r>
    </w:p>
    <w:p w:rsidR="007E3194" w:rsidP="00B85125" w:rsidRDefault="007E3194" w14:paraId="2453A9C6" w14:textId="1FEEEFA5">
      <w:pPr>
        <w:ind w:left="720"/>
      </w:pPr>
      <w:r>
        <w:t xml:space="preserve">A QA has an AUTHORITY to set the story status in the WBS to </w:t>
      </w:r>
      <w:proofErr w:type="spellStart"/>
      <w:r>
        <w:t>DevDone</w:t>
      </w:r>
      <w:proofErr w:type="spellEnd"/>
      <w:r>
        <w:t xml:space="preserve"> (or Resolved). A developer cannot decide or update on his own.</w:t>
      </w:r>
    </w:p>
    <w:p w:rsidR="00F62900" w:rsidP="00B85125" w:rsidRDefault="00F62900" w14:paraId="2C6C5121" w14:textId="4DF36C0A">
      <w:pPr>
        <w:ind w:left="720"/>
      </w:pPr>
      <w:r>
        <w:t xml:space="preserve">A developer may limit his testing to unit tests. A QA is responsible for completing the testing – including, integration and </w:t>
      </w:r>
      <w:r w:rsidR="003E32F7">
        <w:t xml:space="preserve">regression testing, System testing, performance testing, smoke testing on production etc. </w:t>
      </w:r>
    </w:p>
    <w:p w:rsidR="00E93A1E" w:rsidP="00B85125" w:rsidRDefault="00E93A1E" w14:paraId="51EF1EAF" w14:textId="0AD8285D">
      <w:pPr>
        <w:ind w:left="720"/>
      </w:pPr>
      <w:r>
        <w:t xml:space="preserve">A QA has a responsibility to add the bugs found to the bug-tracking list. But only those bugs found AFTER the WBS status was set to </w:t>
      </w:r>
      <w:proofErr w:type="spellStart"/>
      <w:r>
        <w:t>DevDone</w:t>
      </w:r>
      <w:proofErr w:type="spellEnd"/>
      <w:r>
        <w:t>/Resolved can be added to the bug-tracking.</w:t>
      </w:r>
    </w:p>
    <w:p w:rsidR="00E93A1E" w:rsidP="00B85125" w:rsidRDefault="00E93A1E" w14:paraId="2191299D" w14:textId="3BB7B13B">
      <w:pPr>
        <w:ind w:left="720"/>
      </w:pPr>
      <w:r>
        <w:t xml:space="preserve">A QA is responsible to raise escalation to PM/DM/VP when the etiquette of “1:1 meeting with Dev plus </w:t>
      </w:r>
      <w:proofErr w:type="spellStart"/>
      <w:r>
        <w:t>DevDone</w:t>
      </w:r>
      <w:proofErr w:type="spellEnd"/>
      <w:r>
        <w:t xml:space="preserve"> status” is not followed</w:t>
      </w:r>
      <w:r w:rsidR="00F62900">
        <w:t>.</w:t>
      </w:r>
    </w:p>
    <w:p w:rsidR="00F62900" w:rsidP="0008432F" w:rsidRDefault="00F62900" w14:paraId="111707A4" w14:textId="2D93C613"/>
    <w:p w:rsidRPr="00B85125" w:rsidR="00B85125" w:rsidP="0008432F" w:rsidRDefault="00B85125" w14:paraId="19229C8C" w14:textId="4D8F85FC">
      <w:pPr>
        <w:rPr>
          <w:b/>
          <w:bCs/>
        </w:rPr>
      </w:pPr>
      <w:r w:rsidRPr="00B85125">
        <w:rPr>
          <w:b/>
          <w:bCs/>
        </w:rPr>
        <w:t>QA Responsibility for Additional AC</w:t>
      </w:r>
    </w:p>
    <w:p w:rsidR="00F62900" w:rsidP="00B85125" w:rsidRDefault="00F62900" w14:paraId="2737942B" w14:textId="661E20F9">
      <w:pPr>
        <w:ind w:left="720"/>
      </w:pPr>
      <w:r>
        <w:t xml:space="preserve">A QA is responsible to add late-discovered AC to stories and workflows even after the status is set to </w:t>
      </w:r>
      <w:proofErr w:type="spellStart"/>
      <w:r>
        <w:t>DevDone</w:t>
      </w:r>
      <w:proofErr w:type="spellEnd"/>
      <w:r>
        <w:t>.</w:t>
      </w:r>
    </w:p>
    <w:p w:rsidR="00F62900" w:rsidP="00B85125" w:rsidRDefault="00F62900" w14:paraId="0E6D585B" w14:textId="77777777">
      <w:pPr>
        <w:ind w:left="720"/>
      </w:pPr>
      <w:r>
        <w:lastRenderedPageBreak/>
        <w:t xml:space="preserve">A QA is responsible for converting (functional) bugs found after </w:t>
      </w:r>
      <w:proofErr w:type="spellStart"/>
      <w:r>
        <w:t>DevDone</w:t>
      </w:r>
      <w:proofErr w:type="spellEnd"/>
      <w:r>
        <w:t xml:space="preserve"> status to additional AC. The attitude has to be “…this bug was found in-spite of following the 1:1 meeting and </w:t>
      </w:r>
      <w:proofErr w:type="spellStart"/>
      <w:r>
        <w:t>DevDone</w:t>
      </w:r>
      <w:proofErr w:type="spellEnd"/>
      <w:r>
        <w:t xml:space="preserve"> status because the original AC was incomplete. So, I need to add a new AC to prevent this bug from being missed in the next round of regression testing…”.</w:t>
      </w:r>
    </w:p>
    <w:p w:rsidR="00F62900" w:rsidP="00B85125" w:rsidRDefault="00F62900" w14:paraId="438E3731" w14:textId="1614028B">
      <w:pPr>
        <w:ind w:left="720"/>
      </w:pPr>
      <w:r>
        <w:t xml:space="preserve">A QA is similarly responsible for converting a customer found (functional) bug to one/many AC that will cover the bug. </w:t>
      </w:r>
    </w:p>
    <w:p w:rsidR="00B85125" w:rsidP="00B85125" w:rsidRDefault="00B85125" w14:paraId="18B25ADA" w14:textId="77777777">
      <w:pPr>
        <w:ind w:left="720"/>
      </w:pPr>
    </w:p>
    <w:p w:rsidR="007E3194" w:rsidP="0008432F" w:rsidRDefault="007E3194" w14:paraId="699EABB5" w14:textId="2CEA79D6">
      <w:r w:rsidRPr="007E3194">
        <w:rPr>
          <w:b/>
          <w:bCs/>
        </w:rPr>
        <w:t xml:space="preserve">Developers: </w:t>
      </w:r>
      <w:r>
        <w:t>A developer usually knows more things about a story (especially technical details) than a QA. A developer’s is responsible to advise QA on how to complete the AC for his stories after reading the AC shared with him.</w:t>
      </w:r>
    </w:p>
    <w:p w:rsidR="007E3194" w:rsidP="0008432F" w:rsidRDefault="007E3194" w14:paraId="3A50E0E2" w14:textId="79BC4FCF">
      <w:r>
        <w:t xml:space="preserve">A developer </w:t>
      </w:r>
      <w:r w:rsidRPr="00651098" w:rsidR="00651098">
        <w:rPr>
          <w:b/>
          <w:bCs/>
        </w:rPr>
        <w:t>MUST</w:t>
      </w:r>
      <w:r>
        <w:t xml:space="preserve"> test own work. This testing </w:t>
      </w:r>
      <w:r w:rsidRPr="00651098" w:rsidR="00651098">
        <w:rPr>
          <w:b/>
          <w:bCs/>
        </w:rPr>
        <w:t>MUST</w:t>
      </w:r>
      <w:r>
        <w:t xml:space="preserve"> cover all the AC for the story that is programmed. How testing is done </w:t>
      </w:r>
      <w:r w:rsidRPr="00651098" w:rsidR="00651098">
        <w:rPr>
          <w:b/>
          <w:bCs/>
        </w:rPr>
        <w:t>MUST</w:t>
      </w:r>
      <w:r>
        <w:t xml:space="preserve"> be shown to the QA. </w:t>
      </w:r>
    </w:p>
    <w:p w:rsidR="00E93A1E" w:rsidP="0008432F" w:rsidRDefault="00E93A1E" w14:paraId="0D473AD5" w14:textId="779D43F7">
      <w:r w:rsidRPr="00E93A1E">
        <w:rPr>
          <w:b/>
          <w:bCs/>
        </w:rPr>
        <w:t>PM</w:t>
      </w:r>
      <w:r>
        <w:rPr>
          <w:b/>
          <w:bCs/>
        </w:rPr>
        <w:t>/BA/Tech PM</w:t>
      </w:r>
      <w:r w:rsidRPr="00E93A1E">
        <w:rPr>
          <w:b/>
          <w:bCs/>
        </w:rPr>
        <w:t>:</w:t>
      </w:r>
      <w:r>
        <w:t xml:space="preserve"> A PM has a responsibility to empower the </w:t>
      </w:r>
      <w:proofErr w:type="gramStart"/>
      <w:r>
        <w:t>QA</w:t>
      </w:r>
      <w:proofErr w:type="gramEnd"/>
      <w:r>
        <w:t xml:space="preserve"> so that (a) knowledge is shared equally with the QA (b) Changes/clarifications are also shared with QA via “documents” (and not via verbal means or </w:t>
      </w:r>
      <w:r w:rsidR="00E27BAF">
        <w:t>grapevine</w:t>
      </w:r>
      <w:r>
        <w:t>) (c) act on the escalation by QA about non-compliance by developers about the 1:1 etiquette.</w:t>
      </w:r>
    </w:p>
    <w:p w:rsidRPr="007E3194" w:rsidR="00F62900" w:rsidP="0008432F" w:rsidRDefault="003E32F7" w14:paraId="5BACBB57" w14:textId="18BFB04E">
      <w:r>
        <w:t>When a customer is very particular about the UI, a PM has extra responsibility of organizing a UI/UX review of the implement</w:t>
      </w:r>
      <w:r w:rsidR="00B85125">
        <w:t xml:space="preserve">ation </w:t>
      </w:r>
      <w:r>
        <w:t>before a customer demo or a release. The QA needs to sit in this review and understand what he/she did not catch. The review will be done by a person from Experience Studio.</w:t>
      </w:r>
    </w:p>
    <w:p w:rsidR="005B27D4" w:rsidP="005B27D4" w:rsidRDefault="0008432F" w14:paraId="74FF7341" w14:textId="3D9EECCD">
      <w:r>
        <w:t>This document is to be used internally by Extentia members. It should not be shared with external agencies like customers/prospects.</w:t>
      </w:r>
    </w:p>
    <w:p w:rsidR="00F3782B" w:rsidP="005B27D4" w:rsidRDefault="00F3782B" w14:paraId="14EF5BF4" w14:textId="77777777"/>
    <w:p w:rsidRPr="00F3782B" w:rsidR="005C6841" w:rsidP="00F3782B" w:rsidRDefault="00F3782B" w14:paraId="6A96ACF3" w14:textId="150D6316">
      <w:pPr>
        <w:pStyle w:val="Heading2"/>
        <w:rPr>
          <w:rStyle w:val="apple-converted-space"/>
        </w:rPr>
      </w:pPr>
      <w:r w:rsidRPr="00F3782B">
        <w:t>Acceptance Criteria Tabulation</w:t>
      </w:r>
    </w:p>
    <w:p w:rsidRPr="00F00BAB" w:rsidR="00B92CE1" w:rsidP="00F00BAB" w:rsidRDefault="00704E63" w14:paraId="10B6B943" w14:textId="28153F00">
      <w:pPr>
        <w:rPr>
          <w:rStyle w:val="apple-converted-space"/>
          <w:rFonts w:cs="Calibri"/>
          <w:color w:val="000000"/>
        </w:rPr>
      </w:pPr>
      <w:r w:rsidRPr="32A15C58" w:rsidR="00704E63">
        <w:rPr>
          <w:rStyle w:val="apple-converted-space"/>
          <w:rFonts w:cs="Calibri"/>
          <w:color w:val="000000" w:themeColor="text1" w:themeTint="FF" w:themeShade="FF"/>
        </w:rPr>
        <w:t>When a</w:t>
      </w:r>
      <w:r w:rsidRPr="32A15C58" w:rsidR="00B92CE1">
        <w:rPr>
          <w:rStyle w:val="apple-converted-space"/>
          <w:rFonts w:cs="Calibri"/>
          <w:color w:val="000000" w:themeColor="text1" w:themeTint="FF" w:themeShade="FF"/>
        </w:rPr>
        <w:t>ll accep</w:t>
      </w:r>
      <w:r w:rsidRPr="32A15C58" w:rsidR="003A2BAB">
        <w:rPr>
          <w:rStyle w:val="apple-converted-space"/>
          <w:rFonts w:cs="Calibri"/>
          <w:color w:val="000000" w:themeColor="text1" w:themeTint="FF" w:themeShade="FF"/>
        </w:rPr>
        <w:t xml:space="preserve">tance </w:t>
      </w:r>
      <w:r w:rsidRPr="32A15C58" w:rsidR="0054653B">
        <w:rPr>
          <w:rStyle w:val="apple-converted-space"/>
          <w:rFonts w:cs="Calibri"/>
          <w:color w:val="000000" w:themeColor="text1" w:themeTint="FF" w:themeShade="FF"/>
        </w:rPr>
        <w:t>criteria</w:t>
      </w:r>
      <w:r w:rsidRPr="32A15C58" w:rsidR="00DE2049">
        <w:rPr>
          <w:rStyle w:val="apple-converted-space"/>
          <w:rFonts w:cs="Calibri"/>
          <w:color w:val="000000" w:themeColor="text1" w:themeTint="FF" w:themeShade="FF"/>
        </w:rPr>
        <w:t xml:space="preserve"> </w:t>
      </w:r>
      <w:r w:rsidRPr="32A15C58" w:rsidR="00704E63">
        <w:rPr>
          <w:rStyle w:val="apple-converted-space"/>
          <w:rFonts w:cs="Calibri"/>
          <w:color w:val="000000" w:themeColor="text1" w:themeTint="FF" w:themeShade="FF"/>
        </w:rPr>
        <w:t xml:space="preserve">are written </w:t>
      </w:r>
      <w:r w:rsidRPr="32A15C58" w:rsidR="00485A66">
        <w:rPr>
          <w:rStyle w:val="apple-converted-space"/>
          <w:rFonts w:cs="Calibri"/>
          <w:color w:val="000000" w:themeColor="text1" w:themeTint="FF" w:themeShade="FF"/>
        </w:rPr>
        <w:t>in</w:t>
      </w:r>
      <w:r w:rsidRPr="32A15C58" w:rsidR="00DE2049">
        <w:rPr>
          <w:rStyle w:val="apple-converted-space"/>
          <w:rFonts w:cs="Calibri"/>
          <w:color w:val="000000" w:themeColor="text1" w:themeTint="FF" w:themeShade="FF"/>
        </w:rPr>
        <w:t xml:space="preserve"> a single sheet </w:t>
      </w:r>
      <w:r w:rsidRPr="32A15C58" w:rsidR="00704E63">
        <w:rPr>
          <w:rStyle w:val="apple-converted-space"/>
          <w:rFonts w:cs="Calibri"/>
          <w:color w:val="000000" w:themeColor="text1" w:themeTint="FF" w:themeShade="FF"/>
        </w:rPr>
        <w:t>(</w:t>
      </w:r>
      <w:r w:rsidRPr="32A15C58" w:rsidR="00485A66">
        <w:rPr>
          <w:rStyle w:val="apple-converted-space"/>
          <w:rFonts w:cs="Calibri"/>
          <w:color w:val="000000" w:themeColor="text1" w:themeTint="FF" w:themeShade="FF"/>
        </w:rPr>
        <w:t xml:space="preserve">with a </w:t>
      </w:r>
      <w:r w:rsidRPr="32A15C58" w:rsidR="00B92CE1">
        <w:rPr>
          <w:rStyle w:val="apple-converted-space"/>
          <w:rFonts w:cs="Calibri"/>
          <w:color w:val="000000" w:themeColor="text1" w:themeTint="FF" w:themeShade="FF"/>
        </w:rPr>
        <w:t xml:space="preserve">module </w:t>
      </w:r>
      <w:r w:rsidRPr="32A15C58" w:rsidR="00485A66">
        <w:rPr>
          <w:rStyle w:val="apple-converted-space"/>
          <w:rFonts w:cs="Calibri"/>
          <w:color w:val="000000" w:themeColor="text1" w:themeTint="FF" w:themeShade="FF"/>
        </w:rPr>
        <w:t xml:space="preserve">name </w:t>
      </w:r>
      <w:r w:rsidRPr="32A15C58" w:rsidR="0054653B">
        <w:rPr>
          <w:rStyle w:val="apple-converted-space"/>
          <w:rFonts w:cs="Calibri"/>
          <w:color w:val="000000" w:themeColor="text1" w:themeTint="FF" w:themeShade="FF"/>
        </w:rPr>
        <w:t>column</w:t>
      </w:r>
      <w:r w:rsidRPr="32A15C58" w:rsidR="00704E63">
        <w:rPr>
          <w:rStyle w:val="apple-converted-space"/>
          <w:rFonts w:cs="Calibri"/>
          <w:color w:val="000000" w:themeColor="text1" w:themeTint="FF" w:themeShade="FF"/>
        </w:rPr>
        <w:t xml:space="preserve">), it </w:t>
      </w:r>
      <w:r w:rsidRPr="32A15C58" w:rsidR="00B92CE1">
        <w:rPr>
          <w:rStyle w:val="apple-converted-space"/>
          <w:rFonts w:cs="Calibri"/>
          <w:color w:val="000000" w:themeColor="text1" w:themeTint="FF" w:themeShade="FF"/>
        </w:rPr>
        <w:t>help</w:t>
      </w:r>
      <w:r w:rsidRPr="32A15C58" w:rsidR="00704E63">
        <w:rPr>
          <w:rStyle w:val="apple-converted-space"/>
          <w:rFonts w:cs="Calibri"/>
          <w:color w:val="000000" w:themeColor="text1" w:themeTint="FF" w:themeShade="FF"/>
        </w:rPr>
        <w:t>s</w:t>
      </w:r>
      <w:r w:rsidRPr="32A15C58" w:rsidR="00B92CE1">
        <w:rPr>
          <w:rStyle w:val="apple-converted-space"/>
          <w:rFonts w:cs="Calibri"/>
          <w:color w:val="000000" w:themeColor="text1" w:themeTint="FF" w:themeShade="FF"/>
        </w:rPr>
        <w:t xml:space="preserve"> </w:t>
      </w:r>
      <w:r w:rsidRPr="32A15C58" w:rsidR="00704E63">
        <w:rPr>
          <w:rStyle w:val="apple-converted-space"/>
          <w:rFonts w:cs="Calibri"/>
          <w:color w:val="000000" w:themeColor="text1" w:themeTint="FF" w:themeShade="FF"/>
        </w:rPr>
        <w:t xml:space="preserve">in </w:t>
      </w:r>
      <w:r w:rsidRPr="32A15C58" w:rsidR="00B92CE1">
        <w:rPr>
          <w:rStyle w:val="apple-converted-space"/>
          <w:rFonts w:cs="Calibri"/>
          <w:color w:val="000000" w:themeColor="text1" w:themeTint="FF" w:themeShade="FF"/>
        </w:rPr>
        <w:t>get</w:t>
      </w:r>
      <w:r w:rsidRPr="32A15C58" w:rsidR="00704E63">
        <w:rPr>
          <w:rStyle w:val="apple-converted-space"/>
          <w:rFonts w:cs="Calibri"/>
          <w:color w:val="000000" w:themeColor="text1" w:themeTint="FF" w:themeShade="FF"/>
        </w:rPr>
        <w:t xml:space="preserve">ting </w:t>
      </w:r>
      <w:proofErr w:type="gramStart"/>
      <w:r w:rsidRPr="32A15C58" w:rsidR="00B92CE1">
        <w:rPr>
          <w:rStyle w:val="apple-converted-space"/>
          <w:rFonts w:cs="Calibri"/>
          <w:color w:val="000000" w:themeColor="text1" w:themeTint="FF" w:themeShade="FF"/>
        </w:rPr>
        <w:t xml:space="preserve">statical </w:t>
      </w:r>
      <w:r w:rsidRPr="32A15C58" w:rsidR="003535B9">
        <w:rPr>
          <w:rStyle w:val="apple-converted-space"/>
          <w:rFonts w:cs="Calibri"/>
          <w:color w:val="000000" w:themeColor="text1" w:themeTint="FF" w:themeShade="FF"/>
        </w:rPr>
        <w:t>information</w:t>
      </w:r>
      <w:proofErr w:type="gramEnd"/>
      <w:r w:rsidRPr="32A15C58" w:rsidR="003535B9">
        <w:rPr>
          <w:rStyle w:val="apple-converted-space"/>
          <w:rFonts w:cs="Calibri"/>
          <w:color w:val="000000" w:themeColor="text1" w:themeTint="FF" w:themeShade="FF"/>
        </w:rPr>
        <w:t xml:space="preserve"> via pivot tables. Splitting different modules in different tabs makes it difficult to do statistical analysis. However, for a very large project, such a split might be necessary. WHEN SPLIT – it is advisable to split as Admin/Consumer tabs.</w:t>
      </w:r>
    </w:p>
    <w:p w:rsidR="003535B9" w:rsidP="00F00BAB" w:rsidRDefault="003535B9" w14:paraId="27B3C7BB" w14:textId="4DEDF76D">
      <w:pPr>
        <w:rPr>
          <w:rStyle w:val="apple-converted-space"/>
          <w:rFonts w:cs="Calibri"/>
          <w:color w:val="000000"/>
        </w:rPr>
      </w:pPr>
      <w:r w:rsidRPr="00F00BAB">
        <w:rPr>
          <w:rStyle w:val="apple-converted-space"/>
          <w:rFonts w:cs="Calibri"/>
          <w:color w:val="000000"/>
        </w:rPr>
        <w:t>The following columns are mandatory in an AC sheet: ID, Module, Page, Story, AC, Type [UI/</w:t>
      </w:r>
      <w:r w:rsidR="00F00BAB">
        <w:rPr>
          <w:rStyle w:val="apple-converted-space"/>
          <w:rFonts w:cs="Calibri"/>
          <w:color w:val="000000"/>
        </w:rPr>
        <w:t>Functional/</w:t>
      </w:r>
      <w:r w:rsidRPr="00F00BAB">
        <w:rPr>
          <w:rStyle w:val="apple-converted-space"/>
          <w:rFonts w:cs="Calibri"/>
          <w:color w:val="000000"/>
        </w:rPr>
        <w:t xml:space="preserve">Data/?], </w:t>
      </w:r>
      <w:proofErr w:type="spellStart"/>
      <w:r w:rsidRPr="00F00BAB">
        <w:rPr>
          <w:rStyle w:val="apple-converted-space"/>
          <w:rFonts w:cs="Calibri"/>
          <w:color w:val="000000"/>
        </w:rPr>
        <w:t>TestData</w:t>
      </w:r>
      <w:proofErr w:type="spellEnd"/>
      <w:r w:rsidRPr="00F00BAB">
        <w:rPr>
          <w:rStyle w:val="apple-converted-space"/>
          <w:rFonts w:cs="Calibri"/>
          <w:color w:val="000000"/>
        </w:rPr>
        <w:t>/Comment</w:t>
      </w:r>
    </w:p>
    <w:p w:rsidR="00F00BAB" w:rsidP="00F00BAB" w:rsidRDefault="00F00BAB" w14:paraId="3D39DE86" w14:textId="49CBCEFB">
      <w:pPr>
        <w:pStyle w:val="ListParagraph"/>
        <w:numPr>
          <w:ilvl w:val="0"/>
          <w:numId w:val="32"/>
        </w:num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ID: The ID should be alpha-numeric. Alpha part should be unique for each module. When reporting a bug, a QA can (optionally) mention this ID in the bug report.</w:t>
      </w:r>
    </w:p>
    <w:p w:rsidR="00F00BAB" w:rsidP="00F00BAB" w:rsidRDefault="00F00BAB" w14:paraId="407663D7" w14:textId="729376CD">
      <w:pPr>
        <w:pStyle w:val="ListParagraph"/>
        <w:numPr>
          <w:ilvl w:val="0"/>
          <w:numId w:val="32"/>
        </w:num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Module, Page/Screen, Story: These</w:t>
      </w:r>
      <w:r w:rsidR="005337D5">
        <w:rPr>
          <w:rStyle w:val="apple-converted-space"/>
          <w:rFonts w:cs="Calibri"/>
          <w:color w:val="000000"/>
        </w:rPr>
        <w:t xml:space="preserve"> are for cross-reference. These names are invented/discovered by a BA when creating a MM, carried forward exactly as in MM to WBS and </w:t>
      </w:r>
      <w:proofErr w:type="spellStart"/>
      <w:r w:rsidR="005337D5">
        <w:rPr>
          <w:rStyle w:val="apple-converted-space"/>
          <w:rFonts w:cs="Calibri"/>
          <w:color w:val="000000"/>
        </w:rPr>
        <w:t>StoryMatrix</w:t>
      </w:r>
      <w:proofErr w:type="spellEnd"/>
      <w:r w:rsidR="005337D5">
        <w:rPr>
          <w:rStyle w:val="apple-converted-space"/>
          <w:rFonts w:cs="Calibri"/>
          <w:color w:val="000000"/>
        </w:rPr>
        <w:t xml:space="preserve"> (</w:t>
      </w:r>
      <w:proofErr w:type="spellStart"/>
      <w:r w:rsidR="005337D5">
        <w:rPr>
          <w:rStyle w:val="apple-converted-space"/>
          <w:rFonts w:cs="Calibri"/>
          <w:color w:val="000000"/>
        </w:rPr>
        <w:t>APIMatrix</w:t>
      </w:r>
      <w:proofErr w:type="spellEnd"/>
      <w:r w:rsidR="005337D5">
        <w:rPr>
          <w:rStyle w:val="apple-converted-space"/>
          <w:rFonts w:cs="Calibri"/>
          <w:color w:val="000000"/>
        </w:rPr>
        <w:t>). The same names need to be used even within AC tabulation (uniformity “find in files).</w:t>
      </w:r>
    </w:p>
    <w:p w:rsidRPr="009D0D2F" w:rsidR="009D0D2F" w:rsidP="009D0D2F" w:rsidRDefault="009D0D2F" w14:paraId="1E4194CE" w14:textId="581484AF">
      <w:pPr>
        <w:pStyle w:val="ListParagraph"/>
        <w:numPr>
          <w:ilvl w:val="1"/>
          <w:numId w:val="32"/>
        </w:num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 xml:space="preserve">Plus </w:t>
      </w:r>
      <w:r>
        <w:rPr>
          <w:rStyle w:val="apple-converted-space"/>
          <w:rFonts w:cs="Calibri"/>
          <w:color w:val="000000"/>
        </w:rPr>
        <w:t>“Workflow Name”</w:t>
      </w:r>
      <w:r>
        <w:rPr>
          <w:rStyle w:val="apple-converted-space"/>
          <w:rFonts w:cs="Calibri"/>
          <w:color w:val="000000"/>
        </w:rPr>
        <w:t xml:space="preserve"> – column for workflow/scenario tests</w:t>
      </w:r>
    </w:p>
    <w:p w:rsidR="005337D5" w:rsidP="00F00BAB" w:rsidRDefault="005337D5" w14:paraId="4EE2DC46" w14:textId="44E290C7">
      <w:pPr>
        <w:pStyle w:val="ListParagraph"/>
        <w:numPr>
          <w:ilvl w:val="0"/>
          <w:numId w:val="32"/>
        </w:num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AC: Each story can be covered by multiple AC</w:t>
      </w:r>
    </w:p>
    <w:p w:rsidR="005337D5" w:rsidP="005337D5" w:rsidRDefault="005337D5" w14:paraId="42D8FA1C" w14:textId="06750524">
      <w:pPr>
        <w:pStyle w:val="ListParagraph"/>
        <w:numPr>
          <w:ilvl w:val="1"/>
          <w:numId w:val="32"/>
        </w:num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 xml:space="preserve">Each AC needs to have a format </w:t>
      </w:r>
      <w:proofErr w:type="gramStart"/>
      <w:r>
        <w:rPr>
          <w:rStyle w:val="apple-converted-space"/>
          <w:rFonts w:cs="Calibri"/>
          <w:color w:val="000000"/>
        </w:rPr>
        <w:t>similar to</w:t>
      </w:r>
      <w:proofErr w:type="gramEnd"/>
      <w:r>
        <w:rPr>
          <w:rStyle w:val="apple-converted-space"/>
          <w:rFonts w:cs="Calibri"/>
          <w:color w:val="000000"/>
        </w:rPr>
        <w:t xml:space="preserve"> “Verify that &lt;some observation&gt; [when &lt;precondition about user-role, specific-data or context&gt;]. The “when” clause is optional.</w:t>
      </w:r>
    </w:p>
    <w:p w:rsidR="007C5ABB" w:rsidP="005337D5" w:rsidRDefault="007C5ABB" w14:paraId="5252DF5D" w14:textId="6728AA6A">
      <w:pPr>
        <w:pStyle w:val="ListParagraph"/>
        <w:numPr>
          <w:ilvl w:val="1"/>
          <w:numId w:val="32"/>
        </w:numPr>
        <w:rPr>
          <w:rStyle w:val="apple-converted-space"/>
          <w:rFonts w:cs="Calibri"/>
          <w:color w:val="000000"/>
        </w:rPr>
      </w:pPr>
      <w:r w:rsidRPr="000909D9">
        <w:rPr>
          <w:rStyle w:val="apple-converted-space"/>
          <w:rFonts w:cs="Calibri"/>
          <w:color w:val="000000"/>
        </w:rPr>
        <w:t>Expects the QAs to use commonsense/knowledge/experience to think of valid steps</w:t>
      </w:r>
      <w:r>
        <w:rPr>
          <w:rStyle w:val="apple-converted-space"/>
          <w:rFonts w:cs="Calibri"/>
          <w:color w:val="000000"/>
        </w:rPr>
        <w:t xml:space="preserve">. The actual steps taken while testing </w:t>
      </w:r>
      <w:proofErr w:type="gramStart"/>
      <w:r>
        <w:rPr>
          <w:rStyle w:val="apple-converted-space"/>
          <w:rFonts w:cs="Calibri"/>
          <w:color w:val="000000"/>
        </w:rPr>
        <w:t>are</w:t>
      </w:r>
      <w:proofErr w:type="gramEnd"/>
      <w:r>
        <w:rPr>
          <w:rStyle w:val="apple-converted-space"/>
          <w:rFonts w:cs="Calibri"/>
          <w:color w:val="000000"/>
        </w:rPr>
        <w:t xml:space="preserve"> mentioned only in the bug report and not in AC.</w:t>
      </w:r>
    </w:p>
    <w:p w:rsidR="00135521" w:rsidP="005337D5" w:rsidRDefault="00135521" w14:paraId="1B79561B" w14:textId="18482C22">
      <w:pPr>
        <w:pStyle w:val="ListParagraph"/>
        <w:numPr>
          <w:ilvl w:val="0"/>
          <w:numId w:val="32"/>
        </w:num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Acto</w:t>
      </w:r>
      <w:r w:rsidR="00F21DDB">
        <w:rPr>
          <w:rStyle w:val="apple-converted-space"/>
          <w:rFonts w:cs="Calibri"/>
          <w:color w:val="000000"/>
        </w:rPr>
        <w:t>r</w:t>
      </w:r>
      <w:r>
        <w:rPr>
          <w:rStyle w:val="apple-converted-space"/>
          <w:rFonts w:cs="Calibri"/>
          <w:color w:val="000000"/>
        </w:rPr>
        <w:t xml:space="preserve">: </w:t>
      </w:r>
      <w:r w:rsidRPr="00F21DDB" w:rsidR="00F21DDB">
        <w:rPr>
          <w:rStyle w:val="apple-converted-space"/>
          <w:rFonts w:cs="Calibri"/>
          <w:color w:val="000000"/>
        </w:rPr>
        <w:t>An Actor is defined as a role</w:t>
      </w:r>
      <w:r w:rsidR="000E3BC8">
        <w:rPr>
          <w:rStyle w:val="apple-converted-space"/>
          <w:rFonts w:cs="Calibri"/>
          <w:color w:val="000000"/>
        </w:rPr>
        <w:t>,</w:t>
      </w:r>
      <w:r w:rsidRPr="00F21DDB" w:rsidR="00F21DDB">
        <w:rPr>
          <w:rStyle w:val="apple-converted-space"/>
          <w:rFonts w:cs="Calibri"/>
          <w:color w:val="000000"/>
        </w:rPr>
        <w:t xml:space="preserve"> </w:t>
      </w:r>
      <w:r w:rsidR="00F21DDB">
        <w:rPr>
          <w:rStyle w:val="apple-converted-space"/>
          <w:rFonts w:cs="Calibri"/>
          <w:color w:val="000000"/>
        </w:rPr>
        <w:t>who</w:t>
      </w:r>
      <w:r w:rsidRPr="00F21DDB" w:rsidR="00F21DDB">
        <w:rPr>
          <w:rStyle w:val="apple-converted-space"/>
          <w:rFonts w:cs="Calibri"/>
          <w:color w:val="000000"/>
        </w:rPr>
        <w:t xml:space="preserve"> interacts with the system within the context of the </w:t>
      </w:r>
      <w:r w:rsidR="00F21DDB">
        <w:rPr>
          <w:rStyle w:val="apple-converted-space"/>
          <w:rFonts w:cs="Calibri"/>
          <w:color w:val="000000"/>
        </w:rPr>
        <w:t>acceptance criteria. Actor examples are Admin, Consumer, Guest user</w:t>
      </w:r>
    </w:p>
    <w:p w:rsidR="005337D5" w:rsidP="005337D5" w:rsidRDefault="005337D5" w14:paraId="3AD81A87" w14:textId="39EB85D0">
      <w:pPr>
        <w:pStyle w:val="ListParagraph"/>
        <w:numPr>
          <w:ilvl w:val="0"/>
          <w:numId w:val="32"/>
        </w:num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lastRenderedPageBreak/>
        <w:t xml:space="preserve">AC Type: UI, </w:t>
      </w:r>
      <w:r w:rsidR="002F61C5">
        <w:rPr>
          <w:rStyle w:val="apple-converted-space"/>
          <w:rFonts w:cs="Calibri"/>
          <w:color w:val="000000"/>
        </w:rPr>
        <w:t xml:space="preserve">Security, </w:t>
      </w:r>
      <w:r>
        <w:rPr>
          <w:rStyle w:val="apple-converted-space"/>
          <w:rFonts w:cs="Calibri"/>
          <w:color w:val="000000"/>
        </w:rPr>
        <w:t xml:space="preserve">Functional, Data – classification needs to be done. </w:t>
      </w:r>
    </w:p>
    <w:p w:rsidRPr="002F61C5" w:rsidR="005337D5" w:rsidP="002F61C5" w:rsidRDefault="005337D5" w14:paraId="6E1B2258" w14:textId="27CC8BCB">
      <w:pPr>
        <w:pStyle w:val="ListParagraph"/>
        <w:numPr>
          <w:ilvl w:val="1"/>
          <w:numId w:val="32"/>
        </w:num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UI tests should not try to describe each UI element</w:t>
      </w:r>
      <w:r w:rsidR="002F61C5">
        <w:rPr>
          <w:rStyle w:val="apple-converted-space"/>
          <w:rFonts w:cs="Calibri"/>
          <w:color w:val="000000"/>
        </w:rPr>
        <w:t>.</w:t>
      </w:r>
      <w:r>
        <w:rPr>
          <w:rStyle w:val="apple-converted-space"/>
          <w:rFonts w:cs="Calibri"/>
          <w:color w:val="000000"/>
        </w:rPr>
        <w:t xml:space="preserve"> </w:t>
      </w:r>
      <w:r w:rsidRPr="002F61C5">
        <w:rPr>
          <w:rStyle w:val="apple-converted-space"/>
          <w:rFonts w:cs="Calibri"/>
          <w:color w:val="000000"/>
        </w:rPr>
        <w:t>This is sufficient: “Verify that the screen is displayed EXACTLY as the approved Visual Design</w:t>
      </w:r>
      <w:r w:rsidRPr="002F61C5" w:rsidR="002F61C5">
        <w:rPr>
          <w:rStyle w:val="apple-converted-space"/>
          <w:rFonts w:cs="Calibri"/>
          <w:color w:val="000000"/>
        </w:rPr>
        <w:t xml:space="preserve"> and navigation according to IA</w:t>
      </w:r>
      <w:r w:rsidRPr="002F61C5">
        <w:rPr>
          <w:rStyle w:val="apple-converted-space"/>
          <w:rFonts w:cs="Calibri"/>
          <w:color w:val="000000"/>
        </w:rPr>
        <w:t>”</w:t>
      </w:r>
      <w:r w:rsidR="002F61C5">
        <w:rPr>
          <w:rStyle w:val="apple-converted-space"/>
          <w:rFonts w:cs="Calibri"/>
          <w:color w:val="000000"/>
        </w:rPr>
        <w:t>.</w:t>
      </w:r>
    </w:p>
    <w:p w:rsidR="00190FEB" w:rsidP="00190FEB" w:rsidRDefault="002F61C5" w14:paraId="020A2AE4" w14:textId="73BE074A">
      <w:pPr>
        <w:pStyle w:val="ListParagraph"/>
        <w:numPr>
          <w:ilvl w:val="1"/>
          <w:numId w:val="32"/>
        </w:numPr>
        <w:rPr>
          <w:rStyle w:val="apple-converted-space"/>
          <w:rFonts w:cs="Calibri"/>
          <w:color w:val="000000"/>
        </w:rPr>
      </w:pPr>
      <w:r w:rsidRPr="11F15069" w:rsidR="002F61C5">
        <w:rPr>
          <w:rStyle w:val="apple-converted-space"/>
          <w:rFonts w:cs="Calibri"/>
          <w:color w:val="000000" w:themeColor="text1" w:themeTint="FF" w:themeShade="FF"/>
        </w:rPr>
        <w:t xml:space="preserve">Following needs to individually verified at element level if (a) there are validation rules </w:t>
      </w:r>
      <w:r w:rsidRPr="11F15069" w:rsidR="7A9FC9B2">
        <w:rPr>
          <w:rStyle w:val="apple-converted-space"/>
          <w:rFonts w:cs="Calibri"/>
          <w:color w:val="000000" w:themeColor="text1" w:themeTint="FF" w:themeShade="FF"/>
        </w:rPr>
        <w:t>-</w:t>
      </w:r>
      <w:r w:rsidRPr="11F15069" w:rsidR="2DD1203E">
        <w:rPr>
          <w:rStyle w:val="apple-converted-space"/>
          <w:rFonts w:cs="Calibri"/>
          <w:color w:val="000000" w:themeColor="text1" w:themeTint="FF" w:themeShade="FF"/>
        </w:rPr>
        <w:t>33</w:t>
      </w:r>
      <w:r w:rsidRPr="11F15069" w:rsidR="002F61C5">
        <w:rPr>
          <w:rStyle w:val="apple-converted-space"/>
          <w:rFonts w:cs="Calibri"/>
          <w:color w:val="000000" w:themeColor="text1" w:themeTint="FF" w:themeShade="FF"/>
        </w:rPr>
        <w:t xml:space="preserve">(b) Display/Hide conditional logic (c) Enable/Disable conditional logic (d) </w:t>
      </w:r>
      <w:proofErr w:type="spellStart"/>
      <w:r w:rsidRPr="11F15069" w:rsidR="002F61C5">
        <w:rPr>
          <w:rStyle w:val="apple-converted-space"/>
          <w:rFonts w:cs="Calibri"/>
          <w:color w:val="000000" w:themeColor="text1" w:themeTint="FF" w:themeShade="FF"/>
        </w:rPr>
        <w:t>colour</w:t>
      </w:r>
      <w:proofErr w:type="spellEnd"/>
      <w:r w:rsidRPr="11F15069" w:rsidR="002F61C5">
        <w:rPr>
          <w:rStyle w:val="apple-converted-space"/>
          <w:rFonts w:cs="Calibri"/>
          <w:color w:val="000000" w:themeColor="text1" w:themeTint="FF" w:themeShade="FF"/>
        </w:rPr>
        <w:t xml:space="preserve"> change conditional logic</w:t>
      </w:r>
    </w:p>
    <w:p w:rsidR="002F61C5" w:rsidP="005337D5" w:rsidRDefault="002F61C5" w14:paraId="0BBB6654" w14:textId="2FF707AC">
      <w:pPr>
        <w:pStyle w:val="ListParagraph"/>
        <w:numPr>
          <w:ilvl w:val="1"/>
          <w:numId w:val="32"/>
        </w:num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 xml:space="preserve">Security Tests should include verification of (a) Can a page be loaded by </w:t>
      </w:r>
      <w:proofErr w:type="spellStart"/>
      <w:r>
        <w:rPr>
          <w:rStyle w:val="apple-converted-space"/>
          <w:rFonts w:cs="Calibri"/>
          <w:color w:val="000000"/>
        </w:rPr>
        <w:t>non logged</w:t>
      </w:r>
      <w:proofErr w:type="spellEnd"/>
      <w:r>
        <w:rPr>
          <w:rStyle w:val="apple-converted-space"/>
          <w:rFonts w:cs="Calibri"/>
          <w:color w:val="000000"/>
        </w:rPr>
        <w:t>-in user (b) User without proper role (for example: consumer loading admin page) and (c) If data is hidden based on logged-in user role (for example: a consumer can see past purchase orders but the orders of another consumer cannot be displayed by a consumer role. Yet, the business rule may say “admin can see past orders of any consumer”)</w:t>
      </w:r>
    </w:p>
    <w:p w:rsidR="002F61C5" w:rsidP="005337D5" w:rsidRDefault="002F61C5" w14:paraId="32EE26E3" w14:textId="026C7D5E">
      <w:pPr>
        <w:pStyle w:val="ListParagraph"/>
        <w:numPr>
          <w:ilvl w:val="1"/>
          <w:numId w:val="32"/>
        </w:num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All the functional AC that do not mention specific data are of type “Functional”. Those AC that specifically mention which data to be used are “Data” tests.</w:t>
      </w:r>
    </w:p>
    <w:p w:rsidRPr="00F00BAB" w:rsidR="007C5ABB" w:rsidP="007C5ABB" w:rsidRDefault="007C5ABB" w14:paraId="171227D6" w14:textId="36C22B87">
      <w:pPr>
        <w:pStyle w:val="ListParagraph"/>
        <w:numPr>
          <w:ilvl w:val="0"/>
          <w:numId w:val="32"/>
        </w:numPr>
        <w:rPr>
          <w:rStyle w:val="apple-converted-space"/>
          <w:rFonts w:cs="Calibri"/>
          <w:color w:val="000000"/>
        </w:rPr>
      </w:pPr>
      <w:proofErr w:type="spellStart"/>
      <w:r>
        <w:rPr>
          <w:rStyle w:val="apple-converted-space"/>
          <w:rFonts w:cs="Calibri"/>
          <w:color w:val="000000"/>
        </w:rPr>
        <w:t>TestData</w:t>
      </w:r>
      <w:proofErr w:type="spellEnd"/>
      <w:r>
        <w:rPr>
          <w:rStyle w:val="apple-converted-space"/>
          <w:rFonts w:cs="Calibri"/>
          <w:color w:val="000000"/>
        </w:rPr>
        <w:t>/Comment: Additional information about AC can be provided</w:t>
      </w:r>
    </w:p>
    <w:p w:rsidR="00635E2B" w:rsidP="00635E2B" w:rsidRDefault="00635E2B" w14:paraId="4BA4078C" w14:textId="6554284E">
      <w:pPr>
        <w:rPr>
          <w:rStyle w:val="apple-converted-space"/>
          <w:rFonts w:cs="Calibri"/>
          <w:color w:val="000000"/>
        </w:rPr>
      </w:pPr>
    </w:p>
    <w:p w:rsidR="00AF6CFB" w:rsidP="00AF6CFB" w:rsidRDefault="00AF6CFB" w14:paraId="24B564BD" w14:textId="62D18AD5">
      <w:pPr>
        <w:rPr>
          <w:rStyle w:val="apple-converted-space"/>
          <w:rFonts w:cs="Calibri"/>
          <w:color w:val="000000"/>
        </w:rPr>
      </w:pPr>
      <w:r w:rsidRPr="48E4C93F" w:rsidR="00AF6CFB">
        <w:rPr>
          <w:rStyle w:val="apple-converted-space"/>
          <w:rFonts w:cs="Calibri"/>
          <w:color w:val="000000" w:themeColor="text1" w:themeTint="FF" w:themeShade="FF"/>
        </w:rPr>
        <w:t xml:space="preserve">Hundreds of lines of guidance can be written. However, it is unlikely that the QA will even remember guidance that is longer than </w:t>
      </w:r>
      <w:r w:rsidRPr="48E4C93F" w:rsidR="00E27BAF">
        <w:rPr>
          <w:rStyle w:val="apple-converted-space"/>
          <w:rFonts w:cs="Calibri"/>
          <w:color w:val="000000" w:themeColor="text1" w:themeTint="FF" w:themeShade="FF"/>
        </w:rPr>
        <w:t>two</w:t>
      </w:r>
      <w:r w:rsidRPr="48E4C93F" w:rsidR="00AF6CFB">
        <w:rPr>
          <w:rStyle w:val="apple-converted-space"/>
          <w:rFonts w:cs="Calibri"/>
          <w:color w:val="000000" w:themeColor="text1" w:themeTint="FF" w:themeShade="FF"/>
        </w:rPr>
        <w:t xml:space="preserve"> page</w:t>
      </w:r>
      <w:r w:rsidRPr="48E4C93F" w:rsidR="00E27BAF">
        <w:rPr>
          <w:rStyle w:val="apple-converted-space"/>
          <w:rFonts w:cs="Calibri"/>
          <w:color w:val="000000" w:themeColor="text1" w:themeTint="FF" w:themeShade="FF"/>
        </w:rPr>
        <w:t>s</w:t>
      </w:r>
      <w:r w:rsidRPr="48E4C93F" w:rsidR="00AF6CFB">
        <w:rPr>
          <w:rStyle w:val="apple-converted-space"/>
          <w:rFonts w:cs="Calibri"/>
          <w:color w:val="000000" w:themeColor="text1" w:themeTint="FF" w:themeShade="FF"/>
        </w:rPr>
        <w:t xml:space="preserve">. That is why the above guidance is kept </w:t>
      </w:r>
      <w:proofErr w:type="gramStart"/>
      <w:r w:rsidRPr="48E4C93F" w:rsidR="00AF6CFB">
        <w:rPr>
          <w:rStyle w:val="apple-converted-space"/>
          <w:rFonts w:cs="Calibri"/>
          <w:color w:val="000000" w:themeColor="text1" w:themeTint="FF" w:themeShade="FF"/>
        </w:rPr>
        <w:t>at</w:t>
      </w:r>
      <w:proofErr w:type="gramEnd"/>
      <w:r w:rsidRPr="48E4C93F" w:rsidR="00AF6CFB">
        <w:rPr>
          <w:rStyle w:val="apple-converted-space"/>
          <w:rFonts w:cs="Calibri"/>
          <w:color w:val="000000" w:themeColor="text1" w:themeTint="FF" w:themeShade="FF"/>
        </w:rPr>
        <w:t xml:space="preserve"> a minimum. S</w:t>
      </w:r>
      <w:r w:rsidRPr="48E4C93F" w:rsidR="3710A2DD">
        <w:rPr>
          <w:rStyle w:val="apple-converted-space"/>
          <w:rFonts w:cs="Calibri"/>
          <w:color w:val="000000" w:themeColor="text1" w:themeTint="FF" w:themeShade="FF"/>
        </w:rPr>
        <w:t>tory</w:t>
      </w:r>
      <w:r w:rsidRPr="48E4C93F" w:rsidR="00AF6CFB">
        <w:rPr>
          <w:rStyle w:val="apple-converted-space"/>
          <w:rFonts w:cs="Calibri"/>
          <w:color w:val="000000" w:themeColor="text1" w:themeTint="FF" w:themeShade="FF"/>
        </w:rPr>
        <w:t xml:space="preserve"> it has crossed two pages.</w:t>
      </w:r>
    </w:p>
    <w:p w:rsidR="00CF0F2F" w:rsidP="00EA4B81" w:rsidRDefault="00CF0F2F" w14:paraId="7C3D5329" w14:textId="4FAFA8A1">
      <w:pPr>
        <w:rPr>
          <w:rStyle w:val="apple-converted-space"/>
          <w:rFonts w:cs="Calibri"/>
          <w:color w:val="000000"/>
        </w:rPr>
      </w:pPr>
    </w:p>
    <w:p w:rsidR="00AF6CFB" w:rsidP="00EA4B81" w:rsidRDefault="00AF6CFB" w14:paraId="20E51549" w14:textId="77777777">
      <w:pPr>
        <w:rPr>
          <w:rStyle w:val="apple-converted-space"/>
          <w:rFonts w:cs="Calibri"/>
          <w:color w:val="000000"/>
        </w:rPr>
      </w:pPr>
    </w:p>
    <w:p w:rsidR="00CF0F2F" w:rsidP="00AF6CFB" w:rsidRDefault="00CF0F2F" w14:paraId="50AA15F2" w14:textId="632CFB40">
      <w:pPr>
        <w:pStyle w:val="Heading2"/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Appendix</w:t>
      </w:r>
      <w:r w:rsidR="00635E2B">
        <w:rPr>
          <w:rStyle w:val="apple-converted-space"/>
          <w:rFonts w:cs="Calibri"/>
          <w:color w:val="000000"/>
        </w:rPr>
        <w:t>/Examples</w:t>
      </w:r>
    </w:p>
    <w:p w:rsidR="00635E2B" w:rsidP="00635E2B" w:rsidRDefault="00635E2B" w14:paraId="7A4A9FB2" w14:textId="77777777">
      <w:p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 xml:space="preserve">AC for Dropdown </w:t>
      </w:r>
    </w:p>
    <w:p w:rsidR="00635E2B" w:rsidP="00635E2B" w:rsidRDefault="00635E2B" w14:paraId="1BDD769D" w14:textId="77777777">
      <w:pPr>
        <w:pStyle w:val="ListParagraph"/>
        <w:numPr>
          <w:ilvl w:val="0"/>
          <w:numId w:val="33"/>
        </w:numPr>
        <w:rPr>
          <w:rStyle w:val="apple-converted-space"/>
        </w:rPr>
      </w:pPr>
      <w:r>
        <w:rPr>
          <w:rStyle w:val="apple-converted-space"/>
        </w:rPr>
        <w:t>Verify that rows from &lt;source API/table&gt; are populated in the dropdown in &lt;column-name&gt; sequence</w:t>
      </w:r>
    </w:p>
    <w:p w:rsidR="00635E2B" w:rsidP="00635E2B" w:rsidRDefault="00635E2B" w14:paraId="1A1C1DC2" w14:textId="77777777">
      <w:pPr>
        <w:pStyle w:val="ListParagraph"/>
        <w:numPr>
          <w:ilvl w:val="0"/>
          <w:numId w:val="33"/>
        </w:numPr>
        <w:rPr>
          <w:rStyle w:val="apple-converted-space"/>
        </w:rPr>
      </w:pPr>
      <w:r>
        <w:rPr>
          <w:rStyle w:val="apple-converted-space"/>
        </w:rPr>
        <w:t>If there is a row-filtering data condition, write separate verification tests</w:t>
      </w:r>
    </w:p>
    <w:p w:rsidR="00635E2B" w:rsidP="00635E2B" w:rsidRDefault="00635E2B" w14:paraId="43AE6235" w14:textId="77777777">
      <w:pPr>
        <w:rPr>
          <w:rStyle w:val="apple-converted-space"/>
        </w:rPr>
      </w:pPr>
      <w:r>
        <w:rPr>
          <w:rStyle w:val="apple-converted-space"/>
        </w:rPr>
        <w:t>AC for Lists</w:t>
      </w:r>
    </w:p>
    <w:p w:rsidR="00635E2B" w:rsidP="00635E2B" w:rsidRDefault="00635E2B" w14:paraId="13FA7714" w14:textId="77777777">
      <w:pPr>
        <w:pStyle w:val="ListParagraph"/>
        <w:numPr>
          <w:ilvl w:val="0"/>
          <w:numId w:val="28"/>
        </w:numPr>
        <w:ind w:left="714" w:hanging="357"/>
        <w:contextualSpacing w:val="0"/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Verify that the columns show accurate data (titles &amp; data are not swapped)</w:t>
      </w:r>
    </w:p>
    <w:p w:rsidR="00635E2B" w:rsidP="00635E2B" w:rsidRDefault="00635E2B" w14:paraId="0AB6FC5B" w14:textId="77777777">
      <w:pPr>
        <w:pStyle w:val="ListParagraph"/>
        <w:numPr>
          <w:ilvl w:val="0"/>
          <w:numId w:val="28"/>
        </w:numPr>
        <w:ind w:left="714" w:hanging="357"/>
        <w:contextualSpacing w:val="0"/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Verify that the lists show correctly filtered rows (does this need “specific data”?)</w:t>
      </w:r>
    </w:p>
    <w:p w:rsidR="00635E2B" w:rsidP="00635E2B" w:rsidRDefault="00635E2B" w14:paraId="28FBEA7A" w14:textId="77777777">
      <w:pPr>
        <w:pStyle w:val="ListParagraph"/>
        <w:numPr>
          <w:ilvl w:val="0"/>
          <w:numId w:val="28"/>
        </w:numPr>
        <w:ind w:left="714" w:hanging="357"/>
        <w:contextualSpacing w:val="0"/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Verify that the list is sorted &lt;by what columns&gt;</w:t>
      </w:r>
    </w:p>
    <w:p w:rsidR="00635E2B" w:rsidP="00635E2B" w:rsidRDefault="00635E2B" w14:paraId="635F25BB" w14:textId="77777777">
      <w:p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AC for Details Screen</w:t>
      </w:r>
    </w:p>
    <w:p w:rsidR="00635E2B" w:rsidP="00635E2B" w:rsidRDefault="00635E2B" w14:paraId="543767DA" w14:textId="77777777">
      <w:pPr>
        <w:pStyle w:val="ListParagraph"/>
        <w:numPr>
          <w:ilvl w:val="0"/>
          <w:numId w:val="34"/>
        </w:num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Verify that the data fields save and retrieve/show accurate data</w:t>
      </w:r>
    </w:p>
    <w:p w:rsidR="00635E2B" w:rsidP="00635E2B" w:rsidRDefault="00635E2B" w14:paraId="6C97E5C4" w14:textId="1E07CFFF">
      <w:pPr>
        <w:pStyle w:val="ListParagraph"/>
        <w:numPr>
          <w:ilvl w:val="0"/>
          <w:numId w:val="34"/>
        </w:num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Question: Can such a generic test be understood by QAs? “Verify for Nulls, Data-Type and Data-Length in all the data fields according to the UI”. If the answer is yes, it will save a lot of typing time for the QAs. This is what is meant by EXPECT QAs to use common-sense to interpret such trivial tests.</w:t>
      </w:r>
    </w:p>
    <w:p w:rsidR="005518A7" w:rsidP="005518A7" w:rsidRDefault="005518A7" w14:paraId="2CC339A9" w14:textId="495163DE">
      <w:p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AC for Long Workflows/Scenarios</w:t>
      </w:r>
    </w:p>
    <w:p w:rsidR="00A02809" w:rsidP="005518A7" w:rsidRDefault="00A02809" w14:paraId="49EE39C2" w14:textId="38B33265">
      <w:pPr>
        <w:pStyle w:val="ListParagraph"/>
        <w:numPr>
          <w:ilvl w:val="0"/>
          <w:numId w:val="34"/>
        </w:num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These tests are very important. But QA should not expect developer to test them.</w:t>
      </w:r>
    </w:p>
    <w:p w:rsidR="005518A7" w:rsidP="005518A7" w:rsidRDefault="005518A7" w14:paraId="2FFB2392" w14:textId="325D8CC5">
      <w:pPr>
        <w:pStyle w:val="ListParagraph"/>
        <w:numPr>
          <w:ilvl w:val="0"/>
          <w:numId w:val="34"/>
        </w:num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The AC tabulation format should be similar, except for one additional column after ID “Workflow Name”.</w:t>
      </w:r>
    </w:p>
    <w:p w:rsidRPr="005518A7" w:rsidR="005518A7" w:rsidP="005518A7" w:rsidRDefault="005518A7" w14:paraId="056FBFC5" w14:textId="5B2194FD">
      <w:pPr>
        <w:pStyle w:val="ListParagraph"/>
        <w:numPr>
          <w:ilvl w:val="0"/>
          <w:numId w:val="34"/>
        </w:num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 xml:space="preserve">As far as possible the Module Name or the Page Name </w:t>
      </w:r>
      <w:r w:rsidR="00A02809">
        <w:rPr>
          <w:rStyle w:val="apple-converted-space"/>
          <w:rFonts w:cs="Calibri"/>
          <w:color w:val="000000"/>
        </w:rPr>
        <w:t xml:space="preserve">+ Story Name </w:t>
      </w:r>
      <w:r>
        <w:rPr>
          <w:rStyle w:val="apple-converted-space"/>
          <w:rFonts w:cs="Calibri"/>
          <w:color w:val="000000"/>
        </w:rPr>
        <w:t>needs to be specified in each workflow/scenario AC.</w:t>
      </w:r>
    </w:p>
    <w:p w:rsidR="00635E2B" w:rsidP="00EA4B81" w:rsidRDefault="00635E2B" w14:paraId="09E39152" w14:textId="2DEBE187">
      <w:pPr>
        <w:rPr>
          <w:rStyle w:val="apple-converted-space"/>
          <w:rFonts w:cs="Calibri"/>
          <w:color w:val="000000"/>
        </w:rPr>
      </w:pPr>
    </w:p>
    <w:p w:rsidR="00635E2B" w:rsidP="00635E2B" w:rsidRDefault="00635E2B" w14:paraId="3B32BB9F" w14:textId="59D82AE4">
      <w:pPr>
        <w:pStyle w:val="Heading2"/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Appendix/Bug Reports/Test History</w:t>
      </w:r>
    </w:p>
    <w:p w:rsidR="00190FEB" w:rsidP="00635E2B" w:rsidRDefault="00190FEB" w14:paraId="0B2F222D" w14:textId="66CC6D97">
      <w:pPr>
        <w:pStyle w:val="ListParagraph"/>
        <w:ind w:left="0"/>
        <w:contextualSpacing w:val="0"/>
        <w:rPr>
          <w:rStyle w:val="apple-converted-space"/>
          <w:rFonts w:cs="Calibri"/>
          <w:color w:val="000000"/>
        </w:rPr>
      </w:pPr>
      <w:r w:rsidRPr="000909D9">
        <w:rPr>
          <w:rStyle w:val="apple-converted-space"/>
          <w:rFonts w:cs="Calibri"/>
          <w:color w:val="000000"/>
        </w:rPr>
        <w:t xml:space="preserve">Bug severity i.e. Blocker, Critical, Major and Minor to be identical in across all the projects </w:t>
      </w:r>
    </w:p>
    <w:p w:rsidR="00635E2B" w:rsidP="00635E2B" w:rsidRDefault="00635E2B" w14:paraId="4B9533D7" w14:textId="1ED2A28B">
      <w:pPr>
        <w:pStyle w:val="ListParagraph"/>
        <w:numPr>
          <w:ilvl w:val="1"/>
          <w:numId w:val="28"/>
        </w:numPr>
        <w:ind w:left="726"/>
        <w:contextualSpacing w:val="0"/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Blocker = Drop everything. Fix this now, give me a build</w:t>
      </w:r>
    </w:p>
    <w:p w:rsidR="00635E2B" w:rsidP="00635E2B" w:rsidRDefault="00635E2B" w14:paraId="14FEB828" w14:textId="42DD678F">
      <w:pPr>
        <w:pStyle w:val="ListParagraph"/>
        <w:numPr>
          <w:ilvl w:val="1"/>
          <w:numId w:val="28"/>
        </w:numPr>
        <w:ind w:left="726"/>
        <w:contextualSpacing w:val="0"/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Critical = Do not give me next weekly build without fixing this bug</w:t>
      </w:r>
    </w:p>
    <w:p w:rsidRPr="000909D9" w:rsidR="00635E2B" w:rsidP="00635E2B" w:rsidRDefault="00635E2B" w14:paraId="42DAA873" w14:textId="2B6B700F">
      <w:pPr>
        <w:pStyle w:val="ListParagraph"/>
        <w:numPr>
          <w:ilvl w:val="1"/>
          <w:numId w:val="28"/>
        </w:numPr>
        <w:ind w:left="726"/>
        <w:contextualSpacing w:val="0"/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Major = This can be prioritized to next week – but must be done in the current release.</w:t>
      </w:r>
    </w:p>
    <w:p w:rsidRPr="00635E2B" w:rsidR="00190FEB" w:rsidP="00635E2B" w:rsidRDefault="00190FEB" w14:paraId="2A3ECA54" w14:textId="53B6B0A3">
      <w:pPr>
        <w:rPr>
          <w:rStyle w:val="apple-converted-space"/>
          <w:rFonts w:cs="Calibri"/>
          <w:color w:val="000000"/>
        </w:rPr>
      </w:pPr>
      <w:r w:rsidRPr="00635E2B">
        <w:rPr>
          <w:rStyle w:val="apple-converted-space"/>
          <w:rFonts w:cs="Calibri"/>
          <w:color w:val="000000"/>
        </w:rPr>
        <w:t>Regression suit (subset of AC’s) with the release date and QA status column should contain 3 statuses i.e. Pass, Fail and Blank (the ACs that are not relevant for this release)</w:t>
      </w:r>
    </w:p>
    <w:p w:rsidR="00635E2B" w:rsidP="00635E2B" w:rsidRDefault="00635E2B" w14:paraId="22A3381B" w14:textId="2F67EFBB">
      <w:pPr>
        <w:rPr>
          <w:rStyle w:val="apple-converted-space"/>
          <w:rFonts w:cs="Calibri"/>
          <w:color w:val="000000"/>
        </w:rPr>
      </w:pPr>
      <w:r w:rsidRPr="00635E2B">
        <w:rPr>
          <w:rStyle w:val="apple-converted-space"/>
          <w:rFonts w:cs="Calibri"/>
          <w:color w:val="000000"/>
        </w:rPr>
        <w:t>A history of test results (file name contains date) may have to be maintained for each sprint. We may have to share this with a customer.</w:t>
      </w:r>
    </w:p>
    <w:p w:rsidR="005518A7" w:rsidP="00635E2B" w:rsidRDefault="005518A7" w14:paraId="63E5210A" w14:textId="77777777">
      <w:p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A bug report needs minimum of the following information</w:t>
      </w:r>
    </w:p>
    <w:p w:rsidR="005518A7" w:rsidP="005518A7" w:rsidRDefault="005518A7" w14:paraId="41649E64" w14:textId="2449766E">
      <w:pPr>
        <w:pStyle w:val="ListParagraph"/>
        <w:numPr>
          <w:ilvl w:val="0"/>
          <w:numId w:val="37"/>
        </w:num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E</w:t>
      </w:r>
      <w:r w:rsidRPr="005518A7">
        <w:rPr>
          <w:rStyle w:val="apple-converted-space"/>
          <w:rFonts w:cs="Calibri"/>
          <w:color w:val="000000"/>
        </w:rPr>
        <w:t>ither Module/</w:t>
      </w:r>
      <w:r w:rsidRPr="005518A7" w:rsidR="001C79EA">
        <w:rPr>
          <w:rStyle w:val="apple-converted-space"/>
          <w:rFonts w:cs="Calibri"/>
          <w:color w:val="000000"/>
        </w:rPr>
        <w:t>Screen</w:t>
      </w:r>
      <w:r w:rsidRPr="005518A7">
        <w:rPr>
          <w:rStyle w:val="apple-converted-space"/>
          <w:rFonts w:cs="Calibri"/>
          <w:color w:val="000000"/>
        </w:rPr>
        <w:t>/Story correlation or a Test ID that failed.</w:t>
      </w:r>
    </w:p>
    <w:p w:rsidR="005518A7" w:rsidP="005518A7" w:rsidRDefault="005518A7" w14:paraId="5BFCDAD7" w14:textId="16B2942E">
      <w:pPr>
        <w:pStyle w:val="ListParagraph"/>
        <w:numPr>
          <w:ilvl w:val="0"/>
          <w:numId w:val="37"/>
        </w:num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Steps and data to reproduce consistently</w:t>
      </w:r>
    </w:p>
    <w:p w:rsidRPr="005518A7" w:rsidR="005518A7" w:rsidP="005518A7" w:rsidRDefault="005518A7" w14:paraId="5BEB5717" w14:textId="4C3B67BE">
      <w:pPr>
        <w:pStyle w:val="ListParagraph"/>
        <w:numPr>
          <w:ilvl w:val="0"/>
          <w:numId w:val="37"/>
        </w:num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Expected and Actual Result</w:t>
      </w:r>
    </w:p>
    <w:p w:rsidR="005518A7" w:rsidP="00373C6F" w:rsidRDefault="00373C6F" w14:paraId="36F04AB8" w14:textId="73D71F75">
      <w:pPr>
        <w:ind w:left="400"/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This kind of “structured thinking” may help in reporting a bug that a programmer understands…</w:t>
      </w:r>
      <w:r w:rsidR="005518A7">
        <w:rPr>
          <w:rStyle w:val="apple-converted-space"/>
          <w:rFonts w:cs="Calibri"/>
          <w:color w:val="000000"/>
        </w:rPr>
        <w:t xml:space="preserve"> GIVEN &lt;precondition&gt; WHEN &lt;user does something&gt; THEN &lt;I observe actual-result, whereas I expect expected-result&gt;</w:t>
      </w:r>
    </w:p>
    <w:p w:rsidRPr="00635E2B" w:rsidR="005518A7" w:rsidP="00635E2B" w:rsidRDefault="005518A7" w14:paraId="37418BB9" w14:textId="77777777">
      <w:pPr>
        <w:rPr>
          <w:rStyle w:val="apple-converted-space"/>
          <w:rFonts w:cs="Calibri"/>
          <w:color w:val="000000"/>
        </w:rPr>
      </w:pPr>
    </w:p>
    <w:p w:rsidR="00635E2B" w:rsidP="00635E2B" w:rsidRDefault="00635E2B" w14:paraId="7BB2BB8A" w14:textId="61C9AC50">
      <w:pPr>
        <w:pStyle w:val="Heading2"/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Appendix/Release Notes</w:t>
      </w:r>
    </w:p>
    <w:p w:rsidR="00AF6CFB" w:rsidP="00EA4B81" w:rsidRDefault="00AF6CFB" w14:paraId="4F641F40" w14:textId="77777777">
      <w:r>
        <w:t xml:space="preserve">It makes sense to share the Test suit and the list of known bugs with the release notes. </w:t>
      </w:r>
    </w:p>
    <w:p w:rsidR="00CF0F2F" w:rsidP="00AF6CFB" w:rsidRDefault="00AF6CFB" w14:paraId="292C460D" w14:textId="35FC6123">
      <w:pPr>
        <w:pStyle w:val="ListParagraph"/>
        <w:numPr>
          <w:ilvl w:val="0"/>
          <w:numId w:val="35"/>
        </w:numPr>
      </w:pPr>
      <w:r>
        <w:t>One phrase that annoys customers is “We already know this bug exists”. Mention known bugs in the Release notes and then never ever say that sentence.</w:t>
      </w:r>
    </w:p>
    <w:p w:rsidR="00AF6CFB" w:rsidP="00AF6CFB" w:rsidRDefault="00AF6CFB" w14:paraId="2E275495" w14:textId="77777777"/>
    <w:p w:rsidR="00AF6CFB" w:rsidP="00AF6CFB" w:rsidRDefault="00AF6CFB" w14:paraId="6899E805" w14:textId="58426C89">
      <w:pPr>
        <w:pStyle w:val="Heading2"/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Appendix/Postman Tests</w:t>
      </w:r>
    </w:p>
    <w:p w:rsidRPr="00D010E4" w:rsidR="00AF6CFB" w:rsidP="00AF6CFB" w:rsidRDefault="00AF6CFB" w14:paraId="53E0C31A" w14:textId="683F0BBD">
      <w:pPr>
        <w:pStyle w:val="ListParagraph"/>
        <w:numPr>
          <w:ilvl w:val="0"/>
          <w:numId w:val="28"/>
        </w:numPr>
        <w:rPr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Minimum performance and security tests to be performed and shared with higher management.</w:t>
      </w:r>
    </w:p>
    <w:p w:rsidR="00AF6CFB" w:rsidP="00AF6CFB" w:rsidRDefault="00AF6CFB" w14:paraId="70A9A6EA" w14:textId="77777777">
      <w:pPr>
        <w:pStyle w:val="ListParagraph"/>
        <w:numPr>
          <w:ilvl w:val="0"/>
          <w:numId w:val="28"/>
        </w:numPr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t>API’s need to be automated in Postman and following minimum assertions to be covered</w:t>
      </w:r>
    </w:p>
    <w:p w:rsidRPr="00CB6CA2" w:rsidR="00AF6CFB" w:rsidP="00AF6CFB" w:rsidRDefault="00AF6CFB" w14:paraId="3775637B" w14:textId="77777777">
      <w:pPr>
        <w:pStyle w:val="ListParagraph"/>
        <w:numPr>
          <w:ilvl w:val="1"/>
          <w:numId w:val="28"/>
        </w:numPr>
        <w:rPr>
          <w:rStyle w:val="apple-converted-space"/>
          <w:rFonts w:cs="Calibri"/>
          <w:color w:val="000000"/>
        </w:rPr>
      </w:pPr>
      <w:r w:rsidRPr="00CB6CA2">
        <w:rPr>
          <w:rStyle w:val="apple-converted-space"/>
          <w:rFonts w:cs="Calibri"/>
          <w:color w:val="000000"/>
        </w:rPr>
        <w:t>Global variables for environment URL root need to be maintained.</w:t>
      </w:r>
    </w:p>
    <w:p w:rsidRPr="00CB6CA2" w:rsidR="00AF6CFB" w:rsidP="00AF6CFB" w:rsidRDefault="00AF6CFB" w14:paraId="2D7644EB" w14:textId="77777777">
      <w:pPr>
        <w:pStyle w:val="ListParagraph"/>
        <w:numPr>
          <w:ilvl w:val="1"/>
          <w:numId w:val="28"/>
        </w:numPr>
        <w:rPr>
          <w:rStyle w:val="apple-converted-space"/>
          <w:rFonts w:cs="Calibri"/>
          <w:color w:val="000000"/>
        </w:rPr>
      </w:pPr>
      <w:r w:rsidRPr="00CB6CA2">
        <w:rPr>
          <w:rStyle w:val="apple-converted-space"/>
          <w:rFonts w:cs="Calibri"/>
          <w:color w:val="000000"/>
        </w:rPr>
        <w:t xml:space="preserve">Size of response (below ???) and response time (below 1s?) should also be tested. </w:t>
      </w:r>
    </w:p>
    <w:p w:rsidRPr="00CB6CA2" w:rsidR="00AF6CFB" w:rsidP="00AF6CFB" w:rsidRDefault="00AF6CFB" w14:paraId="2D3EC00B" w14:textId="77777777">
      <w:pPr>
        <w:pStyle w:val="ListParagraph"/>
        <w:numPr>
          <w:ilvl w:val="1"/>
          <w:numId w:val="28"/>
        </w:numPr>
        <w:rPr>
          <w:rStyle w:val="apple-converted-space"/>
          <w:rFonts w:cs="Calibri"/>
          <w:color w:val="000000"/>
        </w:rPr>
      </w:pPr>
      <w:r w:rsidRPr="00CB6CA2">
        <w:rPr>
          <w:rStyle w:val="apple-converted-space"/>
          <w:rFonts w:cs="Calibri"/>
          <w:color w:val="000000"/>
        </w:rPr>
        <w:t>The 200, 201 400, 401, 403, 404 and 500 status code testing should also be included in Postman tests.</w:t>
      </w:r>
    </w:p>
    <w:p w:rsidRPr="00CB6CA2" w:rsidR="00AF6CFB" w:rsidP="00AF6CFB" w:rsidRDefault="00AF6CFB" w14:paraId="5B5A2336" w14:textId="77777777">
      <w:pPr>
        <w:pStyle w:val="ListParagraph"/>
        <w:numPr>
          <w:ilvl w:val="1"/>
          <w:numId w:val="28"/>
        </w:numPr>
        <w:rPr>
          <w:rStyle w:val="apple-converted-space"/>
          <w:rFonts w:cs="Calibri"/>
          <w:color w:val="000000"/>
        </w:rPr>
      </w:pPr>
      <w:r w:rsidRPr="00CB6CA2">
        <w:rPr>
          <w:rStyle w:val="apple-converted-space"/>
          <w:rFonts w:cs="Calibri"/>
          <w:color w:val="000000"/>
        </w:rPr>
        <w:t>Can data type, length, not null validation be included in the postman automation?</w:t>
      </w:r>
    </w:p>
    <w:p w:rsidR="00AF6CFB" w:rsidP="00AF6CFB" w:rsidRDefault="00AF6CFB" w14:paraId="2C05B7D1" w14:textId="77777777">
      <w:pPr>
        <w:pStyle w:val="ListParagraph"/>
        <w:numPr>
          <w:ilvl w:val="1"/>
          <w:numId w:val="28"/>
        </w:numPr>
        <w:rPr>
          <w:rStyle w:val="apple-converted-space"/>
          <w:rFonts w:cs="Calibri"/>
          <w:color w:val="000000"/>
        </w:rPr>
      </w:pPr>
      <w:r w:rsidRPr="00CB6CA2">
        <w:rPr>
          <w:rStyle w:val="apple-converted-space"/>
          <w:rFonts w:cs="Calibri"/>
          <w:color w:val="000000"/>
        </w:rPr>
        <w:t>Persisted data verification (what is read is what was stored) needs to be part of the Postman collection [a.k.a server returns a predictable value based on the input condition]</w:t>
      </w:r>
    </w:p>
    <w:p w:rsidR="00AF6CFB" w:rsidP="007401A7" w:rsidRDefault="00AF6CFB" w14:paraId="074A991E" w14:textId="167B4438">
      <w:pPr>
        <w:pStyle w:val="ListParagraph"/>
        <w:numPr>
          <w:ilvl w:val="1"/>
          <w:numId w:val="28"/>
        </w:numPr>
        <w:rPr>
          <w:rStyle w:val="apple-converted-space"/>
          <w:rFonts w:cs="Calibri"/>
          <w:color w:val="000000"/>
        </w:rPr>
      </w:pPr>
      <w:r w:rsidRPr="00C125D5">
        <w:rPr>
          <w:rStyle w:val="apple-converted-space"/>
          <w:rFonts w:cs="Calibri"/>
          <w:color w:val="000000"/>
        </w:rPr>
        <w:t>Automating of 3</w:t>
      </w:r>
      <w:r w:rsidRPr="00C125D5">
        <w:rPr>
          <w:rStyle w:val="apple-converted-space"/>
          <w:rFonts w:cs="Calibri"/>
          <w:color w:val="000000"/>
          <w:vertAlign w:val="superscript"/>
        </w:rPr>
        <w:t>rd</w:t>
      </w:r>
      <w:r w:rsidRPr="00C125D5">
        <w:rPr>
          <w:rStyle w:val="apple-converted-space"/>
          <w:rFonts w:cs="Calibri"/>
          <w:color w:val="000000"/>
        </w:rPr>
        <w:t xml:space="preserve"> party API tests are mandatory [do 3</w:t>
      </w:r>
      <w:r w:rsidRPr="00C125D5">
        <w:rPr>
          <w:rStyle w:val="apple-converted-space"/>
          <w:rFonts w:cs="Calibri"/>
          <w:color w:val="000000"/>
          <w:vertAlign w:val="superscript"/>
        </w:rPr>
        <w:t>rd</w:t>
      </w:r>
      <w:r w:rsidRPr="00C125D5">
        <w:rPr>
          <w:rStyle w:val="apple-converted-space"/>
          <w:rFonts w:cs="Calibri"/>
          <w:color w:val="000000"/>
        </w:rPr>
        <w:t xml:space="preserve"> party API work according to what they claim?]</w:t>
      </w:r>
    </w:p>
    <w:p w:rsidR="002F232B" w:rsidP="002F232B" w:rsidRDefault="002F232B" w14:paraId="11F4D783" w14:textId="78FC74C8">
      <w:pPr>
        <w:pStyle w:val="ListParagraph"/>
        <w:ind w:left="1440"/>
        <w:rPr>
          <w:rStyle w:val="apple-converted-space"/>
          <w:rFonts w:cs="Calibri"/>
          <w:color w:val="000000"/>
        </w:rPr>
      </w:pPr>
    </w:p>
    <w:p w:rsidR="002F232B" w:rsidP="002F232B" w:rsidRDefault="002F232B" w14:paraId="081925B4" w14:textId="77777777">
      <w:pPr>
        <w:pStyle w:val="ListParagraph"/>
        <w:ind w:left="1440"/>
        <w:rPr>
          <w:rStyle w:val="apple-converted-space"/>
          <w:rFonts w:cs="Calibri"/>
          <w:color w:val="000000"/>
        </w:rPr>
      </w:pPr>
    </w:p>
    <w:p w:rsidR="002F232B" w:rsidP="002F232B" w:rsidRDefault="002F232B" w14:paraId="72DB68CA" w14:textId="46652457">
      <w:pPr>
        <w:pStyle w:val="Heading2"/>
        <w:rPr>
          <w:rStyle w:val="apple-converted-space"/>
          <w:rFonts w:cs="Calibri"/>
          <w:color w:val="000000"/>
        </w:rPr>
      </w:pPr>
      <w:r>
        <w:rPr>
          <w:rStyle w:val="apple-converted-space"/>
          <w:rFonts w:cs="Calibri"/>
          <w:color w:val="000000"/>
        </w:rPr>
        <w:lastRenderedPageBreak/>
        <w:t>Appendix/Kick-off Meeting</w:t>
      </w:r>
    </w:p>
    <w:p w:rsidR="002F232B" w:rsidP="002F232B" w:rsidRDefault="002F232B" w14:paraId="79D6F29E" w14:textId="2097B6C3">
      <w:r>
        <w:t>It is also implicit that Sprint 0 needs to be completed with good quality before the kick-off meeting is held.</w:t>
      </w:r>
    </w:p>
    <w:p w:rsidR="002F232B" w:rsidP="002F232B" w:rsidRDefault="002F232B" w14:paraId="1609DB0C" w14:textId="79F9A90B">
      <w:pPr>
        <w:pStyle w:val="ListParagraph"/>
        <w:numPr>
          <w:ilvl w:val="0"/>
          <w:numId w:val="27"/>
        </w:numPr>
      </w:pPr>
      <w:r>
        <w:t>The following are discussed:</w:t>
      </w:r>
    </w:p>
    <w:p w:rsidR="002F232B" w:rsidP="002F232B" w:rsidRDefault="002F232B" w14:paraId="13252A7D" w14:textId="77777777">
      <w:pPr>
        <w:pStyle w:val="ListParagraph"/>
        <w:numPr>
          <w:ilvl w:val="1"/>
          <w:numId w:val="27"/>
        </w:numPr>
      </w:pPr>
      <w:r>
        <w:t xml:space="preserve">The project’s Functional Requirements with the help of a </w:t>
      </w:r>
      <w:proofErr w:type="spellStart"/>
      <w:r>
        <w:t>MindMap</w:t>
      </w:r>
      <w:proofErr w:type="spellEnd"/>
      <w:r>
        <w:t>, Visual Designs, IA, SOW/BRD, Work Breakdown in Estimation Sheet</w:t>
      </w:r>
    </w:p>
    <w:p w:rsidR="002F232B" w:rsidP="002F232B" w:rsidRDefault="002F232B" w14:paraId="13DBA9B2" w14:textId="77777777">
      <w:pPr>
        <w:pStyle w:val="ListParagraph"/>
        <w:numPr>
          <w:ilvl w:val="1"/>
          <w:numId w:val="27"/>
        </w:numPr>
      </w:pPr>
      <w:r>
        <w:t>The technical solution approach with the help of API-Matrix (</w:t>
      </w:r>
      <w:proofErr w:type="spellStart"/>
      <w:r>
        <w:t>StoryMatrix</w:t>
      </w:r>
      <w:proofErr w:type="spellEnd"/>
      <w:r>
        <w:t>), ER Diagram, Topology (including 3</w:t>
      </w:r>
      <w:r w:rsidRPr="007A1066">
        <w:rPr>
          <w:vertAlign w:val="superscript"/>
        </w:rPr>
        <w:t>rd</w:t>
      </w:r>
      <w:r>
        <w:t xml:space="preserve"> party system interactions) </w:t>
      </w:r>
    </w:p>
    <w:p w:rsidR="002F232B" w:rsidP="002F232B" w:rsidRDefault="002F232B" w14:paraId="6D09D28D" w14:textId="77777777">
      <w:pPr>
        <w:pStyle w:val="ListParagraph"/>
        <w:numPr>
          <w:ilvl w:val="1"/>
          <w:numId w:val="27"/>
        </w:numPr>
      </w:pPr>
      <w:r>
        <w:t>Individual Stories</w:t>
      </w:r>
    </w:p>
    <w:p w:rsidR="002F232B" w:rsidP="002F232B" w:rsidRDefault="002F232B" w14:paraId="2CDF509A" w14:textId="77777777">
      <w:pPr>
        <w:pStyle w:val="ListParagraph"/>
        <w:numPr>
          <w:ilvl w:val="1"/>
          <w:numId w:val="27"/>
        </w:numPr>
      </w:pPr>
      <w:r>
        <w:t xml:space="preserve">Technical risks </w:t>
      </w:r>
    </w:p>
    <w:p w:rsidR="002F232B" w:rsidP="5C45D105" w:rsidRDefault="002F232B" w14:paraId="70FB1C67" w14:textId="2917F8C4">
      <w:pPr>
        <w:pStyle w:val="ListParagraph"/>
        <w:numPr>
          <w:ilvl w:val="1"/>
          <w:numId w:val="27"/>
        </w:numPr>
        <w:rPr/>
      </w:pPr>
      <w:r w:rsidR="002F232B">
        <w:rPr/>
        <w:t>Dependencies (on customer, on other Extentia teams, on 3</w:t>
      </w:r>
      <w:r w:rsidRPr="5C45D105" w:rsidR="002F232B">
        <w:rPr>
          <w:vertAlign w:val="superscript"/>
        </w:rPr>
        <w:t>rd</w:t>
      </w:r>
      <w:r w:rsidR="002F232B">
        <w:rPr/>
        <w:t xml:space="preserve"> parties)</w:t>
      </w:r>
    </w:p>
    <w:p w:rsidR="5C45D105" w:rsidP="740B67CA" w:rsidRDefault="5C45D105" w14:paraId="0F92C26D" w14:textId="700B5FB8">
      <w:pPr>
        <w:pStyle w:val="Heading2"/>
        <w:bidi w:val="0"/>
        <w:spacing w:before="120" w:beforeAutospacing="off" w:after="120" w:afterAutospacing="off"/>
        <w:ind w:left="0" w:right="0"/>
        <w:jc w:val="both"/>
        <w:rPr>
          <w:rStyle w:val="apple-converted-space"/>
          <w:rFonts w:cs="Calibri"/>
          <w:color w:val="000000" w:themeColor="text1" w:themeTint="FF" w:themeShade="FF"/>
        </w:rPr>
      </w:pPr>
      <w:r w:rsidRPr="740B67CA" w:rsidR="321BC306">
        <w:rPr>
          <w:rStyle w:val="apple-converted-space"/>
          <w:rFonts w:cs="Calibri"/>
          <w:color w:val="000000" w:themeColor="text1" w:themeTint="FF" w:themeShade="FF"/>
        </w:rPr>
        <w:t xml:space="preserve">Additional points </w:t>
      </w:r>
    </w:p>
    <w:p w:rsidR="321BC306" w:rsidP="740B67CA" w:rsidRDefault="321BC306" w14:paraId="26FF7BFB" w14:textId="54375044">
      <w:pPr>
        <w:pStyle w:val="Normal"/>
        <w:rPr>
          <w:color w:val="404040" w:themeColor="text1" w:themeTint="BF" w:themeShade="FF"/>
          <w:sz w:val="22"/>
          <w:szCs w:val="22"/>
        </w:rPr>
      </w:pPr>
      <w:r w:rsidRPr="740B67CA" w:rsidR="321BC306">
        <w:rPr>
          <w:color w:val="404040" w:themeColor="text1" w:themeTint="BF" w:themeShade="FF"/>
          <w:sz w:val="22"/>
          <w:szCs w:val="22"/>
        </w:rPr>
        <w:t>Postman videos</w:t>
      </w:r>
    </w:p>
    <w:p w:rsidR="321BC306" w:rsidP="740B67CA" w:rsidRDefault="321BC306" w14:paraId="6D860355" w14:textId="190E8A8E">
      <w:p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740B67CA" w:rsidR="321BC30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>Postman: YouTube videos</w:t>
      </w:r>
      <w:r>
        <w:br/>
      </w:r>
      <w:r w:rsidRPr="740B67CA" w:rsidR="321BC30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 r:id="R21d993838b934fe0">
        <w:r w:rsidRPr="740B67CA" w:rsidR="321BC306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sz w:val="20"/>
            <w:szCs w:val="20"/>
            <w:lang w:val="en-US"/>
          </w:rPr>
          <w:t>https://www.youtube.com/watch?v=1FxKWHeAcDs&amp;list=PLIMhDiITmNrJgUekucfx3X7XxyekZHxJj&amp;index=5</w:t>
        </w:r>
        <w:r>
          <w:br/>
        </w:r>
      </w:hyperlink>
      <w:r w:rsidRPr="740B67CA" w:rsidR="321BC30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>
        <w:br/>
      </w:r>
      <w:hyperlink r:id="R525ec6f4ddb14bf9">
        <w:r w:rsidRPr="740B67CA" w:rsidR="321BC30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0"/>
            <w:szCs w:val="20"/>
            <w:lang w:val="en-US"/>
          </w:rPr>
          <w:t>https://www.youtube.com/watch?v=qDb7v9MrQ38</w:t>
        </w:r>
        <w:r>
          <w:br/>
        </w:r>
      </w:hyperlink>
      <w:r w:rsidRPr="740B67CA" w:rsidR="321BC30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 r:id="R216303fd06844c31">
        <w:r w:rsidRPr="740B67CA" w:rsidR="321BC306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sz w:val="20"/>
            <w:szCs w:val="20"/>
            <w:lang w:val="en-US"/>
          </w:rPr>
          <w:t>https://www.youtube.com/watch?v=kLCviw_9Hcc</w:t>
        </w:r>
        <w:r>
          <w:br/>
        </w:r>
      </w:hyperlink>
      <w:r w:rsidRPr="740B67CA" w:rsidR="321BC30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>
        <w:br/>
      </w:r>
      <w:r w:rsidRPr="740B67CA" w:rsidR="321BC30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  <w:t xml:space="preserve">Advanced Stuff: </w:t>
      </w:r>
      <w:hyperlink r:id="R9aae854f9a8d4293">
        <w:r w:rsidRPr="740B67CA" w:rsidR="321BC306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sz w:val="20"/>
            <w:szCs w:val="20"/>
            <w:lang w:val="en-US"/>
          </w:rPr>
          <w:t>https://www.youtube.com/watch?v=Ayo_KdLLcTA&amp;list=PLM-7VG-sgbtBE0mqMBlAYNuqTkhJzFjlP&amp;index=1</w:t>
        </w:r>
      </w:hyperlink>
    </w:p>
    <w:p w:rsidR="740B67CA" w:rsidP="740B67CA" w:rsidRDefault="740B67CA" w14:paraId="70305812" w14:textId="5690224B">
      <w:pPr>
        <w:pStyle w:val="Normal"/>
        <w:rPr>
          <w:color w:val="404040" w:themeColor="text1" w:themeTint="BF" w:themeShade="FF"/>
          <w:sz w:val="22"/>
          <w:szCs w:val="22"/>
        </w:rPr>
      </w:pPr>
    </w:p>
    <w:p w:rsidR="628D8983" w:rsidRDefault="628D8983" w14:paraId="6D4DB903" w14:textId="63CD457E">
      <w:r w:rsidRPr="5C45D105" w:rsidR="628D8983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 xml:space="preserve">How the test the release with cherry-pick - </w:t>
      </w:r>
      <w:r w:rsidRPr="5C45D105" w:rsidR="628D8983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2"/>
          <w:szCs w:val="22"/>
          <w:lang w:val="en-US"/>
        </w:rPr>
        <w:t>TBD</w:t>
      </w:r>
    </w:p>
    <w:p w:rsidR="5C45D105" w:rsidP="5C45D105" w:rsidRDefault="5C45D105" w14:paraId="6FA07A40" w14:textId="1A1B0420">
      <w:pPr>
        <w:pStyle w:val="Normal"/>
        <w:rPr>
          <w:color w:val="404040" w:themeColor="text1" w:themeTint="BF" w:themeShade="FF"/>
          <w:sz w:val="22"/>
          <w:szCs w:val="22"/>
        </w:rPr>
      </w:pPr>
    </w:p>
    <w:p w:rsidRPr="002F232B" w:rsidR="002F232B" w:rsidP="002F232B" w:rsidRDefault="002F232B" w14:paraId="312FE8FC" w14:textId="77777777">
      <w:pPr>
        <w:rPr>
          <w:rStyle w:val="apple-converted-space"/>
          <w:rFonts w:cs="Calibri"/>
          <w:color w:val="000000"/>
        </w:rPr>
      </w:pPr>
    </w:p>
    <w:p w:rsidR="32A15C58" w:rsidP="32A15C58" w:rsidRDefault="32A15C58" w14:paraId="3A9B9998" w14:textId="7ADECB32">
      <w:pPr>
        <w:pStyle w:val="Normal"/>
        <w:rPr>
          <w:rStyle w:val="apple-converted-space"/>
          <w:rFonts w:cs="Calibri"/>
          <w:color w:val="000000" w:themeColor="text1" w:themeTint="FF" w:themeShade="FF"/>
        </w:rPr>
      </w:pPr>
    </w:p>
    <w:p w:rsidR="32A15C58" w:rsidP="32A15C58" w:rsidRDefault="32A15C58" w14:paraId="3380D1AA" w14:textId="7A9B5BC3">
      <w:pPr>
        <w:pStyle w:val="Normal"/>
        <w:rPr>
          <w:rStyle w:val="apple-converted-space"/>
          <w:rFonts w:cs="Calibri"/>
          <w:color w:val="000000" w:themeColor="text1" w:themeTint="FF" w:themeShade="FF"/>
        </w:rPr>
      </w:pPr>
    </w:p>
    <w:p w:rsidR="32A15C58" w:rsidP="32A15C58" w:rsidRDefault="32A15C58" w14:paraId="23D9A09D" w14:textId="72B0240D">
      <w:pPr>
        <w:pStyle w:val="Normal"/>
        <w:rPr>
          <w:rStyle w:val="apple-converted-space"/>
          <w:rFonts w:cs="Calibri"/>
          <w:color w:val="000000" w:themeColor="text1" w:themeTint="FF" w:themeShade="FF"/>
        </w:rPr>
      </w:pPr>
    </w:p>
    <w:p w:rsidR="32A15C58" w:rsidP="32A15C58" w:rsidRDefault="32A15C58" w14:paraId="4D9B2456" w14:textId="7EA7B705">
      <w:pPr>
        <w:pStyle w:val="Normal"/>
        <w:rPr>
          <w:rStyle w:val="apple-converted-space"/>
          <w:rFonts w:cs="Calibri"/>
          <w:color w:val="000000" w:themeColor="text1" w:themeTint="FF" w:themeShade="FF"/>
        </w:rPr>
      </w:pPr>
    </w:p>
    <w:p w:rsidR="32A15C58" w:rsidP="32A15C58" w:rsidRDefault="32A15C58" w14:paraId="6997F9C2" w14:textId="5A73A969">
      <w:pPr>
        <w:pStyle w:val="Normal"/>
        <w:rPr>
          <w:rStyle w:val="apple-converted-space"/>
          <w:rFonts w:cs="Calibri"/>
          <w:color w:val="000000" w:themeColor="text1" w:themeTint="FF" w:themeShade="FF"/>
        </w:rPr>
      </w:pPr>
    </w:p>
    <w:p w:rsidR="32A15C58" w:rsidP="32A15C58" w:rsidRDefault="32A15C58" w14:paraId="1B7747FC" w14:textId="4163A4BA">
      <w:pPr>
        <w:pStyle w:val="Normal"/>
        <w:rPr>
          <w:rStyle w:val="apple-converted-space"/>
          <w:rFonts w:cs="Calibri"/>
          <w:color w:val="000000" w:themeColor="text1" w:themeTint="FF" w:themeShade="FF"/>
        </w:rPr>
      </w:pPr>
    </w:p>
    <w:p w:rsidR="32A15C58" w:rsidP="32A15C58" w:rsidRDefault="32A15C58" w14:paraId="077FD76C" w14:textId="41948BA7">
      <w:pPr>
        <w:pStyle w:val="Normal"/>
        <w:rPr>
          <w:rStyle w:val="apple-converted-space"/>
          <w:rFonts w:cs="Calibri"/>
          <w:color w:val="000000" w:themeColor="text1" w:themeTint="FF" w:themeShade="FF"/>
        </w:rPr>
      </w:pPr>
    </w:p>
    <w:p w:rsidR="32A15C58" w:rsidP="32A15C58" w:rsidRDefault="32A15C58" w14:paraId="5DFF6C0F" w14:textId="7E11835C">
      <w:pPr>
        <w:pStyle w:val="Normal"/>
        <w:rPr>
          <w:rStyle w:val="apple-converted-space"/>
          <w:rFonts w:cs="Calibri"/>
          <w:color w:val="000000" w:themeColor="text1" w:themeTint="FF" w:themeShade="FF"/>
        </w:rPr>
      </w:pPr>
    </w:p>
    <w:p w:rsidR="32A15C58" w:rsidP="32A15C58" w:rsidRDefault="32A15C58" w14:paraId="4839879A" w14:textId="6C4FFDA3">
      <w:pPr>
        <w:pStyle w:val="Normal"/>
        <w:rPr>
          <w:rStyle w:val="apple-converted-space"/>
          <w:rFonts w:cs="Calibri"/>
          <w:color w:val="000000" w:themeColor="text1" w:themeTint="FF" w:themeShade="FF"/>
        </w:rPr>
      </w:pPr>
    </w:p>
    <w:p w:rsidR="32A15C58" w:rsidP="32A15C58" w:rsidRDefault="32A15C58" w14:paraId="0469FE65" w14:textId="3316642E">
      <w:pPr>
        <w:pStyle w:val="Normal"/>
        <w:rPr>
          <w:rStyle w:val="apple-converted-space"/>
          <w:rFonts w:cs="Calibri"/>
          <w:color w:val="000000" w:themeColor="text1" w:themeTint="FF" w:themeShade="FF"/>
        </w:rPr>
      </w:pPr>
    </w:p>
    <w:p w:rsidR="32A15C58" w:rsidP="32A15C58" w:rsidRDefault="32A15C58" w14:paraId="5D57A36D" w14:textId="02263E85">
      <w:pPr>
        <w:pStyle w:val="Normal"/>
        <w:rPr>
          <w:rStyle w:val="apple-converted-space"/>
          <w:rFonts w:cs="Calibri"/>
          <w:color w:val="000000" w:themeColor="text1" w:themeTint="FF" w:themeShade="FF"/>
        </w:rPr>
      </w:pPr>
    </w:p>
    <w:p w:rsidR="32A15C58" w:rsidP="32A15C58" w:rsidRDefault="32A15C58" w14:paraId="4AA672BC" w14:textId="281D5228">
      <w:pPr>
        <w:pStyle w:val="Normal"/>
        <w:rPr>
          <w:rStyle w:val="apple-converted-space"/>
          <w:rFonts w:cs="Calibri"/>
          <w:color w:val="000000" w:themeColor="text1" w:themeTint="FF" w:themeShade="FF"/>
        </w:rPr>
      </w:pPr>
    </w:p>
    <w:p w:rsidR="32A15C58" w:rsidP="32A15C58" w:rsidRDefault="32A15C58" w14:paraId="7F5C118A" w14:textId="39818659">
      <w:pPr>
        <w:pStyle w:val="Normal"/>
        <w:rPr>
          <w:rStyle w:val="apple-converted-space"/>
          <w:rFonts w:cs="Calibri"/>
          <w:color w:val="000000" w:themeColor="text1" w:themeTint="FF" w:themeShade="FF"/>
        </w:rPr>
      </w:pPr>
    </w:p>
    <w:p w:rsidR="32A15C58" w:rsidP="32A15C58" w:rsidRDefault="32A15C58" w14:paraId="53161701" w14:textId="228083EF">
      <w:pPr>
        <w:pStyle w:val="Normal"/>
        <w:rPr>
          <w:rStyle w:val="apple-converted-space"/>
          <w:rFonts w:cs="Calibri"/>
          <w:color w:val="000000" w:themeColor="text1" w:themeTint="FF" w:themeShade="FF"/>
        </w:rPr>
      </w:pPr>
    </w:p>
    <w:p w:rsidR="32A15C58" w:rsidP="32A15C58" w:rsidRDefault="32A15C58" w14:paraId="642BF903" w14:textId="6543B1E2">
      <w:pPr>
        <w:pStyle w:val="Normal"/>
        <w:rPr>
          <w:rStyle w:val="apple-converted-space"/>
          <w:rFonts w:cs="Calibri"/>
          <w:color w:val="000000" w:themeColor="text1" w:themeTint="FF" w:themeShade="FF"/>
        </w:rPr>
      </w:pPr>
    </w:p>
    <w:p w:rsidR="32A15C58" w:rsidP="32A15C58" w:rsidRDefault="32A15C58" w14:paraId="2AFA3728" w14:textId="30BACB8D">
      <w:pPr>
        <w:pStyle w:val="Normal"/>
        <w:rPr>
          <w:rStyle w:val="apple-converted-space"/>
          <w:rFonts w:cs="Calibri"/>
          <w:color w:val="000000" w:themeColor="text1" w:themeTint="FF" w:themeShade="FF"/>
        </w:rPr>
      </w:pPr>
    </w:p>
    <w:p w:rsidR="32A15C58" w:rsidRDefault="32A15C58" w14:paraId="2EED1B18" w14:textId="074E3895"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Below are the queries that I have:-</w:t>
      </w:r>
    </w:p>
    <w:p w:rsidR="32A15C58" w:rsidRDefault="32A15C58" w14:paraId="4D71E4DE" w14:textId="5BE5B982">
      <w:r>
        <w:br/>
      </w:r>
    </w:p>
    <w:p w:rsidR="32A15C58" w:rsidP="32A15C58" w:rsidRDefault="32A15C58" w14:paraId="6796B83F" w14:textId="203170E2">
      <w:pPr>
        <w:pStyle w:val="ListParagraph"/>
        <w:numPr>
          <w:ilvl w:val="0"/>
          <w:numId w:val="3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example 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a blocker that generally occurs in every project.</w:t>
      </w:r>
    </w:p>
    <w:p w:rsidR="32A15C58" w:rsidP="32A15C58" w:rsidRDefault="32A15C58" w14:paraId="2F16E7FC" w14:textId="1BA14D2B">
      <w:pPr>
        <w:pStyle w:val="ListParagraph"/>
        <w:numPr>
          <w:ilvl w:val="0"/>
          <w:numId w:val="3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it fine to continue the testing even if the 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critical bug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affecting other functionalities and </w:t>
      </w:r>
      <w:proofErr w:type="gramStart"/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result</w:t>
      </w:r>
      <w:proofErr w:type="gramEnd"/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other test cases are also getting affected?</w:t>
      </w:r>
    </w:p>
    <w:p w:rsidR="32A15C58" w:rsidP="32A15C58" w:rsidRDefault="32A15C58" w14:paraId="190B3687" w14:textId="3A77DFA8">
      <w:pPr>
        <w:pStyle w:val="ListParagraph"/>
        <w:numPr>
          <w:ilvl w:val="0"/>
          <w:numId w:val="3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Can 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major bug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a 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critical bug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 Can you please explain what is major and what is critical?</w:t>
      </w:r>
      <w:r>
        <w:br/>
      </w:r>
    </w:p>
    <w:p w:rsidR="32A15C58" w:rsidP="32A15C58" w:rsidRDefault="32A15C58" w14:paraId="6C200C39" w14:textId="0A564717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Weakly build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is given by the developer side, and 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release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comes under deliverables?</w:t>
      </w:r>
    </w:p>
    <w:p w:rsidR="32A15C58" w:rsidP="32A15C58" w:rsidRDefault="32A15C58" w14:paraId="4466F61A" w14:textId="5059434A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Weekly grooming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sessions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proofErr w:type="gramStart"/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kick -</w:t>
      </w:r>
      <w:proofErr w:type="gramEnd"/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off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meeting are same?</w:t>
      </w:r>
    </w:p>
    <w:p w:rsidR="32A15C58" w:rsidP="32A15C58" w:rsidRDefault="32A15C58" w14:paraId="048758CD" w14:textId="29790FE9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Can I go through how to make 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SOW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IA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32A15C58" w:rsidP="32A15C58" w:rsidRDefault="32A15C58" w14:paraId="63126D3E" w14:textId="6768AC6B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Internal dependency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means it 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dependent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 team and 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external dependency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on audience 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outside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team?</w:t>
      </w:r>
    </w:p>
    <w:p w:rsidR="32A15C58" w:rsidP="32A15C58" w:rsidRDefault="32A15C58" w14:paraId="4E1133A9" w14:textId="3618AE89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kick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off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meeting does not happen, then how QA can make it happen?</w:t>
      </w:r>
    </w:p>
    <w:p w:rsidR="32A15C58" w:rsidP="32A15C58" w:rsidRDefault="32A15C58" w14:paraId="03BF4F71" w14:textId="1E8C18AA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Acceptance criteria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given by BA then why QA should add more and then Developer?</w:t>
      </w:r>
    </w:p>
    <w:p w:rsidR="32A15C58" w:rsidP="32A15C58" w:rsidRDefault="32A15C58" w14:paraId="386B814C" w14:textId="693F0AC6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the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limit of number of AC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the set of 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rules to write AC</w:t>
      </w:r>
      <w:r w:rsidRPr="32A15C58" w:rsidR="32A15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32A15C58" w:rsidP="32A15C58" w:rsidRDefault="32A15C58" w14:paraId="7C1F8877" w14:textId="19A95E70">
      <w:pPr>
        <w:pStyle w:val="Normal"/>
        <w:rPr>
          <w:rStyle w:val="apple-converted-space"/>
          <w:rFonts w:cs="Calibri"/>
          <w:color w:val="000000" w:themeColor="text1" w:themeTint="FF" w:themeShade="FF"/>
        </w:rPr>
      </w:pPr>
    </w:p>
    <w:p w:rsidR="32A15C58" w:rsidP="32A15C58" w:rsidRDefault="32A15C58" w14:paraId="7374E450" w14:textId="7AB84159">
      <w:pPr>
        <w:pStyle w:val="Normal"/>
        <w:rPr>
          <w:rStyle w:val="apple-converted-space"/>
          <w:rFonts w:cs="Calibri"/>
          <w:color w:val="000000" w:themeColor="text1" w:themeTint="FF" w:themeShade="FF"/>
        </w:rPr>
      </w:pPr>
    </w:p>
    <w:p w:rsidR="32A15C58" w:rsidP="32A15C58" w:rsidRDefault="32A15C58" w14:paraId="15A9E6C7" w14:textId="69F6C404">
      <w:pPr>
        <w:pStyle w:val="Normal"/>
        <w:rPr>
          <w:rStyle w:val="apple-converted-space"/>
          <w:rFonts w:cs="Calibri"/>
          <w:color w:val="000000" w:themeColor="text1" w:themeTint="FF" w:themeShade="FF"/>
        </w:rPr>
      </w:pPr>
    </w:p>
    <w:sectPr w:rsidRPr="002F232B" w:rsidR="002F232B" w:rsidSect="001E47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630" w:right="1440" w:bottom="927" w:left="1440" w:header="432" w:footer="720" w:gutter="0"/>
      <w:cols w:space="720"/>
      <w:formProt w:val="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317BF" w:rsidRDefault="00C317BF" w14:paraId="1115BC79" w14:textId="77777777">
      <w:pPr>
        <w:spacing w:before="0" w:after="0" w:line="240" w:lineRule="auto"/>
      </w:pPr>
      <w:r>
        <w:separator/>
      </w:r>
    </w:p>
  </w:endnote>
  <w:endnote w:type="continuationSeparator" w:id="0">
    <w:p w:rsidR="00C317BF" w:rsidRDefault="00C317BF" w14:paraId="468B85CD" w14:textId="77777777">
      <w:pPr>
        <w:spacing w:before="0" w:after="0" w:line="240" w:lineRule="auto"/>
      </w:pPr>
      <w:r>
        <w:continuationSeparator/>
      </w:r>
    </w:p>
  </w:endnote>
  <w:endnote w:type="continuationNotice" w:id="1">
    <w:p w:rsidR="00C317BF" w:rsidRDefault="00C317BF" w14:paraId="11F63E7F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0472" w:rsidRDefault="00290472" w14:paraId="24E4297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7A6B3F" w:rsidRDefault="0067248D" w14:paraId="51E0E68A" w14:textId="77777777">
    <w:pPr>
      <w:pStyle w:val="Footer"/>
      <w:ind w:left="4680" w:hanging="4680"/>
    </w:pPr>
    <w:r>
      <w:rPr>
        <w:noProof/>
      </w:rPr>
      <mc:AlternateContent>
        <mc:Choice Requires="wps">
          <w:drawing>
            <wp:anchor distT="0" distB="0" distL="114300" distR="114300" simplePos="0" relativeHeight="251648004" behindDoc="1" locked="0" layoutInCell="1" allowOverlap="1" wp14:anchorId="28CEF776" wp14:editId="26F83BD7">
              <wp:simplePos x="0" y="0"/>
              <wp:positionH relativeFrom="column">
                <wp:posOffset>5775325</wp:posOffset>
              </wp:positionH>
              <wp:positionV relativeFrom="paragraph">
                <wp:posOffset>298450</wp:posOffset>
              </wp:positionV>
              <wp:extent cx="1011555" cy="210185"/>
              <wp:effectExtent l="0" t="0" r="0" b="18415"/>
              <wp:wrapNone/>
              <wp:docPr id="11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1555" cy="210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Pr="00976333" w:rsidR="007A6B3F" w:rsidP="00976333" w:rsidRDefault="00591C00" w14:paraId="2C6A2CB7" w14:textId="77777777">
                          <w:pPr>
                            <w:pStyle w:val="Footer"/>
                          </w:pPr>
                          <w:r w:rsidRPr="00976333">
                            <w:t xml:space="preserve">Page | </w:t>
                          </w:r>
                          <w:r w:rsidRPr="00976333">
                            <w:fldChar w:fldCharType="begin"/>
                          </w:r>
                          <w:r w:rsidRPr="00976333">
                            <w:instrText>PAGE</w:instrText>
                          </w:r>
                          <w:r w:rsidRPr="00976333">
                            <w:fldChar w:fldCharType="separate"/>
                          </w:r>
                          <w:r w:rsidR="004C3A19">
                            <w:rPr>
                              <w:noProof/>
                            </w:rPr>
                            <w:t>1</w:t>
                          </w:r>
                          <w:r w:rsidRPr="00976333">
                            <w:fldChar w:fldCharType="end"/>
                          </w:r>
                        </w:p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Text Box 8" style="position:absolute;left:0;text-align:left;margin-left:454.75pt;margin-top:23.5pt;width:79.65pt;height:16.55pt;z-index:-2516684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ed="f" stroked="f" w14:anchorId="28CEF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">
              <v:textbox inset=",0,,0">
                <w:txbxContent>
                  <w:p w:rsidRPr="00976333" w:rsidR="007A6B3F" w:rsidP="00976333" w:rsidRDefault="00591C00" w14:paraId="2C6A2CB7" w14:textId="77777777">
                    <w:pPr>
                      <w:pStyle w:val="Footer"/>
                    </w:pPr>
                    <w:r w:rsidRPr="00976333">
                      <w:t xml:space="preserve">Page | </w:t>
                    </w:r>
                    <w:r w:rsidRPr="00976333">
                      <w:fldChar w:fldCharType="begin"/>
                    </w:r>
                    <w:r w:rsidRPr="00976333">
                      <w:instrText>PAGE</w:instrText>
                    </w:r>
                    <w:r w:rsidRPr="00976333">
                      <w:fldChar w:fldCharType="separate"/>
                    </w:r>
                    <w:r w:rsidR="004C3A19">
                      <w:rPr>
                        <w:noProof/>
                      </w:rPr>
                      <w:t>1</w:t>
                    </w:r>
                    <w:r w:rsidRPr="00976333"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2" behindDoc="1" locked="0" layoutInCell="1" allowOverlap="1" wp14:anchorId="1C1C7602" wp14:editId="0AE7E879">
              <wp:simplePos x="0" y="0"/>
              <wp:positionH relativeFrom="column">
                <wp:posOffset>-824230</wp:posOffset>
              </wp:positionH>
              <wp:positionV relativeFrom="paragraph">
                <wp:posOffset>297180</wp:posOffset>
              </wp:positionV>
              <wp:extent cx="1382395" cy="212725"/>
              <wp:effectExtent l="0" t="0" r="0" b="15875"/>
              <wp:wrapNone/>
              <wp:docPr id="7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2395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Pr="00292993" w:rsidR="007A6B3F" w:rsidP="00976333" w:rsidRDefault="00591C00" w14:paraId="04092E3D" w14:textId="77777777">
                          <w:pPr>
                            <w:pStyle w:val="Footer"/>
                          </w:pPr>
                          <w:r w:rsidRPr="00292993">
                            <w:t>www.extentia.</w:t>
                          </w:r>
                          <w:r w:rsidRPr="00976333">
                            <w:t>com</w:t>
                          </w:r>
                        </w:p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5" style="position:absolute;left:0;text-align:left;margin-left:-64.9pt;margin-top:23.4pt;width:108.85pt;height:16.75pt;z-index:-251668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ed="f" stroked="f" w14:anchorId="1C1C7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">
              <v:textbox inset=",0,,0">
                <w:txbxContent>
                  <w:p w:rsidRPr="00292993" w:rsidR="007A6B3F" w:rsidP="00976333" w:rsidRDefault="00591C00" w14:paraId="04092E3D" w14:textId="77777777">
                    <w:pPr>
                      <w:pStyle w:val="Footer"/>
                    </w:pPr>
                    <w:r w:rsidRPr="00292993">
                      <w:t>www.extentia.</w:t>
                    </w:r>
                    <w:r w:rsidRPr="00976333">
                      <w:t>com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90" behindDoc="0" locked="0" layoutInCell="1" allowOverlap="1" wp14:anchorId="7DCE10D7" wp14:editId="656912B9">
              <wp:simplePos x="0" y="0"/>
              <wp:positionH relativeFrom="page">
                <wp:posOffset>0</wp:posOffset>
              </wp:positionH>
              <wp:positionV relativeFrom="paragraph">
                <wp:posOffset>560070</wp:posOffset>
              </wp:positionV>
              <wp:extent cx="7766050" cy="63500"/>
              <wp:effectExtent l="0" t="0" r="6350" b="0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6050" cy="63500"/>
                        <a:chOff x="0" y="0"/>
                        <a:chExt cx="7766259" cy="63500"/>
                      </a:xfrm>
                    </wpg:grpSpPr>
                    <wps:wsp>
                      <wps:cNvPr id="26" name="Rectangle 26"/>
                      <wps:cNvSpPr>
                        <a:spLocks/>
                      </wps:cNvSpPr>
                      <wps:spPr>
                        <a:xfrm rot="5400000">
                          <a:off x="951230" y="-951230"/>
                          <a:ext cx="63500" cy="19659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7" name="Rectangle 27"/>
                      <wps:cNvSpPr/>
                      <wps:spPr>
                        <a:xfrm rot="5400000">
                          <a:off x="6751529" y="-951230"/>
                          <a:ext cx="63500" cy="19659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8" name="Rectangle 28"/>
                      <wps:cNvSpPr/>
                      <wps:spPr>
                        <a:xfrm rot="5400000">
                          <a:off x="4820370" y="-951230"/>
                          <a:ext cx="63500" cy="19659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9" name="Rectangle 29"/>
                      <wps:cNvSpPr/>
                      <wps:spPr>
                        <a:xfrm rot="5400000">
                          <a:off x="2882388" y="-951230"/>
                          <a:ext cx="63500" cy="19659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id="Group 25" style="position:absolute;margin-left:0;margin-top:44.1pt;width:611.5pt;height:5pt;z-index:251664390;mso-position-horizontal-relative:page" coordsize="77662,635" o:spid="_x0000_s1026" w14:anchorId="4E5BCB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">
              <v:rect id="Rectangle 26" style="position:absolute;left:9512;top:-9512;width:635;height:19659;rotation:90;visibility:visible;mso-wrap-style:square;v-text-anchor:middle" o:spid="_x0000_s1027" fillcolor="#c00000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L82MUA&#10;AADbAAAADwAAAGRycy9kb3ducmV2LnhtbESPQWvCQBSE74L/YXlCb2YToSKpa9AWoRRBGm3r8ZF9&#10;JtHs25DdmvTfd4VCj8PMfMMss8E04kadqy0rSKIYBHFhdc2lguNhO12AcB5ZY2OZFPyQg2w1Hi0x&#10;1bbnd7rlvhQBwi5FBZX3bSqlKyoy6CLbEgfvbDuDPsiulLrDPsBNI2dxPJcGaw4LFbb0XFFxzb+N&#10;gl1SvHyd9njJP3eL/LHtcfuxeVPqYTKsn0B4Gvx/+K/9qhXM5nD/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AvzYxQAAANsAAAAPAAAAAAAAAAAAAAAAAJgCAABkcnMv&#10;ZG93bnJldi54bWxQSwUGAAAAAAQABAD1AAAAigMAAAAA&#10;">
                <v:path arrowok="t"/>
              </v:rect>
              <v:rect id="Rectangle 27" style="position:absolute;left:67514;top:-9512;width:635;height:19660;rotation:90;visibility:visible;mso-wrap-style:square;v-text-anchor:middle" o:spid="_x0000_s1028" fillcolor="#00b050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YbmMQA&#10;AADbAAAADwAAAGRycy9kb3ducmV2LnhtbESPT4vCMBTE7wt+h/CEva2pgn+oRlFB0Iuw6kFvj+bZ&#10;VpuX2sS2++03guBxmJnfMLNFawpRU+Vyywr6vQgEcWJ1zqmC03HzMwHhPLLGwjIp+CMHi3nna4ax&#10;tg3/Un3wqQgQdjEqyLwvYyldkpFB17MlcfCutjLog6xSqStsAtwUchBFI2kw57CQYUnrjJL74WkU&#10;1NfHajycbFK3z3c4PN6Wl925Ueq72y6nIDy1/hN+t7dawWAMry/h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mG5jEAAAA2wAAAA8AAAAAAAAAAAAAAAAAmAIAAGRycy9k&#10;b3ducmV2LnhtbFBLBQYAAAAABAAEAPUAAACJAwAAAAA=&#10;"/>
              <v:rect id="Rectangle 28" style="position:absolute;left:48203;top:-9512;width:635;height:19660;rotation:90;visibility:visible;mso-wrap-style:square;v-text-anchor:middle" o:spid="_x0000_s1029" fillcolor="#ffc000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qSlsAA&#10;AADbAAAADwAAAGRycy9kb3ducmV2LnhtbERPS27CMBDdI3EHa5C6A6dUpVXAIECtVGAF7QFG8RCH&#10;xuNgGxJujxdILJ/ef7bobC2u5EPlWMHrKANBXDhdcang7/d7+AkiRGSNtWNScKMAi3m/N8Ncu5b3&#10;dD3EUqQQDjkqMDE2uZShMGQxjFxDnLij8xZjgr6U2mObwm0tx1k2kRYrTg0GG1obKv4PF6tgfzq7&#10;j3azW9/eq/Pb9ujNF19WSr0MuuUURKQuPsUP949WME5j05f0A+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qSlsAAAADbAAAADwAAAAAAAAAAAAAAAACYAgAAZHJzL2Rvd25y&#10;ZXYueG1sUEsFBgAAAAAEAAQA9QAAAIUDAAAAAA==&#10;"/>
              <v:rect id="Rectangle 29" style="position:absolute;left:28823;top:-9512;width:635;height:19660;rotation:90;visibility:visible;mso-wrap-style:square;v-text-anchor:middle" o:spid="_x0000_s1030" fillcolor="#0070c0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vd5MQA&#10;AADbAAAADwAAAGRycy9kb3ducmV2LnhtbESPQWvCQBSE74X+h+UVvOmmKYiNrkFaUsR60Xrx9sg+&#10;k2D2bchus9Ff3y0Uehxm5htmlY+mFQP1rrGs4HmWgCAurW64UnD6KqYLEM4ja2wtk4IbOcjXjw8r&#10;zLQNfKDh6CsRIewyVFB732VSurImg25mO+LoXWxv0EfZV1L3GCLctDJNkrk02HBcqLGjt5rK6/Hb&#10;KNjv7H14CcZ8NmOanBfvof0oglKTp3GzBOFp9P/hv/ZWK0hf4f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73eTEAAAA2wAAAA8AAAAAAAAAAAAAAAAAmAIAAGRycy9k&#10;b3ducmV2LnhtbFBLBQYAAAAABAAEAPUAAACJAwAAAAA=&#10;"/>
              <w10:wrap anchorx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3" behindDoc="1" locked="0" layoutInCell="1" allowOverlap="1" wp14:anchorId="0B001E8C" wp14:editId="1EA0A472">
              <wp:simplePos x="0" y="0"/>
              <wp:positionH relativeFrom="column">
                <wp:posOffset>1685925</wp:posOffset>
              </wp:positionH>
              <wp:positionV relativeFrom="paragraph">
                <wp:posOffset>300248</wp:posOffset>
              </wp:positionV>
              <wp:extent cx="2571750" cy="210185"/>
              <wp:effectExtent l="0" t="0" r="0" b="18415"/>
              <wp:wrapNone/>
              <wp:docPr id="9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750" cy="210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Pr="00976333" w:rsidR="007A6B3F" w:rsidP="00066E7E" w:rsidRDefault="00591C00" w14:paraId="75011C8E" w14:textId="77777777">
                          <w:pPr>
                            <w:pStyle w:val="Footer"/>
                          </w:pPr>
                          <w:r w:rsidRPr="00976333">
                            <w:t xml:space="preserve">© </w:t>
                          </w:r>
                          <w:r w:rsidRPr="00066E7E">
                            <w:t>Extentia</w:t>
                          </w:r>
                          <w:r w:rsidRPr="00976333">
                            <w:t xml:space="preserve"> Information Technology</w:t>
                          </w:r>
                        </w:p>
                      </w:txbxContent>
                    </wps:txbx>
                    <wps:bodyPr wrap="square" t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Text Box 7" style="position:absolute;left:0;text-align:left;margin-left:132.75pt;margin-top:23.65pt;width:202.5pt;height:16.55pt;z-index:-251668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w14:anchorId="0B001E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">
              <v:textbox inset=",0,,0">
                <w:txbxContent>
                  <w:p w:rsidRPr="00976333" w:rsidR="007A6B3F" w:rsidP="00066E7E" w:rsidRDefault="00591C00" w14:paraId="75011C8E" w14:textId="77777777">
                    <w:pPr>
                      <w:pStyle w:val="Footer"/>
                    </w:pPr>
                    <w:r w:rsidRPr="00976333">
                      <w:t xml:space="preserve">© </w:t>
                    </w:r>
                    <w:r w:rsidRPr="00066E7E">
                      <w:t>Extentia</w:t>
                    </w:r>
                    <w:r w:rsidRPr="00976333">
                      <w:t xml:space="preserve"> Information Technology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6B3F" w:rsidRDefault="006634D4" w14:paraId="69DD9934" w14:textId="080DE99A">
    <w:pPr>
      <w:pStyle w:val="Footer"/>
    </w:pPr>
    <w:r w:rsidRPr="006634D4">
      <w:rPr>
        <w:noProof/>
      </w:rPr>
      <w:t xml:space="preserve"> </w:t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317BF" w:rsidRDefault="00C317BF" w14:paraId="1FB71200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C317BF" w:rsidRDefault="00C317BF" w14:paraId="4F973482" w14:textId="77777777">
      <w:pPr>
        <w:spacing w:before="0" w:after="0" w:line="240" w:lineRule="auto"/>
      </w:pPr>
      <w:r>
        <w:continuationSeparator/>
      </w:r>
    </w:p>
  </w:footnote>
  <w:footnote w:type="continuationNotice" w:id="1">
    <w:p w:rsidR="00C317BF" w:rsidRDefault="00C317BF" w14:paraId="2D48D5B2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0472" w:rsidRDefault="00290472" w14:paraId="261CA43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7A6B3F" w:rsidP="00283EE0" w:rsidRDefault="00283EE0" w14:paraId="274B6C87" w14:textId="77777777">
    <w:pPr>
      <w:pStyle w:val="Header"/>
      <w:rPr>
        <w:sz w:val="20"/>
      </w:rPr>
    </w:pPr>
    <w:r>
      <w:rPr>
        <w:noProof/>
        <w:color w:val="00000A"/>
        <w:sz w:val="20"/>
      </w:rPr>
      <w:drawing>
        <wp:anchor distT="0" distB="0" distL="114300" distR="114300" simplePos="0" relativeHeight="251677702" behindDoc="0" locked="0" layoutInCell="1" allowOverlap="1" wp14:anchorId="7CF8681F" wp14:editId="60BF5FE6">
          <wp:simplePos x="0" y="0"/>
          <wp:positionH relativeFrom="column">
            <wp:posOffset>6260738</wp:posOffset>
          </wp:positionH>
          <wp:positionV relativeFrom="paragraph">
            <wp:posOffset>87449</wp:posOffset>
          </wp:positionV>
          <wp:extent cx="171450" cy="314325"/>
          <wp:effectExtent l="0" t="0" r="0" b="9525"/>
          <wp:wrapNone/>
          <wp:docPr id="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708" t="23155" r="30004" b="28272"/>
                  <a:stretch>
                    <a:fillRect/>
                  </a:stretch>
                </pic:blipFill>
                <pic:spPr bwMode="auto">
                  <a:xfrm>
                    <a:off x="0" y="0"/>
                    <a:ext cx="171450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1C00">
      <w:rPr>
        <w:color w:val="00000A"/>
        <w:sz w:val="20"/>
      </w:rPr>
      <w:tab/>
    </w:r>
    <w:r w:rsidR="00177B20">
      <w:rPr>
        <w:color w:val="00000A"/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0472" w:rsidRDefault="00290472" w14:paraId="5A71423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7">
    <w:nsid w:val="7dda65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8002D1"/>
    <w:multiLevelType w:val="hybridMultilevel"/>
    <w:tmpl w:val="A6E07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9C3"/>
    <w:multiLevelType w:val="hybridMultilevel"/>
    <w:tmpl w:val="E258DDD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24042B"/>
    <w:multiLevelType w:val="hybridMultilevel"/>
    <w:tmpl w:val="1716EE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F36CC9"/>
    <w:multiLevelType w:val="hybridMultilevel"/>
    <w:tmpl w:val="68F05C2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0BA4367"/>
    <w:multiLevelType w:val="hybridMultilevel"/>
    <w:tmpl w:val="1A22FA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7481D75"/>
    <w:multiLevelType w:val="hybridMultilevel"/>
    <w:tmpl w:val="8D64A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61C19"/>
    <w:multiLevelType w:val="hybridMultilevel"/>
    <w:tmpl w:val="C80617B0"/>
    <w:lvl w:ilvl="0" w:tplc="1316A250">
      <w:start w:val="1"/>
      <w:numFmt w:val="bullet"/>
      <w:pStyle w:val="ListBullet"/>
      <w:lvlText w:val=""/>
      <w:lvlJc w:val="left"/>
      <w:pPr>
        <w:ind w:left="-1008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-288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43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</w:abstractNum>
  <w:abstractNum w:abstractNumId="7" w15:restartNumberingAfterBreak="0">
    <w:nsid w:val="36940FD7"/>
    <w:multiLevelType w:val="hybridMultilevel"/>
    <w:tmpl w:val="924C16C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CF00AE4"/>
    <w:multiLevelType w:val="hybridMultilevel"/>
    <w:tmpl w:val="E07688D4"/>
    <w:lvl w:ilvl="0" w:tplc="08090001">
      <w:start w:val="1"/>
      <w:numFmt w:val="bullet"/>
      <w:lvlText w:val=""/>
      <w:lvlJc w:val="left"/>
      <w:pPr>
        <w:ind w:left="71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9" w15:restartNumberingAfterBreak="0">
    <w:nsid w:val="3DCE3C3D"/>
    <w:multiLevelType w:val="hybridMultilevel"/>
    <w:tmpl w:val="6A5263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F892D2C"/>
    <w:multiLevelType w:val="hybridMultilevel"/>
    <w:tmpl w:val="A7C0E53C"/>
    <w:lvl w:ilvl="0" w:tplc="96D8580E">
      <w:numFmt w:val="bullet"/>
      <w:lvlText w:val="–"/>
      <w:lvlJc w:val="left"/>
      <w:pPr>
        <w:ind w:left="400" w:hanging="360"/>
      </w:pPr>
      <w:rPr>
        <w:rFonts w:hint="default" w:ascii="Calibri" w:hAnsi="Calibri" w:eastAsia="Calibri" w:cs="Calibri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hint="default" w:ascii="Wingdings" w:hAnsi="Wingdings"/>
      </w:rPr>
    </w:lvl>
  </w:abstractNum>
  <w:abstractNum w:abstractNumId="11" w15:restartNumberingAfterBreak="0">
    <w:nsid w:val="42B422F0"/>
    <w:multiLevelType w:val="hybridMultilevel"/>
    <w:tmpl w:val="F042DC3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3236958"/>
    <w:multiLevelType w:val="hybridMultilevel"/>
    <w:tmpl w:val="5100C0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4104F0A"/>
    <w:multiLevelType w:val="hybridMultilevel"/>
    <w:tmpl w:val="1410101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8913926"/>
    <w:multiLevelType w:val="hybridMultilevel"/>
    <w:tmpl w:val="43CE854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B7D2FE1"/>
    <w:multiLevelType w:val="hybridMultilevel"/>
    <w:tmpl w:val="22DED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E341F"/>
    <w:multiLevelType w:val="hybridMultilevel"/>
    <w:tmpl w:val="B8645D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F2A8D"/>
    <w:multiLevelType w:val="hybridMultilevel"/>
    <w:tmpl w:val="27C40FF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08F4D8A"/>
    <w:multiLevelType w:val="hybridMultilevel"/>
    <w:tmpl w:val="C4FEB59A"/>
    <w:lvl w:ilvl="0" w:tplc="96D8580E">
      <w:numFmt w:val="bullet"/>
      <w:lvlText w:val="–"/>
      <w:lvlJc w:val="left"/>
      <w:pPr>
        <w:ind w:left="400" w:hanging="360"/>
      </w:pPr>
      <w:rPr>
        <w:rFonts w:hint="default" w:ascii="Calibri" w:hAnsi="Calibri" w:eastAsia="Calibri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63F7D22"/>
    <w:multiLevelType w:val="hybridMultilevel"/>
    <w:tmpl w:val="8996C44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8156A41"/>
    <w:multiLevelType w:val="hybridMultilevel"/>
    <w:tmpl w:val="071033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8B43EFA"/>
    <w:multiLevelType w:val="multilevel"/>
    <w:tmpl w:val="8E6A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9AF4DDC"/>
    <w:multiLevelType w:val="hybridMultilevel"/>
    <w:tmpl w:val="77C8AC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4F903AE"/>
    <w:multiLevelType w:val="multilevel"/>
    <w:tmpl w:val="C06C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47556B"/>
    <w:multiLevelType w:val="hybridMultilevel"/>
    <w:tmpl w:val="6EE48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04C35"/>
    <w:multiLevelType w:val="hybridMultilevel"/>
    <w:tmpl w:val="9D02D28E"/>
    <w:lvl w:ilvl="0" w:tplc="08090001">
      <w:start w:val="1"/>
      <w:numFmt w:val="bullet"/>
      <w:lvlText w:val=""/>
      <w:lvlJc w:val="left"/>
      <w:pPr>
        <w:ind w:left="76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hint="default" w:ascii="Wingdings" w:hAnsi="Wingdings"/>
      </w:rPr>
    </w:lvl>
  </w:abstractNum>
  <w:abstractNum w:abstractNumId="26" w15:restartNumberingAfterBreak="0">
    <w:nsid w:val="6A742C16"/>
    <w:multiLevelType w:val="hybridMultilevel"/>
    <w:tmpl w:val="14CC4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265AA"/>
    <w:multiLevelType w:val="hybridMultilevel"/>
    <w:tmpl w:val="D2349C3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BB12FD8"/>
    <w:multiLevelType w:val="hybridMultilevel"/>
    <w:tmpl w:val="26C842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8366E"/>
    <w:multiLevelType w:val="hybridMultilevel"/>
    <w:tmpl w:val="CECC1FF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0194635"/>
    <w:multiLevelType w:val="hybridMultilevel"/>
    <w:tmpl w:val="6AC0A41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03C6D8C"/>
    <w:multiLevelType w:val="hybridMultilevel"/>
    <w:tmpl w:val="B832F88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16801BA"/>
    <w:multiLevelType w:val="hybridMultilevel"/>
    <w:tmpl w:val="CBD68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D4188E"/>
    <w:multiLevelType w:val="hybridMultilevel"/>
    <w:tmpl w:val="32622C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C62F5"/>
    <w:multiLevelType w:val="hybridMultilevel"/>
    <w:tmpl w:val="8696AC1E"/>
    <w:lvl w:ilvl="0" w:tplc="65B2C948">
      <w:numFmt w:val="bullet"/>
      <w:lvlText w:val="-"/>
      <w:lvlJc w:val="left"/>
      <w:pPr>
        <w:ind w:left="1800" w:hanging="360"/>
      </w:pPr>
      <w:rPr>
        <w:rFonts w:hint="default" w:ascii="Verdana" w:hAnsi="Verdana" w:eastAsia="Calibri" w:cs="Times New Roman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5" w15:restartNumberingAfterBreak="0">
    <w:nsid w:val="75A7611D"/>
    <w:multiLevelType w:val="hybridMultilevel"/>
    <w:tmpl w:val="AD80A314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6" w15:restartNumberingAfterBreak="0">
    <w:nsid w:val="7B89146C"/>
    <w:multiLevelType w:val="hybridMultilevel"/>
    <w:tmpl w:val="4072C21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9">
    <w:abstractNumId w:val="37"/>
  </w:num>
  <w:num w:numId="1">
    <w:abstractNumId w:val="6"/>
  </w:num>
  <w:num w:numId="2">
    <w:abstractNumId w:val="4"/>
  </w:num>
  <w:num w:numId="3">
    <w:abstractNumId w:val="20"/>
  </w:num>
  <w:num w:numId="4">
    <w:abstractNumId w:val="22"/>
  </w:num>
  <w:num w:numId="5">
    <w:abstractNumId w:val="2"/>
  </w:num>
  <w:num w:numId="6">
    <w:abstractNumId w:val="34"/>
  </w:num>
  <w:num w:numId="7">
    <w:abstractNumId w:val="26"/>
  </w:num>
  <w:num w:numId="8">
    <w:abstractNumId w:val="15"/>
  </w:num>
  <w:num w:numId="9">
    <w:abstractNumId w:val="33"/>
  </w:num>
  <w:num w:numId="10">
    <w:abstractNumId w:val="32"/>
  </w:num>
  <w:num w:numId="1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7"/>
  </w:num>
  <w:num w:numId="14">
    <w:abstractNumId w:val="28"/>
  </w:num>
  <w:num w:numId="15">
    <w:abstractNumId w:val="9"/>
  </w:num>
  <w:num w:numId="16">
    <w:abstractNumId w:val="35"/>
  </w:num>
  <w:num w:numId="17">
    <w:abstractNumId w:val="13"/>
  </w:num>
  <w:num w:numId="18">
    <w:abstractNumId w:val="36"/>
  </w:num>
  <w:num w:numId="19">
    <w:abstractNumId w:val="29"/>
  </w:num>
  <w:num w:numId="20">
    <w:abstractNumId w:val="19"/>
  </w:num>
  <w:num w:numId="21">
    <w:abstractNumId w:val="11"/>
  </w:num>
  <w:num w:numId="22">
    <w:abstractNumId w:val="12"/>
  </w:num>
  <w:num w:numId="23">
    <w:abstractNumId w:val="31"/>
  </w:num>
  <w:num w:numId="24">
    <w:abstractNumId w:val="23"/>
  </w:num>
  <w:num w:numId="25">
    <w:abstractNumId w:val="21"/>
  </w:num>
  <w:num w:numId="26">
    <w:abstractNumId w:val="16"/>
  </w:num>
  <w:num w:numId="27">
    <w:abstractNumId w:val="3"/>
  </w:num>
  <w:num w:numId="28">
    <w:abstractNumId w:val="27"/>
  </w:num>
  <w:num w:numId="29">
    <w:abstractNumId w:val="14"/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0"/>
  </w:num>
  <w:num w:numId="33">
    <w:abstractNumId w:val="8"/>
  </w:num>
  <w:num w:numId="34">
    <w:abstractNumId w:val="1"/>
  </w:num>
  <w:num w:numId="35">
    <w:abstractNumId w:val="17"/>
  </w:num>
  <w:num w:numId="36">
    <w:abstractNumId w:val="25"/>
  </w:num>
  <w:num w:numId="37">
    <w:abstractNumId w:val="10"/>
  </w:num>
  <w:num w:numId="38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yNDc2sTS1NDAyMjRV0lEKTi0uzszPAykwrwUAXZA+bSwAAAA="/>
  </w:docVars>
  <w:rsids>
    <w:rsidRoot w:val="006D4465"/>
    <w:rsid w:val="00005D92"/>
    <w:rsid w:val="000101DF"/>
    <w:rsid w:val="00012516"/>
    <w:rsid w:val="000174D8"/>
    <w:rsid w:val="0003038E"/>
    <w:rsid w:val="00033D88"/>
    <w:rsid w:val="00034640"/>
    <w:rsid w:val="00036B10"/>
    <w:rsid w:val="00046D8E"/>
    <w:rsid w:val="00052D17"/>
    <w:rsid w:val="00053618"/>
    <w:rsid w:val="000566DA"/>
    <w:rsid w:val="0005696D"/>
    <w:rsid w:val="000602B2"/>
    <w:rsid w:val="00060E0F"/>
    <w:rsid w:val="0006133C"/>
    <w:rsid w:val="000657A4"/>
    <w:rsid w:val="000667EF"/>
    <w:rsid w:val="00066E7E"/>
    <w:rsid w:val="00072A93"/>
    <w:rsid w:val="00075810"/>
    <w:rsid w:val="00083988"/>
    <w:rsid w:val="00083A95"/>
    <w:rsid w:val="0008432F"/>
    <w:rsid w:val="00085416"/>
    <w:rsid w:val="00086155"/>
    <w:rsid w:val="00086466"/>
    <w:rsid w:val="000909D9"/>
    <w:rsid w:val="000925E4"/>
    <w:rsid w:val="000927D4"/>
    <w:rsid w:val="00095620"/>
    <w:rsid w:val="000A722E"/>
    <w:rsid w:val="000B2327"/>
    <w:rsid w:val="000B2E2D"/>
    <w:rsid w:val="000B4761"/>
    <w:rsid w:val="000C007A"/>
    <w:rsid w:val="000C0D00"/>
    <w:rsid w:val="000C0FA6"/>
    <w:rsid w:val="000C3E03"/>
    <w:rsid w:val="000C4A60"/>
    <w:rsid w:val="000D1783"/>
    <w:rsid w:val="000D2ED0"/>
    <w:rsid w:val="000D32C1"/>
    <w:rsid w:val="000D6384"/>
    <w:rsid w:val="000E3BC8"/>
    <w:rsid w:val="000E44B6"/>
    <w:rsid w:val="0010297B"/>
    <w:rsid w:val="00102BB3"/>
    <w:rsid w:val="00104527"/>
    <w:rsid w:val="00105AA1"/>
    <w:rsid w:val="00106DA6"/>
    <w:rsid w:val="001071AE"/>
    <w:rsid w:val="00110A93"/>
    <w:rsid w:val="001138AE"/>
    <w:rsid w:val="001154AF"/>
    <w:rsid w:val="00132572"/>
    <w:rsid w:val="00135521"/>
    <w:rsid w:val="00135935"/>
    <w:rsid w:val="00140966"/>
    <w:rsid w:val="001445C2"/>
    <w:rsid w:val="00159914"/>
    <w:rsid w:val="00162EB0"/>
    <w:rsid w:val="001702ED"/>
    <w:rsid w:val="00172CA6"/>
    <w:rsid w:val="00177B20"/>
    <w:rsid w:val="001818B1"/>
    <w:rsid w:val="00190FEB"/>
    <w:rsid w:val="00195E63"/>
    <w:rsid w:val="001962F7"/>
    <w:rsid w:val="001A37F9"/>
    <w:rsid w:val="001A47A5"/>
    <w:rsid w:val="001A7F33"/>
    <w:rsid w:val="001B5387"/>
    <w:rsid w:val="001C5BDF"/>
    <w:rsid w:val="001C79EA"/>
    <w:rsid w:val="001D6C76"/>
    <w:rsid w:val="001E33BA"/>
    <w:rsid w:val="001E4782"/>
    <w:rsid w:val="001F1CEE"/>
    <w:rsid w:val="001F2C17"/>
    <w:rsid w:val="001F450A"/>
    <w:rsid w:val="00200D19"/>
    <w:rsid w:val="00204D94"/>
    <w:rsid w:val="00211CAA"/>
    <w:rsid w:val="00214197"/>
    <w:rsid w:val="00215854"/>
    <w:rsid w:val="002170F3"/>
    <w:rsid w:val="00223F23"/>
    <w:rsid w:val="00225236"/>
    <w:rsid w:val="00226169"/>
    <w:rsid w:val="00230253"/>
    <w:rsid w:val="00230F9B"/>
    <w:rsid w:val="00232D0E"/>
    <w:rsid w:val="00234BFC"/>
    <w:rsid w:val="00240D81"/>
    <w:rsid w:val="002411E4"/>
    <w:rsid w:val="00253871"/>
    <w:rsid w:val="00270F82"/>
    <w:rsid w:val="00276CEE"/>
    <w:rsid w:val="00276E00"/>
    <w:rsid w:val="00283EE0"/>
    <w:rsid w:val="00290472"/>
    <w:rsid w:val="00292993"/>
    <w:rsid w:val="002934D9"/>
    <w:rsid w:val="00293B9C"/>
    <w:rsid w:val="002A7928"/>
    <w:rsid w:val="002B1377"/>
    <w:rsid w:val="002B32A7"/>
    <w:rsid w:val="002B5680"/>
    <w:rsid w:val="002C459B"/>
    <w:rsid w:val="002D0889"/>
    <w:rsid w:val="002D5326"/>
    <w:rsid w:val="002F232B"/>
    <w:rsid w:val="002F293D"/>
    <w:rsid w:val="002F61C5"/>
    <w:rsid w:val="00301E5E"/>
    <w:rsid w:val="0030258D"/>
    <w:rsid w:val="003053A3"/>
    <w:rsid w:val="00312072"/>
    <w:rsid w:val="00314FE8"/>
    <w:rsid w:val="0031600E"/>
    <w:rsid w:val="00317909"/>
    <w:rsid w:val="003264A9"/>
    <w:rsid w:val="00337E77"/>
    <w:rsid w:val="003418AC"/>
    <w:rsid w:val="003506AD"/>
    <w:rsid w:val="003535B9"/>
    <w:rsid w:val="003602AD"/>
    <w:rsid w:val="00365CB6"/>
    <w:rsid w:val="00373C6F"/>
    <w:rsid w:val="003755F0"/>
    <w:rsid w:val="0038774C"/>
    <w:rsid w:val="00392AD4"/>
    <w:rsid w:val="003930FB"/>
    <w:rsid w:val="00393D01"/>
    <w:rsid w:val="00397388"/>
    <w:rsid w:val="003A2BAB"/>
    <w:rsid w:val="003A516F"/>
    <w:rsid w:val="003A6536"/>
    <w:rsid w:val="003C3D3A"/>
    <w:rsid w:val="003C4279"/>
    <w:rsid w:val="003C5915"/>
    <w:rsid w:val="003D3504"/>
    <w:rsid w:val="003E32F7"/>
    <w:rsid w:val="003E34E7"/>
    <w:rsid w:val="003E7463"/>
    <w:rsid w:val="003F6E75"/>
    <w:rsid w:val="004003D7"/>
    <w:rsid w:val="00401C7A"/>
    <w:rsid w:val="00403092"/>
    <w:rsid w:val="00412BCC"/>
    <w:rsid w:val="00413F38"/>
    <w:rsid w:val="004162E3"/>
    <w:rsid w:val="00420EDD"/>
    <w:rsid w:val="0042367C"/>
    <w:rsid w:val="0042415A"/>
    <w:rsid w:val="00434882"/>
    <w:rsid w:val="00436591"/>
    <w:rsid w:val="00445764"/>
    <w:rsid w:val="00453FFF"/>
    <w:rsid w:val="004623E5"/>
    <w:rsid w:val="00463D4F"/>
    <w:rsid w:val="0046453A"/>
    <w:rsid w:val="004716E3"/>
    <w:rsid w:val="00475840"/>
    <w:rsid w:val="004774A9"/>
    <w:rsid w:val="00485A66"/>
    <w:rsid w:val="00492645"/>
    <w:rsid w:val="004A16AE"/>
    <w:rsid w:val="004A3CB8"/>
    <w:rsid w:val="004A3D1F"/>
    <w:rsid w:val="004A3FAB"/>
    <w:rsid w:val="004B34DF"/>
    <w:rsid w:val="004B4137"/>
    <w:rsid w:val="004B5CD2"/>
    <w:rsid w:val="004B70E9"/>
    <w:rsid w:val="004C32F6"/>
    <w:rsid w:val="004C3A19"/>
    <w:rsid w:val="004C7347"/>
    <w:rsid w:val="004D0E8E"/>
    <w:rsid w:val="004D3D58"/>
    <w:rsid w:val="004D573D"/>
    <w:rsid w:val="004D79F5"/>
    <w:rsid w:val="004E0EBF"/>
    <w:rsid w:val="004E66F2"/>
    <w:rsid w:val="004F72B4"/>
    <w:rsid w:val="00502602"/>
    <w:rsid w:val="00505B13"/>
    <w:rsid w:val="0052634E"/>
    <w:rsid w:val="005337D5"/>
    <w:rsid w:val="00540B14"/>
    <w:rsid w:val="005457BC"/>
    <w:rsid w:val="0054653B"/>
    <w:rsid w:val="00546719"/>
    <w:rsid w:val="00550F59"/>
    <w:rsid w:val="005518A7"/>
    <w:rsid w:val="0055660A"/>
    <w:rsid w:val="005648AD"/>
    <w:rsid w:val="0056556F"/>
    <w:rsid w:val="005704FD"/>
    <w:rsid w:val="0057377B"/>
    <w:rsid w:val="00574030"/>
    <w:rsid w:val="00586114"/>
    <w:rsid w:val="00586201"/>
    <w:rsid w:val="00591C00"/>
    <w:rsid w:val="00596EC6"/>
    <w:rsid w:val="0059772F"/>
    <w:rsid w:val="005977D8"/>
    <w:rsid w:val="005A22CD"/>
    <w:rsid w:val="005A2F9F"/>
    <w:rsid w:val="005B07F8"/>
    <w:rsid w:val="005B1D35"/>
    <w:rsid w:val="005B27D4"/>
    <w:rsid w:val="005B6D38"/>
    <w:rsid w:val="005C3822"/>
    <w:rsid w:val="005C6841"/>
    <w:rsid w:val="005D5975"/>
    <w:rsid w:val="005E3457"/>
    <w:rsid w:val="005E6FCD"/>
    <w:rsid w:val="005E7DBA"/>
    <w:rsid w:val="005F30F5"/>
    <w:rsid w:val="005F3D49"/>
    <w:rsid w:val="005F645F"/>
    <w:rsid w:val="006005EF"/>
    <w:rsid w:val="00611CA9"/>
    <w:rsid w:val="0061202C"/>
    <w:rsid w:val="00612069"/>
    <w:rsid w:val="00612A28"/>
    <w:rsid w:val="00616C44"/>
    <w:rsid w:val="00620DDB"/>
    <w:rsid w:val="00621D34"/>
    <w:rsid w:val="0062657B"/>
    <w:rsid w:val="00626B91"/>
    <w:rsid w:val="00631DF1"/>
    <w:rsid w:val="00635050"/>
    <w:rsid w:val="00635E2B"/>
    <w:rsid w:val="00636E93"/>
    <w:rsid w:val="00650377"/>
    <w:rsid w:val="00651098"/>
    <w:rsid w:val="00655D33"/>
    <w:rsid w:val="00655F7E"/>
    <w:rsid w:val="006564CD"/>
    <w:rsid w:val="00657B71"/>
    <w:rsid w:val="0066086D"/>
    <w:rsid w:val="00662F8A"/>
    <w:rsid w:val="006634D4"/>
    <w:rsid w:val="006638B5"/>
    <w:rsid w:val="00664841"/>
    <w:rsid w:val="00665954"/>
    <w:rsid w:val="0067248D"/>
    <w:rsid w:val="00682062"/>
    <w:rsid w:val="0069179C"/>
    <w:rsid w:val="00697EA6"/>
    <w:rsid w:val="006A1065"/>
    <w:rsid w:val="006B4B16"/>
    <w:rsid w:val="006D21BA"/>
    <w:rsid w:val="006D4465"/>
    <w:rsid w:val="006E1C15"/>
    <w:rsid w:val="006F2D9E"/>
    <w:rsid w:val="00700DD8"/>
    <w:rsid w:val="00702784"/>
    <w:rsid w:val="00704E63"/>
    <w:rsid w:val="0071230D"/>
    <w:rsid w:val="00715B8C"/>
    <w:rsid w:val="00723F36"/>
    <w:rsid w:val="00724241"/>
    <w:rsid w:val="0073618F"/>
    <w:rsid w:val="007366C3"/>
    <w:rsid w:val="0074132F"/>
    <w:rsid w:val="00744AC9"/>
    <w:rsid w:val="0075104C"/>
    <w:rsid w:val="00753000"/>
    <w:rsid w:val="0075467C"/>
    <w:rsid w:val="00757C4E"/>
    <w:rsid w:val="00760F05"/>
    <w:rsid w:val="00763334"/>
    <w:rsid w:val="00773FF4"/>
    <w:rsid w:val="00775835"/>
    <w:rsid w:val="00783DF7"/>
    <w:rsid w:val="007844BC"/>
    <w:rsid w:val="0078581D"/>
    <w:rsid w:val="00787C3D"/>
    <w:rsid w:val="00797E10"/>
    <w:rsid w:val="007A1066"/>
    <w:rsid w:val="007A325F"/>
    <w:rsid w:val="007A6059"/>
    <w:rsid w:val="007A6B3F"/>
    <w:rsid w:val="007A74F8"/>
    <w:rsid w:val="007A7935"/>
    <w:rsid w:val="007B11EF"/>
    <w:rsid w:val="007B2C2D"/>
    <w:rsid w:val="007B3618"/>
    <w:rsid w:val="007B4B4E"/>
    <w:rsid w:val="007C1723"/>
    <w:rsid w:val="007C582E"/>
    <w:rsid w:val="007C5ABB"/>
    <w:rsid w:val="007C7281"/>
    <w:rsid w:val="007D06B6"/>
    <w:rsid w:val="007E2029"/>
    <w:rsid w:val="007E3194"/>
    <w:rsid w:val="007E36AF"/>
    <w:rsid w:val="007E3AC8"/>
    <w:rsid w:val="007E3FB0"/>
    <w:rsid w:val="007E434C"/>
    <w:rsid w:val="00804082"/>
    <w:rsid w:val="00813C3E"/>
    <w:rsid w:val="00820115"/>
    <w:rsid w:val="008233D3"/>
    <w:rsid w:val="008267DF"/>
    <w:rsid w:val="008335CD"/>
    <w:rsid w:val="008362BB"/>
    <w:rsid w:val="008428AE"/>
    <w:rsid w:val="00842E28"/>
    <w:rsid w:val="00843027"/>
    <w:rsid w:val="00846927"/>
    <w:rsid w:val="0084711B"/>
    <w:rsid w:val="00850C98"/>
    <w:rsid w:val="00854C67"/>
    <w:rsid w:val="00857E11"/>
    <w:rsid w:val="0086013D"/>
    <w:rsid w:val="00860B78"/>
    <w:rsid w:val="008621F4"/>
    <w:rsid w:val="00874C6A"/>
    <w:rsid w:val="00875FDD"/>
    <w:rsid w:val="00877769"/>
    <w:rsid w:val="00880ACA"/>
    <w:rsid w:val="00881BE6"/>
    <w:rsid w:val="00885D5D"/>
    <w:rsid w:val="00887474"/>
    <w:rsid w:val="008A4EFF"/>
    <w:rsid w:val="008A5B1C"/>
    <w:rsid w:val="008A5C62"/>
    <w:rsid w:val="008B5180"/>
    <w:rsid w:val="008C301A"/>
    <w:rsid w:val="008E0DC5"/>
    <w:rsid w:val="008E42AD"/>
    <w:rsid w:val="008F356D"/>
    <w:rsid w:val="008F6FC9"/>
    <w:rsid w:val="00900928"/>
    <w:rsid w:val="00906187"/>
    <w:rsid w:val="00912CDB"/>
    <w:rsid w:val="00915549"/>
    <w:rsid w:val="00926DD3"/>
    <w:rsid w:val="009274CD"/>
    <w:rsid w:val="00930AF9"/>
    <w:rsid w:val="00934AAE"/>
    <w:rsid w:val="00935A82"/>
    <w:rsid w:val="009453E0"/>
    <w:rsid w:val="00947EF3"/>
    <w:rsid w:val="009549EA"/>
    <w:rsid w:val="00956690"/>
    <w:rsid w:val="00960412"/>
    <w:rsid w:val="009670F0"/>
    <w:rsid w:val="00976333"/>
    <w:rsid w:val="00976478"/>
    <w:rsid w:val="00980DF6"/>
    <w:rsid w:val="00986E1A"/>
    <w:rsid w:val="0099222A"/>
    <w:rsid w:val="0099447B"/>
    <w:rsid w:val="009965B3"/>
    <w:rsid w:val="00997531"/>
    <w:rsid w:val="009A02A8"/>
    <w:rsid w:val="009A2929"/>
    <w:rsid w:val="009A6B0D"/>
    <w:rsid w:val="009B3492"/>
    <w:rsid w:val="009B6164"/>
    <w:rsid w:val="009C648C"/>
    <w:rsid w:val="009C7206"/>
    <w:rsid w:val="009C7262"/>
    <w:rsid w:val="009D04D8"/>
    <w:rsid w:val="009D0D2F"/>
    <w:rsid w:val="009D1A82"/>
    <w:rsid w:val="009D7BAD"/>
    <w:rsid w:val="009E40A1"/>
    <w:rsid w:val="009E4877"/>
    <w:rsid w:val="009E5B0A"/>
    <w:rsid w:val="009E6B79"/>
    <w:rsid w:val="00A01766"/>
    <w:rsid w:val="00A02809"/>
    <w:rsid w:val="00A06EBF"/>
    <w:rsid w:val="00A070E6"/>
    <w:rsid w:val="00A078E6"/>
    <w:rsid w:val="00A24A81"/>
    <w:rsid w:val="00A2658F"/>
    <w:rsid w:val="00A26EBF"/>
    <w:rsid w:val="00A34B7E"/>
    <w:rsid w:val="00A41743"/>
    <w:rsid w:val="00A45E28"/>
    <w:rsid w:val="00A5094C"/>
    <w:rsid w:val="00A51DD5"/>
    <w:rsid w:val="00A51DF7"/>
    <w:rsid w:val="00A53052"/>
    <w:rsid w:val="00A54F16"/>
    <w:rsid w:val="00A5576A"/>
    <w:rsid w:val="00A60198"/>
    <w:rsid w:val="00A62D44"/>
    <w:rsid w:val="00A62E2C"/>
    <w:rsid w:val="00A70536"/>
    <w:rsid w:val="00A77B7D"/>
    <w:rsid w:val="00A811B9"/>
    <w:rsid w:val="00A91FF0"/>
    <w:rsid w:val="00A93A75"/>
    <w:rsid w:val="00A970DB"/>
    <w:rsid w:val="00AA2A24"/>
    <w:rsid w:val="00AB1692"/>
    <w:rsid w:val="00AB40BE"/>
    <w:rsid w:val="00AB482C"/>
    <w:rsid w:val="00AB7923"/>
    <w:rsid w:val="00AC44F5"/>
    <w:rsid w:val="00AC6F30"/>
    <w:rsid w:val="00AD0C4C"/>
    <w:rsid w:val="00AD113C"/>
    <w:rsid w:val="00AD14AF"/>
    <w:rsid w:val="00AE1956"/>
    <w:rsid w:val="00AE262D"/>
    <w:rsid w:val="00AE77B5"/>
    <w:rsid w:val="00AF2292"/>
    <w:rsid w:val="00AF6CFB"/>
    <w:rsid w:val="00B0078D"/>
    <w:rsid w:val="00B025BC"/>
    <w:rsid w:val="00B21AEF"/>
    <w:rsid w:val="00B22170"/>
    <w:rsid w:val="00B22637"/>
    <w:rsid w:val="00B23749"/>
    <w:rsid w:val="00B247EE"/>
    <w:rsid w:val="00B30A71"/>
    <w:rsid w:val="00B44E35"/>
    <w:rsid w:val="00B50550"/>
    <w:rsid w:val="00B52AD8"/>
    <w:rsid w:val="00B543BC"/>
    <w:rsid w:val="00B648EE"/>
    <w:rsid w:val="00B65894"/>
    <w:rsid w:val="00B723AF"/>
    <w:rsid w:val="00B7471F"/>
    <w:rsid w:val="00B85125"/>
    <w:rsid w:val="00B924E2"/>
    <w:rsid w:val="00B92CE1"/>
    <w:rsid w:val="00B94C89"/>
    <w:rsid w:val="00BA4E17"/>
    <w:rsid w:val="00BA760C"/>
    <w:rsid w:val="00BC531B"/>
    <w:rsid w:val="00BC6E8A"/>
    <w:rsid w:val="00BD0E73"/>
    <w:rsid w:val="00BE1744"/>
    <w:rsid w:val="00BE668F"/>
    <w:rsid w:val="00BF06F8"/>
    <w:rsid w:val="00C00713"/>
    <w:rsid w:val="00C00DD4"/>
    <w:rsid w:val="00C018E6"/>
    <w:rsid w:val="00C0476E"/>
    <w:rsid w:val="00C125D5"/>
    <w:rsid w:val="00C126F3"/>
    <w:rsid w:val="00C156DD"/>
    <w:rsid w:val="00C2276D"/>
    <w:rsid w:val="00C22A7B"/>
    <w:rsid w:val="00C2688D"/>
    <w:rsid w:val="00C317BF"/>
    <w:rsid w:val="00C347F7"/>
    <w:rsid w:val="00C5771C"/>
    <w:rsid w:val="00C66802"/>
    <w:rsid w:val="00C66BF4"/>
    <w:rsid w:val="00C67701"/>
    <w:rsid w:val="00C76904"/>
    <w:rsid w:val="00C859E3"/>
    <w:rsid w:val="00C9183A"/>
    <w:rsid w:val="00C9285A"/>
    <w:rsid w:val="00C9423D"/>
    <w:rsid w:val="00C96964"/>
    <w:rsid w:val="00CA1EAB"/>
    <w:rsid w:val="00CA4A23"/>
    <w:rsid w:val="00CA772E"/>
    <w:rsid w:val="00CB6CA2"/>
    <w:rsid w:val="00CD245B"/>
    <w:rsid w:val="00CE074F"/>
    <w:rsid w:val="00CE318E"/>
    <w:rsid w:val="00CE4700"/>
    <w:rsid w:val="00CF0F2F"/>
    <w:rsid w:val="00CF5CCA"/>
    <w:rsid w:val="00D010E4"/>
    <w:rsid w:val="00D14B41"/>
    <w:rsid w:val="00D32822"/>
    <w:rsid w:val="00D4011D"/>
    <w:rsid w:val="00D4457A"/>
    <w:rsid w:val="00D46F52"/>
    <w:rsid w:val="00D51E26"/>
    <w:rsid w:val="00D52C08"/>
    <w:rsid w:val="00D530E0"/>
    <w:rsid w:val="00D5605F"/>
    <w:rsid w:val="00D614EE"/>
    <w:rsid w:val="00D671AC"/>
    <w:rsid w:val="00D75280"/>
    <w:rsid w:val="00D80B43"/>
    <w:rsid w:val="00D81F34"/>
    <w:rsid w:val="00D8502B"/>
    <w:rsid w:val="00D9643C"/>
    <w:rsid w:val="00DA24D7"/>
    <w:rsid w:val="00DA2BB3"/>
    <w:rsid w:val="00DA382A"/>
    <w:rsid w:val="00DA5D12"/>
    <w:rsid w:val="00DB0B03"/>
    <w:rsid w:val="00DB63EC"/>
    <w:rsid w:val="00DC1296"/>
    <w:rsid w:val="00DD4042"/>
    <w:rsid w:val="00DD459C"/>
    <w:rsid w:val="00DD63AC"/>
    <w:rsid w:val="00DE2049"/>
    <w:rsid w:val="00DE34F3"/>
    <w:rsid w:val="00DE38E0"/>
    <w:rsid w:val="00DE3EC5"/>
    <w:rsid w:val="00DE66C6"/>
    <w:rsid w:val="00DE68B2"/>
    <w:rsid w:val="00DF50A6"/>
    <w:rsid w:val="00E05845"/>
    <w:rsid w:val="00E1294F"/>
    <w:rsid w:val="00E2018C"/>
    <w:rsid w:val="00E20529"/>
    <w:rsid w:val="00E21465"/>
    <w:rsid w:val="00E27BAF"/>
    <w:rsid w:val="00E27E2E"/>
    <w:rsid w:val="00E36B45"/>
    <w:rsid w:val="00E41EE3"/>
    <w:rsid w:val="00E41F12"/>
    <w:rsid w:val="00E51D8C"/>
    <w:rsid w:val="00E533EA"/>
    <w:rsid w:val="00E551A3"/>
    <w:rsid w:val="00E608E2"/>
    <w:rsid w:val="00E7216D"/>
    <w:rsid w:val="00E737FD"/>
    <w:rsid w:val="00E770FD"/>
    <w:rsid w:val="00E8596A"/>
    <w:rsid w:val="00E901AF"/>
    <w:rsid w:val="00E92915"/>
    <w:rsid w:val="00E93175"/>
    <w:rsid w:val="00E93A1E"/>
    <w:rsid w:val="00E9519A"/>
    <w:rsid w:val="00E97C29"/>
    <w:rsid w:val="00E97D38"/>
    <w:rsid w:val="00EA3F08"/>
    <w:rsid w:val="00EA4B81"/>
    <w:rsid w:val="00EB0C8F"/>
    <w:rsid w:val="00EB37EC"/>
    <w:rsid w:val="00EB4800"/>
    <w:rsid w:val="00EC614C"/>
    <w:rsid w:val="00EC7261"/>
    <w:rsid w:val="00EE5E56"/>
    <w:rsid w:val="00EF21B0"/>
    <w:rsid w:val="00F00BAB"/>
    <w:rsid w:val="00F01F90"/>
    <w:rsid w:val="00F0748F"/>
    <w:rsid w:val="00F104D7"/>
    <w:rsid w:val="00F13EBA"/>
    <w:rsid w:val="00F21DDB"/>
    <w:rsid w:val="00F279CC"/>
    <w:rsid w:val="00F32998"/>
    <w:rsid w:val="00F3782B"/>
    <w:rsid w:val="00F4330D"/>
    <w:rsid w:val="00F437EF"/>
    <w:rsid w:val="00F44B4A"/>
    <w:rsid w:val="00F53902"/>
    <w:rsid w:val="00F53E8C"/>
    <w:rsid w:val="00F55009"/>
    <w:rsid w:val="00F576CA"/>
    <w:rsid w:val="00F62900"/>
    <w:rsid w:val="00F7530F"/>
    <w:rsid w:val="00F81AC2"/>
    <w:rsid w:val="00F9209A"/>
    <w:rsid w:val="00F94C90"/>
    <w:rsid w:val="00FA7CD1"/>
    <w:rsid w:val="00FB55EF"/>
    <w:rsid w:val="00FC4093"/>
    <w:rsid w:val="00FC7152"/>
    <w:rsid w:val="00FD3787"/>
    <w:rsid w:val="00FD42EB"/>
    <w:rsid w:val="00FD4C97"/>
    <w:rsid w:val="00FD66BA"/>
    <w:rsid w:val="00FD6823"/>
    <w:rsid w:val="00FD6CC0"/>
    <w:rsid w:val="00FD7D6A"/>
    <w:rsid w:val="00FE2262"/>
    <w:rsid w:val="00FE297C"/>
    <w:rsid w:val="00FE4666"/>
    <w:rsid w:val="01506A38"/>
    <w:rsid w:val="019A79C9"/>
    <w:rsid w:val="036935CD"/>
    <w:rsid w:val="041E9076"/>
    <w:rsid w:val="05116A36"/>
    <w:rsid w:val="05203838"/>
    <w:rsid w:val="0570DC2D"/>
    <w:rsid w:val="05F60498"/>
    <w:rsid w:val="060E36F5"/>
    <w:rsid w:val="062A6B3D"/>
    <w:rsid w:val="06CB9A0A"/>
    <w:rsid w:val="077FF6F9"/>
    <w:rsid w:val="095F1E1D"/>
    <w:rsid w:val="0A1E7CB0"/>
    <w:rsid w:val="0A34BCFB"/>
    <w:rsid w:val="0AC853C1"/>
    <w:rsid w:val="0AF24757"/>
    <w:rsid w:val="0AFFCDF9"/>
    <w:rsid w:val="0BB50C6D"/>
    <w:rsid w:val="0C17CCBE"/>
    <w:rsid w:val="0C23B38D"/>
    <w:rsid w:val="0C9704DE"/>
    <w:rsid w:val="0D15C8D8"/>
    <w:rsid w:val="0D60B74E"/>
    <w:rsid w:val="0E20348A"/>
    <w:rsid w:val="0E2DA7B5"/>
    <w:rsid w:val="0F6D1225"/>
    <w:rsid w:val="0FAA530C"/>
    <w:rsid w:val="10E6065A"/>
    <w:rsid w:val="1166D3E7"/>
    <w:rsid w:val="11A7011A"/>
    <w:rsid w:val="11B830BA"/>
    <w:rsid w:val="11F15069"/>
    <w:rsid w:val="1235B3B6"/>
    <w:rsid w:val="13417893"/>
    <w:rsid w:val="134BFA48"/>
    <w:rsid w:val="146D04C0"/>
    <w:rsid w:val="148C46E9"/>
    <w:rsid w:val="149924DE"/>
    <w:rsid w:val="14BA6C41"/>
    <w:rsid w:val="15218DE0"/>
    <w:rsid w:val="159EDF49"/>
    <w:rsid w:val="15DFB764"/>
    <w:rsid w:val="166FE609"/>
    <w:rsid w:val="16876607"/>
    <w:rsid w:val="16DFA933"/>
    <w:rsid w:val="16E17C91"/>
    <w:rsid w:val="17E6C6D5"/>
    <w:rsid w:val="1870F076"/>
    <w:rsid w:val="19471158"/>
    <w:rsid w:val="19486D94"/>
    <w:rsid w:val="1A2169C6"/>
    <w:rsid w:val="1A37DB61"/>
    <w:rsid w:val="1AA878AF"/>
    <w:rsid w:val="1AE31516"/>
    <w:rsid w:val="1C7051C2"/>
    <w:rsid w:val="1D5EEE21"/>
    <w:rsid w:val="1D76C8CD"/>
    <w:rsid w:val="1DCEB9D4"/>
    <w:rsid w:val="1EBCB46E"/>
    <w:rsid w:val="1F0AFA80"/>
    <w:rsid w:val="1F77E5B0"/>
    <w:rsid w:val="1FB25CAB"/>
    <w:rsid w:val="1FBC5571"/>
    <w:rsid w:val="20456B6C"/>
    <w:rsid w:val="21AC4839"/>
    <w:rsid w:val="22AAACA9"/>
    <w:rsid w:val="22FCB48E"/>
    <w:rsid w:val="233700E4"/>
    <w:rsid w:val="235F6761"/>
    <w:rsid w:val="24265BAB"/>
    <w:rsid w:val="24A6F93B"/>
    <w:rsid w:val="266FE338"/>
    <w:rsid w:val="26912BC0"/>
    <w:rsid w:val="27F74C61"/>
    <w:rsid w:val="28745B3E"/>
    <w:rsid w:val="28773FF2"/>
    <w:rsid w:val="28CD771B"/>
    <w:rsid w:val="293935E9"/>
    <w:rsid w:val="295D41D5"/>
    <w:rsid w:val="2A687A26"/>
    <w:rsid w:val="2A6C36FB"/>
    <w:rsid w:val="2AEE6E5B"/>
    <w:rsid w:val="2B759E6F"/>
    <w:rsid w:val="2C23631C"/>
    <w:rsid w:val="2C316771"/>
    <w:rsid w:val="2C396350"/>
    <w:rsid w:val="2C898DF8"/>
    <w:rsid w:val="2CABDF89"/>
    <w:rsid w:val="2CD3EBF7"/>
    <w:rsid w:val="2D05A23C"/>
    <w:rsid w:val="2DA93D29"/>
    <w:rsid w:val="2DC30774"/>
    <w:rsid w:val="2DD1203E"/>
    <w:rsid w:val="2E0CB078"/>
    <w:rsid w:val="2E22D1C4"/>
    <w:rsid w:val="2EF69F0F"/>
    <w:rsid w:val="2EFB999B"/>
    <w:rsid w:val="2F1FDFA6"/>
    <w:rsid w:val="2F7FCA1A"/>
    <w:rsid w:val="2FA002AB"/>
    <w:rsid w:val="2FFDF246"/>
    <w:rsid w:val="311B46A4"/>
    <w:rsid w:val="321BC306"/>
    <w:rsid w:val="3294B29E"/>
    <w:rsid w:val="32A15C58"/>
    <w:rsid w:val="32F298F0"/>
    <w:rsid w:val="330562FE"/>
    <w:rsid w:val="334460E4"/>
    <w:rsid w:val="335CF9A7"/>
    <w:rsid w:val="3393374E"/>
    <w:rsid w:val="33ED88D6"/>
    <w:rsid w:val="3423D663"/>
    <w:rsid w:val="349B0886"/>
    <w:rsid w:val="34D93A28"/>
    <w:rsid w:val="3507918C"/>
    <w:rsid w:val="3545A829"/>
    <w:rsid w:val="35BF3C75"/>
    <w:rsid w:val="35C72FA3"/>
    <w:rsid w:val="3710A2DD"/>
    <w:rsid w:val="37693371"/>
    <w:rsid w:val="37E2848D"/>
    <w:rsid w:val="37F4851A"/>
    <w:rsid w:val="383ECFA9"/>
    <w:rsid w:val="38878E17"/>
    <w:rsid w:val="39026930"/>
    <w:rsid w:val="39030505"/>
    <w:rsid w:val="3913664F"/>
    <w:rsid w:val="3985B0A5"/>
    <w:rsid w:val="39874AB7"/>
    <w:rsid w:val="39D794B5"/>
    <w:rsid w:val="3A7B53EC"/>
    <w:rsid w:val="3AEECCF7"/>
    <w:rsid w:val="3AFD6450"/>
    <w:rsid w:val="3B13D2D2"/>
    <w:rsid w:val="3BC593EE"/>
    <w:rsid w:val="3BD9CF47"/>
    <w:rsid w:val="3D97ED69"/>
    <w:rsid w:val="3DC8B678"/>
    <w:rsid w:val="40CF9EA1"/>
    <w:rsid w:val="411280D8"/>
    <w:rsid w:val="41251A17"/>
    <w:rsid w:val="41AA65B9"/>
    <w:rsid w:val="41ECF1EC"/>
    <w:rsid w:val="420DB743"/>
    <w:rsid w:val="42B8A3DE"/>
    <w:rsid w:val="431011DF"/>
    <w:rsid w:val="4319F1E6"/>
    <w:rsid w:val="440092C4"/>
    <w:rsid w:val="4441F424"/>
    <w:rsid w:val="4520F2F2"/>
    <w:rsid w:val="45A332CE"/>
    <w:rsid w:val="46DBF920"/>
    <w:rsid w:val="4738B6D5"/>
    <w:rsid w:val="47D9C281"/>
    <w:rsid w:val="486616BC"/>
    <w:rsid w:val="48E4C93F"/>
    <w:rsid w:val="48E4D60C"/>
    <w:rsid w:val="491D6C9F"/>
    <w:rsid w:val="493CAA4F"/>
    <w:rsid w:val="495C4491"/>
    <w:rsid w:val="496DF516"/>
    <w:rsid w:val="4987E6C1"/>
    <w:rsid w:val="49DA0C68"/>
    <w:rsid w:val="4A9C66EB"/>
    <w:rsid w:val="4AC739D2"/>
    <w:rsid w:val="4B300302"/>
    <w:rsid w:val="4B7C7021"/>
    <w:rsid w:val="4BB661B0"/>
    <w:rsid w:val="4C475AB2"/>
    <w:rsid w:val="4E6AF1E6"/>
    <w:rsid w:val="4FC67B71"/>
    <w:rsid w:val="4FCE7860"/>
    <w:rsid w:val="4FE88F32"/>
    <w:rsid w:val="50837308"/>
    <w:rsid w:val="51F757E1"/>
    <w:rsid w:val="51FA6315"/>
    <w:rsid w:val="520754F0"/>
    <w:rsid w:val="5279D482"/>
    <w:rsid w:val="5398BCD4"/>
    <w:rsid w:val="53A1B795"/>
    <w:rsid w:val="53AE3966"/>
    <w:rsid w:val="53E1A1A7"/>
    <w:rsid w:val="55A5EA7A"/>
    <w:rsid w:val="55E3B054"/>
    <w:rsid w:val="56347614"/>
    <w:rsid w:val="5663A82E"/>
    <w:rsid w:val="56F10EBD"/>
    <w:rsid w:val="57B5A9E8"/>
    <w:rsid w:val="57CA0BAA"/>
    <w:rsid w:val="57F54DD1"/>
    <w:rsid w:val="5841CACC"/>
    <w:rsid w:val="588E0D84"/>
    <w:rsid w:val="5A712DA6"/>
    <w:rsid w:val="5B4D5EE7"/>
    <w:rsid w:val="5C45D105"/>
    <w:rsid w:val="5CE18806"/>
    <w:rsid w:val="5CE3D065"/>
    <w:rsid w:val="5CF155A1"/>
    <w:rsid w:val="5CFB218A"/>
    <w:rsid w:val="5D8ADF56"/>
    <w:rsid w:val="5DEF96E5"/>
    <w:rsid w:val="5F320D0B"/>
    <w:rsid w:val="605B08D7"/>
    <w:rsid w:val="60AD5365"/>
    <w:rsid w:val="60C3783F"/>
    <w:rsid w:val="6116624B"/>
    <w:rsid w:val="6144BD0C"/>
    <w:rsid w:val="615EA4EC"/>
    <w:rsid w:val="617B40AB"/>
    <w:rsid w:val="61BA855C"/>
    <w:rsid w:val="61FFB6C0"/>
    <w:rsid w:val="627B84FC"/>
    <w:rsid w:val="628D8983"/>
    <w:rsid w:val="6344AB4B"/>
    <w:rsid w:val="63F2B899"/>
    <w:rsid w:val="64486658"/>
    <w:rsid w:val="657E5F72"/>
    <w:rsid w:val="6595A603"/>
    <w:rsid w:val="6638957D"/>
    <w:rsid w:val="66C7CB3E"/>
    <w:rsid w:val="66FA7EC7"/>
    <w:rsid w:val="6981FC8C"/>
    <w:rsid w:val="69A772F5"/>
    <w:rsid w:val="6A43399D"/>
    <w:rsid w:val="6ACFF8B7"/>
    <w:rsid w:val="6B74FE1D"/>
    <w:rsid w:val="6BD86F28"/>
    <w:rsid w:val="6CAF3D3B"/>
    <w:rsid w:val="6CCE3D9D"/>
    <w:rsid w:val="6CE86663"/>
    <w:rsid w:val="6D0F3867"/>
    <w:rsid w:val="6D6B30D2"/>
    <w:rsid w:val="6D8141E9"/>
    <w:rsid w:val="6DA2847F"/>
    <w:rsid w:val="6DD14476"/>
    <w:rsid w:val="6E45C666"/>
    <w:rsid w:val="6E4EA0D3"/>
    <w:rsid w:val="6EB4321B"/>
    <w:rsid w:val="6EBB7DEF"/>
    <w:rsid w:val="6EEE749D"/>
    <w:rsid w:val="6F24988E"/>
    <w:rsid w:val="6F3CAA28"/>
    <w:rsid w:val="70EA373A"/>
    <w:rsid w:val="71FCA5E3"/>
    <w:rsid w:val="72B0079D"/>
    <w:rsid w:val="732CD9B9"/>
    <w:rsid w:val="7406C7B5"/>
    <w:rsid w:val="740B67CA"/>
    <w:rsid w:val="754C9211"/>
    <w:rsid w:val="75AB1F75"/>
    <w:rsid w:val="762988AA"/>
    <w:rsid w:val="76BCCD08"/>
    <w:rsid w:val="771D0008"/>
    <w:rsid w:val="776F6C6A"/>
    <w:rsid w:val="77D1BB51"/>
    <w:rsid w:val="78399BDE"/>
    <w:rsid w:val="786484B9"/>
    <w:rsid w:val="7A52D797"/>
    <w:rsid w:val="7A9FC9B2"/>
    <w:rsid w:val="7D4BA6B0"/>
    <w:rsid w:val="7D632E82"/>
    <w:rsid w:val="7DBA1E44"/>
    <w:rsid w:val="7DBA6443"/>
    <w:rsid w:val="7E6BC09C"/>
    <w:rsid w:val="7E94D41A"/>
    <w:rsid w:val="7EA1913C"/>
    <w:rsid w:val="7F05EEA2"/>
    <w:rsid w:val="7FF9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D9047"/>
  <w15:docId w15:val="{1DC6A03A-9972-4EAA-A6D9-4DF232F7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nhideWhenUsed="1" w:qFormat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0198"/>
    <w:pPr>
      <w:spacing w:before="120" w:after="120" w:line="280" w:lineRule="atLeast"/>
    </w:pPr>
    <w:rPr>
      <w:color w:val="40404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6AE"/>
    <w:pPr>
      <w:keepNext/>
      <w:spacing w:before="360"/>
      <w:outlineLvl w:val="0"/>
    </w:pPr>
    <w:rPr>
      <w:rFonts w:eastAsia="Times New Roman"/>
      <w:bCs/>
      <w:caps/>
      <w:color w:val="000000" w:themeColor="text1"/>
      <w:kern w:val="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7248D"/>
    <w:pPr>
      <w:keepNext/>
      <w:spacing w:line="240" w:lineRule="atLeast"/>
      <w:jc w:val="both"/>
      <w:outlineLvl w:val="1"/>
    </w:pPr>
    <w:rPr>
      <w:rFonts w:eastAsia="Times New Roman"/>
      <w:bCs/>
      <w:iCs/>
      <w:color w:val="262626" w:themeColor="text1" w:themeTint="D9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67248D"/>
    <w:pPr>
      <w:keepNext/>
      <w:spacing w:before="0"/>
      <w:ind w:left="432"/>
      <w:outlineLvl w:val="2"/>
    </w:pPr>
    <w:rPr>
      <w:rFonts w:eastAsia="Times New Roman"/>
      <w:bCs/>
      <w:color w:val="404040" w:themeColor="text1" w:themeTint="BF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73D72"/>
    <w:pPr>
      <w:keepNext/>
      <w:spacing w:before="240" w:after="60"/>
      <w:ind w:left="576"/>
      <w:outlineLvl w:val="3"/>
    </w:pPr>
    <w:rPr>
      <w:rFonts w:ascii="Arial" w:hAnsi="Arial" w:eastAsia="Times New Roman"/>
      <w:bCs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40"/>
      <w:outlineLvl w:val="4"/>
    </w:pPr>
    <w:rPr>
      <w:rFonts w:ascii="Arial" w:hAnsi="Arial" w:eastAsia="Times New Roman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Bold" w:customStyle="1">
    <w:name w:val="EmphasisBold"/>
    <w:uiPriority w:val="1"/>
    <w:qFormat/>
    <w:rPr>
      <w:b/>
    </w:rPr>
  </w:style>
  <w:style w:type="character" w:styleId="BodyTextChar" w:customStyle="1">
    <w:name w:val="Body Text Char"/>
    <w:link w:val="BodyText"/>
    <w:uiPriority w:val="99"/>
    <w:qFormat/>
    <w:rsid w:val="0067248D"/>
    <w:rPr>
      <w:color w:val="262626" w:themeColor="text1" w:themeTint="D9"/>
      <w:sz w:val="24"/>
      <w:szCs w:val="22"/>
    </w:rPr>
  </w:style>
  <w:style w:type="character" w:styleId="TitleChar" w:customStyle="1">
    <w:name w:val="Title Char"/>
    <w:link w:val="Title"/>
    <w:uiPriority w:val="10"/>
    <w:qFormat/>
    <w:rsid w:val="00066E7E"/>
    <w:rPr>
      <w:rFonts w:eastAsia="Times New Roman"/>
      <w:bCs/>
      <w:caps/>
      <w:color w:val="000000" w:themeColor="text1"/>
      <w:kern w:val="2"/>
      <w:sz w:val="80"/>
      <w:szCs w:val="32"/>
    </w:rPr>
  </w:style>
  <w:style w:type="character" w:styleId="HeaderChar" w:customStyle="1">
    <w:name w:val="Header Char"/>
    <w:link w:val="Header"/>
    <w:uiPriority w:val="99"/>
    <w:semiHidden/>
    <w:qFormat/>
    <w:rPr>
      <w:rFonts w:ascii="Verdana" w:hAnsi="Verdana"/>
      <w:color w:val="404040"/>
      <w:sz w:val="32"/>
      <w:szCs w:val="22"/>
    </w:rPr>
  </w:style>
  <w:style w:type="character" w:styleId="Heading2Char" w:customStyle="1">
    <w:name w:val="Heading 2 Char"/>
    <w:link w:val="Heading2"/>
    <w:uiPriority w:val="9"/>
    <w:qFormat/>
    <w:rsid w:val="0067248D"/>
    <w:rPr>
      <w:rFonts w:eastAsia="Times New Roman"/>
      <w:bCs/>
      <w:iCs/>
      <w:color w:val="262626" w:themeColor="text1" w:themeTint="D9"/>
      <w:sz w:val="36"/>
      <w:szCs w:val="28"/>
    </w:rPr>
  </w:style>
  <w:style w:type="character" w:styleId="BodyTextIndentChar" w:customStyle="1">
    <w:name w:val="Body Text Indent Char"/>
    <w:link w:val="BodyTextIndent"/>
    <w:uiPriority w:val="99"/>
    <w:qFormat/>
    <w:rsid w:val="004B5CD2"/>
    <w:rPr>
      <w:color w:val="262626" w:themeColor="text1" w:themeTint="D9"/>
      <w:sz w:val="24"/>
    </w:rPr>
  </w:style>
  <w:style w:type="character" w:styleId="Heading1Char" w:customStyle="1">
    <w:name w:val="Heading 1 Char"/>
    <w:link w:val="Heading1"/>
    <w:uiPriority w:val="9"/>
    <w:qFormat/>
    <w:rsid w:val="004A16AE"/>
    <w:rPr>
      <w:rFonts w:eastAsia="Times New Roman"/>
      <w:bCs/>
      <w:caps/>
      <w:color w:val="000000" w:themeColor="text1"/>
      <w:kern w:val="2"/>
      <w:sz w:val="40"/>
      <w:szCs w:val="32"/>
    </w:rPr>
  </w:style>
  <w:style w:type="character" w:styleId="FooterChar" w:customStyle="1">
    <w:name w:val="Footer Char"/>
    <w:link w:val="Footer"/>
    <w:uiPriority w:val="99"/>
    <w:qFormat/>
    <w:rsid w:val="00976333"/>
    <w:rPr>
      <w:color w:val="262626" w:themeColor="text1" w:themeTint="D9"/>
      <w:sz w:val="22"/>
      <w:szCs w:val="22"/>
    </w:rPr>
  </w:style>
  <w:style w:type="character" w:styleId="SubtitleChar" w:customStyle="1">
    <w:name w:val="Subtitle Char"/>
    <w:link w:val="Subtitle"/>
    <w:uiPriority w:val="11"/>
    <w:qFormat/>
    <w:rsid w:val="0067248D"/>
    <w:rPr>
      <w:rFonts w:eastAsia="Times New Roman"/>
      <w:color w:val="262626" w:themeColor="text1" w:themeTint="D9"/>
      <w:sz w:val="52"/>
      <w:szCs w:val="24"/>
    </w:rPr>
  </w:style>
  <w:style w:type="character" w:styleId="Heading6Char" w:customStyle="1">
    <w:name w:val="Heading 6 Char"/>
    <w:link w:val="Heading6"/>
    <w:uiPriority w:val="9"/>
    <w:qFormat/>
    <w:rPr>
      <w:rFonts w:ascii="Calibri" w:hAnsi="Calibri" w:eastAsia="Times New Roman" w:cs="Times New Roman"/>
      <w:b/>
      <w:bCs/>
      <w:color w:val="404040"/>
      <w:sz w:val="22"/>
      <w:szCs w:val="22"/>
    </w:rPr>
  </w:style>
  <w:style w:type="character" w:styleId="Heading4Char" w:customStyle="1">
    <w:name w:val="Heading 4 Char"/>
    <w:link w:val="Heading4"/>
    <w:uiPriority w:val="9"/>
    <w:qFormat/>
    <w:rsid w:val="00C73D72"/>
    <w:rPr>
      <w:rFonts w:ascii="Arial" w:hAnsi="Arial" w:eastAsia="Times New Roman"/>
      <w:bCs/>
      <w:color w:val="2F5496" w:themeColor="accent1" w:themeShade="BF"/>
      <w:sz w:val="28"/>
      <w:szCs w:val="28"/>
    </w:rPr>
  </w:style>
  <w:style w:type="character" w:styleId="InternetLink" w:customStyle="1">
    <w:name w:val="Internet Link"/>
    <w:uiPriority w:val="99"/>
    <w:unhideWhenUsed/>
    <w:rPr>
      <w:color w:val="0000FF"/>
      <w:u w:val="single"/>
    </w:rPr>
  </w:style>
  <w:style w:type="character" w:styleId="Heading8Char" w:customStyle="1">
    <w:name w:val="Heading 8 Char"/>
    <w:link w:val="Heading8"/>
    <w:uiPriority w:val="9"/>
    <w:qFormat/>
    <w:rPr>
      <w:rFonts w:ascii="Calibri" w:hAnsi="Calibri" w:eastAsia="Times New Roman" w:cs="Times New Roman"/>
      <w:i/>
      <w:iCs/>
      <w:color w:val="404040"/>
      <w:sz w:val="24"/>
      <w:szCs w:val="24"/>
    </w:rPr>
  </w:style>
  <w:style w:type="character" w:styleId="Heading5Char" w:customStyle="1">
    <w:name w:val="Heading 5 Char"/>
    <w:link w:val="Heading5"/>
    <w:uiPriority w:val="9"/>
    <w:qFormat/>
    <w:rPr>
      <w:rFonts w:ascii="Arial" w:hAnsi="Arial" w:eastAsia="Times New Roman"/>
      <w:b/>
      <w:bCs/>
      <w:iCs/>
      <w:color w:val="404040"/>
      <w:sz w:val="24"/>
      <w:szCs w:val="26"/>
    </w:rPr>
  </w:style>
  <w:style w:type="character" w:styleId="Heading3Char" w:customStyle="1">
    <w:name w:val="Heading 3 Char"/>
    <w:link w:val="Heading3"/>
    <w:uiPriority w:val="9"/>
    <w:qFormat/>
    <w:rsid w:val="0067248D"/>
    <w:rPr>
      <w:rFonts w:eastAsia="Times New Roman"/>
      <w:bCs/>
      <w:color w:val="404040" w:themeColor="text1" w:themeTint="BF"/>
      <w:sz w:val="32"/>
      <w:szCs w:val="26"/>
    </w:rPr>
  </w:style>
  <w:style w:type="character" w:styleId="BalloonTextChar" w:customStyle="1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eading7Char" w:customStyle="1">
    <w:name w:val="Heading 7 Char"/>
    <w:link w:val="Heading7"/>
    <w:uiPriority w:val="9"/>
    <w:qFormat/>
    <w:rPr>
      <w:rFonts w:ascii="Calibri" w:hAnsi="Calibri" w:eastAsia="Times New Roman" w:cs="Times New Roman"/>
      <w:color w:val="404040"/>
      <w:sz w:val="24"/>
      <w:szCs w:val="24"/>
    </w:rPr>
  </w:style>
  <w:style w:type="character" w:styleId="ListParagraphChar" w:customStyle="1">
    <w:name w:val="List Paragraph Char"/>
    <w:link w:val="ListParagraph"/>
    <w:uiPriority w:val="34"/>
    <w:qFormat/>
    <w:locked/>
    <w:rsid w:val="00D4011D"/>
    <w:rPr>
      <w:color w:val="40404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C14F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C14F4"/>
    <w:rPr>
      <w:rFonts w:ascii="Verdana" w:hAnsi="Verdana"/>
      <w:color w:val="40404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C14F4"/>
    <w:rPr>
      <w:rFonts w:ascii="Verdana" w:hAnsi="Verdana"/>
      <w:b/>
      <w:bCs/>
      <w:color w:val="40404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A6015"/>
    <w:rPr>
      <w:color w:val="954F72" w:themeColor="followed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9562FC"/>
    <w:rPr>
      <w:color w:val="605E5C"/>
      <w:shd w:val="clear" w:color="auto" w:fill="E1DFDD"/>
    </w:rPr>
  </w:style>
  <w:style w:type="character" w:styleId="apple-converted-space" w:customStyle="1">
    <w:name w:val="apple-converted-space"/>
    <w:basedOn w:val="DefaultParagraphFont"/>
    <w:qFormat/>
    <w:rsid w:val="00935C4E"/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082384"/>
    <w:rPr>
      <w:color w:val="605E5C"/>
      <w:shd w:val="clear" w:color="auto" w:fill="E1DFDD"/>
    </w:rPr>
  </w:style>
  <w:style w:type="character" w:styleId="TableTextChar" w:customStyle="1">
    <w:name w:val="Table Text Char"/>
    <w:link w:val="TableText"/>
    <w:qFormat/>
    <w:rsid w:val="0084549A"/>
    <w:rPr>
      <w:rFonts w:ascii="Verdana" w:hAnsi="Verdana"/>
      <w:color w:val="404040"/>
      <w:szCs w:val="22"/>
    </w:rPr>
  </w:style>
  <w:style w:type="character" w:styleId="NoSpacingChar" w:customStyle="1">
    <w:name w:val="No Spacing Char"/>
    <w:link w:val="NoSpacing"/>
    <w:uiPriority w:val="1"/>
    <w:qFormat/>
    <w:rsid w:val="001925F8"/>
    <w:rPr>
      <w:sz w:val="22"/>
      <w:szCs w:val="22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  <w:sz w:val="20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eastAsia="Calibri" w:cs="Times New Roman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5" w:customStyle="1">
    <w:name w:val="ListLabel 45"/>
    <w:qFormat/>
    <w:rPr>
      <w:sz w:val="20"/>
    </w:rPr>
  </w:style>
  <w:style w:type="character" w:styleId="ListLabel46" w:customStyle="1">
    <w:name w:val="ListLabel 46"/>
    <w:qFormat/>
    <w:rPr>
      <w:sz w:val="20"/>
    </w:rPr>
  </w:style>
  <w:style w:type="character" w:styleId="IndexLink" w:customStyle="1">
    <w:name w:val="Index Link"/>
    <w:qFormat/>
  </w:style>
  <w:style w:type="character" w:styleId="ListLabel47" w:customStyle="1">
    <w:name w:val="ListLabel 47"/>
    <w:qFormat/>
    <w:rPr>
      <w:rFonts w:ascii="Times" w:hAnsi="Times" w:cs="Symbol"/>
      <w:sz w:val="20"/>
    </w:rPr>
  </w:style>
  <w:style w:type="character" w:styleId="ListLabel48" w:customStyle="1">
    <w:name w:val="ListLabel 48"/>
    <w:qFormat/>
    <w:rPr>
      <w:rFonts w:cs="Courier New"/>
      <w:sz w:val="20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cs="Symbol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  <w:sz w:val="20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Symbol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cs="Symbol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Symbol"/>
      <w:sz w:val="20"/>
    </w:rPr>
  </w:style>
  <w:style w:type="character" w:styleId="ListLabel66" w:customStyle="1">
    <w:name w:val="ListLabel 66"/>
    <w:qFormat/>
    <w:rPr>
      <w:rFonts w:cs="Courier New"/>
      <w:sz w:val="20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paragraph" w:styleId="Heading" w:customStyle="1">
    <w:name w:val="Heading"/>
    <w:basedOn w:val="Normal"/>
    <w:next w:val="BodyText"/>
    <w:qFormat/>
    <w:pPr>
      <w:keepNext/>
      <w:spacing w:before="24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67248D"/>
    <w:pPr>
      <w:spacing w:line="320" w:lineRule="atLeast"/>
    </w:pPr>
    <w:rPr>
      <w:color w:val="262626" w:themeColor="text1" w:themeTint="D9"/>
      <w:sz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10297B"/>
    <w:pPr>
      <w:spacing w:before="0" w:after="200" w:line="240" w:lineRule="auto"/>
    </w:pPr>
    <w:rPr>
      <w:i/>
      <w:iCs/>
      <w:color w:val="44546A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ompanyName" w:customStyle="1">
    <w:name w:val="Company Name"/>
    <w:basedOn w:val="Normal"/>
    <w:qFormat/>
    <w:rPr>
      <w:caps/>
      <w:color w:val="FFFFFF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ableofContents" w:customStyle="1">
    <w:name w:val="Table of Contents"/>
    <w:basedOn w:val="Normal"/>
    <w:qFormat/>
    <w:pPr>
      <w:spacing w:before="360" w:after="0"/>
    </w:pPr>
    <w:rPr>
      <w:caps/>
      <w:color w:val="B70000"/>
      <w:sz w:val="36"/>
    </w:rPr>
  </w:style>
  <w:style w:type="paragraph" w:styleId="CompanyName1" w:customStyle="1">
    <w:name w:val="Company Name1"/>
    <w:basedOn w:val="CompanyName"/>
    <w:qFormat/>
    <w:pPr>
      <w:spacing w:before="0" w:after="0" w:line="240" w:lineRule="auto"/>
    </w:pPr>
    <w:rPr>
      <w:b/>
      <w:spacing w:val="130"/>
      <w:sz w:val="60"/>
    </w:rPr>
  </w:style>
  <w:style w:type="paragraph" w:styleId="BodyTextIndent">
    <w:name w:val="Body Text Indent"/>
    <w:basedOn w:val="Normal"/>
    <w:link w:val="BodyTextIndentChar"/>
    <w:uiPriority w:val="99"/>
    <w:unhideWhenUsed/>
    <w:rsid w:val="004B5CD2"/>
    <w:pPr>
      <w:widowControl w:val="0"/>
      <w:ind w:left="432"/>
    </w:pPr>
    <w:rPr>
      <w:color w:val="262626" w:themeColor="text1" w:themeTint="D9"/>
      <w:sz w:val="24"/>
      <w:szCs w:val="20"/>
    </w:rPr>
  </w:style>
  <w:style w:type="paragraph" w:styleId="BodyTextBold" w:customStyle="1">
    <w:name w:val="Body Text Bold"/>
    <w:basedOn w:val="BodyText"/>
    <w:qFormat/>
    <w:rPr>
      <w:b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76333"/>
    <w:pPr>
      <w:tabs>
        <w:tab w:val="center" w:pos="4680"/>
        <w:tab w:val="right" w:pos="9360"/>
      </w:tabs>
      <w:spacing w:before="0" w:after="0" w:line="240" w:lineRule="auto"/>
      <w:jc w:val="center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48D"/>
    <w:pPr>
      <w:spacing w:line="240" w:lineRule="auto"/>
      <w:outlineLvl w:val="1"/>
    </w:pPr>
    <w:rPr>
      <w:rFonts w:eastAsia="Times New Roman"/>
      <w:color w:val="262626" w:themeColor="text1" w:themeTint="D9"/>
      <w:sz w:val="52"/>
      <w:szCs w:val="24"/>
    </w:rPr>
  </w:style>
  <w:style w:type="paragraph" w:styleId="ListNumber">
    <w:name w:val="List Number"/>
    <w:basedOn w:val="Normal"/>
    <w:uiPriority w:val="99"/>
    <w:unhideWhenUsed/>
    <w:qFormat/>
    <w:pPr>
      <w:spacing w:before="80" w:after="80"/>
    </w:pPr>
    <w:rPr>
      <w:sz w:val="20"/>
    </w:rPr>
  </w:style>
  <w:style w:type="paragraph" w:styleId="ListBullet">
    <w:name w:val="List Bullet"/>
    <w:basedOn w:val="Normal"/>
    <w:uiPriority w:val="99"/>
    <w:unhideWhenUsed/>
    <w:qFormat/>
    <w:rsid w:val="0067248D"/>
    <w:pPr>
      <w:numPr>
        <w:numId w:val="1"/>
      </w:numPr>
      <w:spacing w:line="300" w:lineRule="atLeast"/>
    </w:pPr>
    <w:rPr>
      <w:color w:val="262626" w:themeColor="text1" w:themeTint="D9"/>
      <w:sz w:val="24"/>
    </w:rPr>
  </w:style>
  <w:style w:type="paragraph" w:styleId="TOC2">
    <w:name w:val="toc 2"/>
    <w:basedOn w:val="Normal"/>
    <w:next w:val="Normal"/>
    <w:uiPriority w:val="39"/>
    <w:unhideWhenUsed/>
    <w:rsid w:val="00283EE0"/>
    <w:pPr>
      <w:tabs>
        <w:tab w:val="right" w:leader="dot" w:pos="9000"/>
      </w:tabs>
      <w:spacing w:before="0"/>
      <w:ind w:left="576"/>
    </w:pPr>
    <w:rPr>
      <w:color w:val="262626" w:themeColor="text1" w:themeTint="D9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6E7E"/>
    <w:pPr>
      <w:spacing w:before="5400" w:line="240" w:lineRule="auto"/>
      <w:outlineLvl w:val="0"/>
    </w:pPr>
    <w:rPr>
      <w:rFonts w:eastAsia="Times New Roman"/>
      <w:bCs/>
      <w:caps/>
      <w:color w:val="000000" w:themeColor="text1"/>
      <w:kern w:val="2"/>
      <w:sz w:val="80"/>
      <w:szCs w:val="32"/>
    </w:rPr>
  </w:style>
  <w:style w:type="paragraph" w:styleId="TOC1">
    <w:name w:val="toc 1"/>
    <w:basedOn w:val="Normal"/>
    <w:next w:val="Normal"/>
    <w:uiPriority w:val="39"/>
    <w:unhideWhenUsed/>
    <w:rsid w:val="00976333"/>
    <w:pPr>
      <w:tabs>
        <w:tab w:val="right" w:leader="dot" w:pos="9000"/>
      </w:tabs>
      <w:spacing w:before="240"/>
      <w:ind w:left="288"/>
    </w:pPr>
    <w:rPr>
      <w:color w:val="262626" w:themeColor="text1" w:themeTint="D9"/>
      <w:sz w:val="28"/>
    </w:rPr>
  </w:style>
  <w:style w:type="paragraph" w:styleId="TableText" w:customStyle="1">
    <w:name w:val="Table Text"/>
    <w:basedOn w:val="BodyText"/>
    <w:link w:val="TableTextChar"/>
    <w:qFormat/>
    <w:pPr>
      <w:spacing w:line="240" w:lineRule="atLeast"/>
    </w:pPr>
  </w:style>
  <w:style w:type="paragraph" w:styleId="TableHeader" w:customStyle="1">
    <w:name w:val="Table Header"/>
    <w:basedOn w:val="BodyText"/>
    <w:qFormat/>
    <w:rPr>
      <w:rFonts w:ascii="Arial" w:hAnsi="Arial"/>
      <w:b/>
      <w:color w:val="FFFFFF"/>
    </w:rPr>
  </w:style>
  <w:style w:type="paragraph" w:styleId="TOC3">
    <w:name w:val="toc 3"/>
    <w:basedOn w:val="Normal"/>
    <w:next w:val="Normal"/>
    <w:uiPriority w:val="39"/>
    <w:unhideWhenUsed/>
    <w:rsid w:val="00283EE0"/>
    <w:pPr>
      <w:tabs>
        <w:tab w:val="right" w:leader="dot" w:pos="9000"/>
      </w:tabs>
      <w:spacing w:before="0"/>
      <w:ind w:left="864"/>
    </w:pPr>
    <w:rPr>
      <w:color w:val="262626" w:themeColor="text1" w:themeTint="D9"/>
    </w:rPr>
  </w:style>
  <w:style w:type="paragraph" w:styleId="FooterConfidential" w:customStyle="1">
    <w:name w:val="FooterConfidential"/>
    <w:basedOn w:val="Footer"/>
    <w:qFormat/>
    <w:rsid w:val="00066E7E"/>
    <w:pPr>
      <w:jc w:val="both"/>
    </w:pPr>
    <w:rPr>
      <w:color w:val="404040" w:themeColor="text1" w:themeTint="BF"/>
    </w:rPr>
  </w:style>
  <w:style w:type="paragraph" w:styleId="CompanyName2" w:customStyle="1">
    <w:name w:val="Company Name2"/>
    <w:basedOn w:val="CompanyName"/>
    <w:qFormat/>
    <w:pPr>
      <w:spacing w:before="0" w:after="0" w:line="240" w:lineRule="auto"/>
    </w:pPr>
    <w:rPr>
      <w:caps w:val="0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D4011D"/>
    <w:pPr>
      <w:ind w:left="720"/>
      <w:contextualSpacing/>
    </w:pPr>
  </w:style>
  <w:style w:type="paragraph" w:styleId="p" w:customStyle="1">
    <w:name w:val="p"/>
    <w:basedOn w:val="Normal"/>
    <w:qFormat/>
    <w:rsid w:val="0044502D"/>
    <w:pPr>
      <w:spacing w:beforeAutospacing="1" w:afterAutospacing="1" w:line="240" w:lineRule="auto"/>
    </w:pPr>
    <w:rPr>
      <w:rFonts w:ascii="Times New Roman" w:hAnsi="Times New Roman" w:eastAsiaTheme="minorHAnsi"/>
      <w:color w:val="00000A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C14F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C14F4"/>
    <w:rPr>
      <w:b/>
      <w:bCs/>
    </w:rPr>
  </w:style>
  <w:style w:type="paragraph" w:styleId="Revision">
    <w:name w:val="Revision"/>
    <w:uiPriority w:val="99"/>
    <w:semiHidden/>
    <w:qFormat/>
    <w:rsid w:val="0040565D"/>
    <w:rPr>
      <w:rFonts w:ascii="Verdana" w:hAnsi="Verdana"/>
      <w:color w:val="404040"/>
      <w:sz w:val="32"/>
      <w:szCs w:val="22"/>
    </w:rPr>
  </w:style>
  <w:style w:type="paragraph" w:styleId="Default" w:customStyle="1">
    <w:name w:val="Default"/>
    <w:qFormat/>
    <w:rsid w:val="00BE4763"/>
    <w:rPr>
      <w:rFonts w:ascii="Arial" w:hAnsi="Arial" w:cs="Arial"/>
      <w:color w:val="000000"/>
      <w:sz w:val="24"/>
      <w:szCs w:val="24"/>
      <w:lang w:val="en-GB"/>
    </w:rPr>
  </w:style>
  <w:style w:type="paragraph" w:styleId="Figure" w:customStyle="1">
    <w:name w:val="Figure"/>
    <w:basedOn w:val="Caption"/>
    <w:qFormat/>
    <w:rsid w:val="00E75196"/>
    <w:rPr>
      <w:color w:val="44546A" w:themeColor="text2"/>
    </w:rPr>
  </w:style>
  <w:style w:type="paragraph" w:styleId="NoSpacing">
    <w:name w:val="No Spacing"/>
    <w:link w:val="NoSpacingChar"/>
    <w:uiPriority w:val="1"/>
    <w:qFormat/>
    <w:rsid w:val="001925F8"/>
    <w:rPr>
      <w:color w:val="00000A"/>
      <w:sz w:val="22"/>
      <w:szCs w:val="22"/>
    </w:rPr>
  </w:style>
  <w:style w:type="paragraph" w:styleId="FrameContents" w:customStyle="1">
    <w:name w:val="Frame Contents"/>
    <w:basedOn w:val="Normal"/>
    <w:qFormat/>
  </w:style>
  <w:style w:type="table" w:styleId="TableGrid">
    <w:name w:val="Table Grid"/>
    <w:basedOn w:val="TableNormal"/>
    <w:uiPriority w:val="99"/>
    <w:rsid w:val="003345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5F645F"/>
    <w:rPr>
      <w:color w:val="0000FF"/>
      <w:u w:val="single"/>
    </w:rPr>
  </w:style>
  <w:style w:type="character" w:styleId="UnresolvedMention3" w:customStyle="1">
    <w:name w:val="Unresolved Mention3"/>
    <w:basedOn w:val="DefaultParagraphFont"/>
    <w:uiPriority w:val="99"/>
    <w:semiHidden/>
    <w:unhideWhenUsed/>
    <w:rsid w:val="005F64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9643C"/>
    <w:pPr>
      <w:spacing w:before="100" w:beforeAutospacing="1" w:after="100" w:afterAutospacing="1" w:line="240" w:lineRule="auto"/>
    </w:pPr>
    <w:rPr>
      <w:rFonts w:ascii="Times New Roman" w:hAnsi="Times New Roman" w:eastAsia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9643C"/>
    <w:rPr>
      <w:b/>
      <w:bCs/>
    </w:rPr>
  </w:style>
  <w:style w:type="paragraph" w:styleId="ListBulletIndent" w:customStyle="1">
    <w:name w:val="List Bullet Indent"/>
    <w:basedOn w:val="ListBullet"/>
    <w:qFormat/>
    <w:rsid w:val="00631DF1"/>
    <w:pPr>
      <w:ind w:left="936"/>
    </w:pPr>
  </w:style>
  <w:style w:type="paragraph" w:styleId="TOCHeading">
    <w:name w:val="TOC Heading"/>
    <w:basedOn w:val="Heading1"/>
    <w:next w:val="Normal"/>
    <w:uiPriority w:val="39"/>
    <w:unhideWhenUsed/>
    <w:qFormat/>
    <w:rsid w:val="000D32C1"/>
    <w:pPr>
      <w:keepLines/>
      <w:spacing w:before="240" w:after="0" w:line="259" w:lineRule="auto"/>
      <w:outlineLvl w:val="9"/>
    </w:pPr>
    <w:rPr>
      <w:rFonts w:asciiTheme="majorHAnsi" w:hAnsiTheme="majorHAnsi" w:eastAsiaTheme="majorEastAsia" w:cstheme="majorBidi"/>
      <w:bCs w:val="0"/>
      <w:caps w:val="0"/>
      <w:color w:val="2F5496" w:themeColor="accent1" w:themeShade="BF"/>
      <w:kern w:val="0"/>
      <w:sz w:val="32"/>
    </w:rPr>
  </w:style>
  <w:style w:type="paragraph" w:styleId="Heading1TOC" w:customStyle="1">
    <w:name w:val="Heading 1 TOC"/>
    <w:basedOn w:val="Heading1"/>
    <w:qFormat/>
    <w:rsid w:val="00976333"/>
  </w:style>
  <w:style w:type="paragraph" w:styleId="CaptionIndent" w:customStyle="1">
    <w:name w:val="Caption Indent"/>
    <w:basedOn w:val="Caption"/>
    <w:qFormat/>
    <w:rsid w:val="00AE77B5"/>
    <w:pPr>
      <w:ind w:left="432"/>
    </w:pPr>
    <w:rPr>
      <w:i w:val="0"/>
      <w:color w:val="595959" w:themeColor="text1" w:themeTint="A6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76E00"/>
    <w:rPr>
      <w:color w:val="605E5C"/>
      <w:shd w:val="clear" w:color="auto" w:fill="E1DFDD"/>
    </w:rPr>
  </w:style>
  <w:style w:type="paragraph" w:styleId="ji" w:customStyle="1">
    <w:name w:val="ji"/>
    <w:basedOn w:val="Normal"/>
    <w:rsid w:val="00FD6CC0"/>
    <w:pPr>
      <w:spacing w:before="100" w:beforeAutospacing="1" w:after="100" w:afterAutospacing="1" w:line="240" w:lineRule="auto"/>
    </w:pPr>
    <w:rPr>
      <w:rFonts w:ascii="Times New Roman" w:hAnsi="Times New Roman" w:eastAsia="Times New Roman"/>
      <w:color w:val="auto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845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6766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3273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6990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51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8810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6562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4002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9966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8190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3651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yperlink" Target="https://www.youtube.com/watch?v=1FxKWHeAcDs&amp;list=PLIMhDiITmNrJgUekucfx3X7XxyekZHxJj&amp;index=5" TargetMode="External" Id="R21d993838b934fe0" /><Relationship Type="http://schemas.openxmlformats.org/officeDocument/2006/relationships/hyperlink" Target="https://www.youtube.com/watch?v=qDb7v9MrQ38" TargetMode="External" Id="R525ec6f4ddb14bf9" /><Relationship Type="http://schemas.openxmlformats.org/officeDocument/2006/relationships/hyperlink" Target="https://www.youtube.com/watch?v=kLCviw_9Hcc" TargetMode="External" Id="R216303fd06844c31" /><Relationship Type="http://schemas.openxmlformats.org/officeDocument/2006/relationships/hyperlink" Target="https://www.youtube.com/watch?v=Ayo_KdLLcTA&amp;list=PLM-7VG-sgbtBE0mqMBlAYNuqTkhJzFjlP&amp;index=1" TargetMode="External" Id="R9aae854f9a8d429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6c81b3-c899-43fe-9a9c-959748a0ac33" xsi:nil="true"/>
    <lcf76f155ced4ddcb4097134ff3c332f xmlns="8fac5b09-a665-47a0-987a-969f2558892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3ADE9F678EA408AAB460EF9B4A222" ma:contentTypeVersion="15" ma:contentTypeDescription="Create a new document." ma:contentTypeScope="" ma:versionID="f9bd6a809abfe7de53c31a2faccfee22">
  <xsd:schema xmlns:xsd="http://www.w3.org/2001/XMLSchema" xmlns:xs="http://www.w3.org/2001/XMLSchema" xmlns:p="http://schemas.microsoft.com/office/2006/metadata/properties" xmlns:ns2="0a6c81b3-c899-43fe-9a9c-959748a0ac33" xmlns:ns3="8fac5b09-a665-47a0-987a-969f25588920" targetNamespace="http://schemas.microsoft.com/office/2006/metadata/properties" ma:root="true" ma:fieldsID="eeaa921d6a7b81dded77b22e853222f9" ns2:_="" ns3:_="">
    <xsd:import namespace="0a6c81b3-c899-43fe-9a9c-959748a0ac33"/>
    <xsd:import namespace="8fac5b09-a665-47a0-987a-969f2558892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6c81b3-c899-43fe-9a9c-959748a0ac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16d43f1-41d3-43b5-8437-c05d87961549}" ma:internalName="TaxCatchAll" ma:showField="CatchAllData" ma:web="0a6c81b3-c899-43fe-9a9c-959748a0ac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c5b09-a665-47a0-987a-969f255889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a7643e86-7ad5-4e47-9d04-b72ef07d85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101DD-FFF4-45DB-A203-8A8D9121E2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003671-679A-49AB-9937-5E577BF15752}"/>
</file>

<file path=customXml/itemProps3.xml><?xml version="1.0" encoding="utf-8"?>
<ds:datastoreItem xmlns:ds="http://schemas.openxmlformats.org/officeDocument/2006/customXml" ds:itemID="{25CDE019-0B05-4187-B159-6694FF8B04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8D553C-DDAC-4FC8-9B48-7C0E73AA845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_x005f_x005F_x005f_x0001_</dc:title>
  <dc:subject/>
  <dc:creator>Markandeyulu Tanneru</dc:creator>
  <cp:keywords/>
  <dc:description/>
  <cp:lastModifiedBy>Tithee Patil</cp:lastModifiedBy>
  <cp:revision>15</cp:revision>
  <cp:lastPrinted>2020-04-15T10:54:00Z</cp:lastPrinted>
  <dcterms:created xsi:type="dcterms:W3CDTF">2021-04-27T12:35:00Z</dcterms:created>
  <dcterms:modified xsi:type="dcterms:W3CDTF">2022-12-23T10:41:25Z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iddenSlides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1033-9.1.0.4758</vt:lpwstr>
  </property>
  <property fmtid="{D5CDD505-2E9C-101B-9397-08002B2CF9AE}" pid="7" name="LinksUpToDate">
    <vt:bool>false</vt:bool>
  </property>
  <property fmtid="{D5CDD505-2E9C-101B-9397-08002B2CF9AE}" pid="8" name="MMClips">
    <vt:i4>0</vt:i4>
  </property>
  <property fmtid="{D5CDD505-2E9C-101B-9397-08002B2CF9AE}" pid="9" name="Notes">
    <vt:i4>0</vt:i4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lides">
    <vt:i4>0</vt:i4>
  </property>
  <property fmtid="{D5CDD505-2E9C-101B-9397-08002B2CF9AE}" pid="13" name="ContentTypeId">
    <vt:lpwstr>0x010100F5A3ADE9F678EA408AAB460EF9B4A222</vt:lpwstr>
  </property>
  <property fmtid="{D5CDD505-2E9C-101B-9397-08002B2CF9AE}" pid="14" name="MediaServiceImageTags">
    <vt:lpwstr/>
  </property>
</Properties>
</file>