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A34899" w:rsidRDefault="00A34899" w:rsidP="00A348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A34899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महर्षि</w:t>
      </w:r>
      <w:r w:rsidRPr="00A3489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A34899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अगस्त्य</w:t>
      </w:r>
      <w:r w:rsidRPr="00A34899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A34899" w:rsidRPr="00A34899" w:rsidRDefault="00A34899" w:rsidP="00A34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अगस्त्य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राजा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दशरथ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राजगुरु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थे</w:t>
      </w:r>
      <w:proofErr w:type="spellEnd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A34899" w:rsidRPr="00A34899" w:rsidRDefault="00A34899" w:rsidP="00A34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अगस्त्य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पुलस्त्य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ऋषि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माना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जाता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है</w:t>
      </w:r>
      <w:proofErr w:type="spellEnd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A34899" w:rsidRPr="00A34899" w:rsidRDefault="00A34899" w:rsidP="00A34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उनके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भाई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विश्रवा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जो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रावण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पिता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थे</w:t>
      </w:r>
      <w:proofErr w:type="spellEnd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A34899" w:rsidRPr="00A34899" w:rsidRDefault="00A34899" w:rsidP="00A34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पुलस्त्य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ऋषि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ब्रह्मा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थे</w:t>
      </w:r>
      <w:proofErr w:type="spellEnd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A34899" w:rsidRPr="00A34899" w:rsidRDefault="00A34899" w:rsidP="00A34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अगस्त्य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विदर्भ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नरेश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पुत्री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लोपामुद्रा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जो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विद्वान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वेदज्ञ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थीं</w:t>
      </w:r>
      <w:proofErr w:type="spellEnd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A34899" w:rsidRPr="00A34899" w:rsidRDefault="00A34899" w:rsidP="00A348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इनका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इध्मवाहन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A348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A34899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sectPr w:rsidR="00A34899" w:rsidRPr="00A34899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344BB"/>
    <w:multiLevelType w:val="hybridMultilevel"/>
    <w:tmpl w:val="05F6EB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FC079A"/>
    <w:multiLevelType w:val="hybridMultilevel"/>
    <w:tmpl w:val="B6E4D5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34899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678C"/>
    <w:rsid w:val="000379C9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4899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8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2016-07-26T06:12:00Z</dcterms:created>
  <dcterms:modified xsi:type="dcterms:W3CDTF">2016-07-26T06:16:00Z</dcterms:modified>
</cp:coreProperties>
</file>