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379DE" w:rsidRDefault="002572B3">
      <w:pPr>
        <w:jc w:val="center"/>
      </w:pPr>
      <w:r>
        <w:rPr>
          <w:b/>
          <w:color w:val="980000"/>
          <w:sz w:val="28"/>
          <w:szCs w:val="28"/>
        </w:rPr>
        <w:t xml:space="preserve"> Maximum Likelihood Reconstruction for Emission Tomography</w:t>
      </w:r>
    </w:p>
    <w:p w:rsidR="009379DE" w:rsidRDefault="009379DE"/>
    <w:p w:rsidR="009379DE" w:rsidRDefault="002572B3">
      <w:r>
        <w:rPr>
          <w:i/>
          <w:color w:val="FF0000"/>
        </w:rPr>
        <w:t>Team Members:</w:t>
      </w:r>
    </w:p>
    <w:p w:rsidR="009379DE" w:rsidRDefault="002572B3">
      <w:pPr>
        <w:numPr>
          <w:ilvl w:val="0"/>
          <w:numId w:val="2"/>
        </w:numPr>
        <w:ind w:hanging="360"/>
        <w:contextualSpacing/>
      </w:pPr>
      <w:r>
        <w:t>Sanket Barhate (120070010)</w:t>
      </w:r>
    </w:p>
    <w:p w:rsidR="009379DE" w:rsidRDefault="002572B3">
      <w:pPr>
        <w:numPr>
          <w:ilvl w:val="0"/>
          <w:numId w:val="2"/>
        </w:numPr>
        <w:ind w:hanging="360"/>
        <w:contextualSpacing/>
      </w:pPr>
      <w:r>
        <w:t>Kalpesh Patil (130040019)</w:t>
      </w:r>
    </w:p>
    <w:p w:rsidR="009379DE" w:rsidRDefault="002572B3">
      <w:r>
        <w:rPr>
          <w:i/>
          <w:color w:val="FF0000"/>
        </w:rPr>
        <w:t>Results</w:t>
      </w:r>
      <w:proofErr w:type="gramStart"/>
      <w:r>
        <w:rPr>
          <w:i/>
          <w:color w:val="FF0000"/>
        </w:rPr>
        <w:t>:</w:t>
      </w:r>
      <w:proofErr w:type="gramEnd"/>
      <w:r>
        <w:rPr>
          <w:i/>
        </w:rPr>
        <w:br/>
      </w:r>
      <w:r>
        <w:t xml:space="preserve">Number of detectors = 40 </w:t>
      </w:r>
    </w:p>
    <w:p w:rsidR="009379DE" w:rsidRDefault="002572B3">
      <w:pPr>
        <w:numPr>
          <w:ilvl w:val="0"/>
          <w:numId w:val="1"/>
        </w:numPr>
        <w:ind w:hanging="360"/>
        <w:contextualSpacing/>
      </w:pPr>
      <w:r>
        <w:t xml:space="preserve">Reconstruction of Single Pixel Impulse </w:t>
      </w:r>
      <w:r>
        <w:br/>
        <w:t>1. Resolution = 4 (9*9 image)</w:t>
      </w:r>
      <w:r>
        <w:br/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2160"/>
        <w:gridCol w:w="2160"/>
      </w:tblGrid>
      <w:tr w:rsidR="009379DE">
        <w:trPr>
          <w:trHeight w:val="420"/>
        </w:trPr>
        <w:tc>
          <w:tcPr>
            <w:tcW w:w="86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  <w:ind w:right="-285"/>
            </w:pPr>
            <w:r>
              <w:t>Input Images</w:t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30" name="image7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28" name="image7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71" name="image15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7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64" name="image1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0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rPr>
          <w:trHeight w:val="420"/>
        </w:trPr>
        <w:tc>
          <w:tcPr>
            <w:tcW w:w="86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EM Output</w:t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87" name="image173.jpg" descr="Input Image with Resolution4 and Position 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3.jpg" descr="Input Image with Resolution4 and Position 2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47" name="image1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6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12" name="image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46" name="image1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rPr>
          <w:trHeight w:val="420"/>
        </w:trPr>
        <w:tc>
          <w:tcPr>
            <w:tcW w:w="86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Inversion Output</w:t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44" name="image1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2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35" name="image9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68" name="image15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4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57" name="image14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2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9DE" w:rsidRDefault="002572B3">
      <w:pPr>
        <w:ind w:left="720"/>
      </w:pPr>
      <w:r>
        <w:br/>
      </w:r>
    </w:p>
    <w:p w:rsidR="009379DE" w:rsidRDefault="009379DE">
      <w:pPr>
        <w:ind w:left="720"/>
      </w:pPr>
    </w:p>
    <w:p w:rsidR="009379DE" w:rsidRDefault="009379DE">
      <w:pPr>
        <w:ind w:left="720"/>
      </w:pPr>
    </w:p>
    <w:p w:rsidR="009379DE" w:rsidRDefault="009379DE">
      <w:pPr>
        <w:ind w:left="720"/>
      </w:pPr>
    </w:p>
    <w:p w:rsidR="009379DE" w:rsidRDefault="009379DE">
      <w:pPr>
        <w:ind w:left="720"/>
      </w:pPr>
    </w:p>
    <w:p w:rsidR="009379DE" w:rsidRDefault="009379DE">
      <w:pPr>
        <w:ind w:left="720"/>
      </w:pPr>
    </w:p>
    <w:p w:rsidR="009379DE" w:rsidRDefault="009379DE">
      <w:pPr>
        <w:ind w:left="720"/>
      </w:pPr>
    </w:p>
    <w:p w:rsidR="009379DE" w:rsidRDefault="009379DE">
      <w:pPr>
        <w:ind w:left="720"/>
      </w:pPr>
    </w:p>
    <w:p w:rsidR="009379DE" w:rsidRDefault="009379DE">
      <w:pPr>
        <w:ind w:left="720"/>
      </w:pPr>
    </w:p>
    <w:p w:rsidR="009379DE" w:rsidRDefault="009379DE"/>
    <w:p w:rsidR="009379DE" w:rsidRDefault="002572B3">
      <w:r>
        <w:t>2. Resolution = 8 (17*17 image)</w:t>
      </w:r>
    </w:p>
    <w:p w:rsidR="009379DE" w:rsidRDefault="009379DE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2160"/>
        <w:gridCol w:w="2160"/>
      </w:tblGrid>
      <w:tr w:rsidR="009379DE">
        <w:trPr>
          <w:trHeight w:val="420"/>
        </w:trPr>
        <w:tc>
          <w:tcPr>
            <w:tcW w:w="86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Input Images</w:t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37" name="image9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6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49" name="image1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3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73" name="image15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9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15" name="image4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23" name="image6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4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77" name="image16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72" name="image15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8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rPr>
          <w:trHeight w:val="420"/>
        </w:trPr>
        <w:tc>
          <w:tcPr>
            <w:tcW w:w="86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EM Output</w:t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45" name="image1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4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33" name="image8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4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34" name="image8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7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41" name="image10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4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20" name="image5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76" name="image16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2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19" name="image5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7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rPr>
          <w:trHeight w:val="420"/>
        </w:trPr>
        <w:tc>
          <w:tcPr>
            <w:tcW w:w="86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Inversion Output</w:t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3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22" name="image6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81" name="image16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7.jp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54" name="image1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jp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10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58" name="image14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3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21" name="image5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jp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228725" cy="927100"/>
                  <wp:effectExtent l="0" t="0" r="0" b="0"/>
                  <wp:docPr id="70" name="image15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6.jp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9DE" w:rsidRDefault="002572B3">
      <w:pPr>
        <w:ind w:left="720"/>
      </w:pPr>
      <w:r>
        <w:lastRenderedPageBreak/>
        <w:br/>
      </w:r>
      <w:r>
        <w:br/>
        <w:t>3. Resolution = 16 (33*33 image)</w:t>
      </w:r>
      <w:r>
        <w:br/>
        <w:t xml:space="preserve">    </w:t>
      </w:r>
    </w:p>
    <w:tbl>
      <w:tblPr>
        <w:tblStyle w:val="a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Input Image</w:t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EM Output</w:t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Inversion</w:t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31" name="image8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jp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6" name="image15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2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38" name="image9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jp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56" name="image1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0.jp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43" name="image10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9.jp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32" name="image8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jp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83" name="image16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9.jp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29" name="image7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jp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78" name="image16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4.jp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9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39" name="image9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9.jp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26" name="image6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jp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82" name="image16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8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16" name="image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jp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48" name="image1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0.jp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lastRenderedPageBreak/>
              <w:drawing>
                <wp:inline distT="114300" distB="114300" distL="114300" distR="114300">
                  <wp:extent cx="1685925" cy="1270000"/>
                  <wp:effectExtent l="0" t="0" r="0" b="0"/>
                  <wp:docPr id="11" name="image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17" name="image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5" name="image15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1.jp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50" name="image1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6.jp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1" name="image1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6.jp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36" name="image9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25" name="image6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jp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42" name="image10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7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14" name="image4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jp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40" name="image10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3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1" name="image0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jp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51" name="image1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8.jp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3" name="image14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9.jp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79" name="image16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5.jp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2" name="image1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8.jp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lastRenderedPageBreak/>
              <w:drawing>
                <wp:inline distT="114300" distB="114300" distL="114300" distR="114300">
                  <wp:extent cx="1685925" cy="1270000"/>
                  <wp:effectExtent l="0" t="0" r="0" b="0"/>
                  <wp:docPr id="85" name="image17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1.jp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59" name="image1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4.jp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75" name="image16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1.jp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53" name="image1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2.jp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86" name="image17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2.jp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7" name="image15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3.jp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9" name="image15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5.jp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27" name="image7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jp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52" name="image1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1.jp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2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84" name="image17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0.jp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24" name="image6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jp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13" name="image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60" name="image14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5.jp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9DE"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lastRenderedPageBreak/>
              <w:drawing>
                <wp:inline distT="114300" distB="114300" distL="114300" distR="114300">
                  <wp:extent cx="1685925" cy="1270000"/>
                  <wp:effectExtent l="0" t="0" r="0" b="0"/>
                  <wp:docPr id="8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80" name="image16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6.jp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1685925" cy="1270000"/>
                  <wp:effectExtent l="0" t="0" r="0" b="0"/>
                  <wp:docPr id="74" name="image16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0.jp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9DE" w:rsidRDefault="009379DE">
      <w:pPr>
        <w:ind w:left="720"/>
      </w:pPr>
    </w:p>
    <w:p w:rsidR="009379DE" w:rsidRDefault="002572B3">
      <w:pPr>
        <w:numPr>
          <w:ilvl w:val="0"/>
          <w:numId w:val="1"/>
        </w:numPr>
        <w:ind w:hanging="360"/>
        <w:contextualSpacing/>
      </w:pPr>
      <w:r>
        <w:t xml:space="preserve">Reconstruction of Binary Image </w:t>
      </w:r>
    </w:p>
    <w:p w:rsidR="009379DE" w:rsidRDefault="002572B3">
      <w:pPr>
        <w:ind w:firstLine="720"/>
      </w:pPr>
      <w:r>
        <w:t xml:space="preserve">Number of detectors = 80 </w:t>
      </w:r>
    </w:p>
    <w:p w:rsidR="009379DE" w:rsidRDefault="002572B3">
      <w:pPr>
        <w:ind w:firstLine="720"/>
      </w:pPr>
      <w:r>
        <w:t>Resolution = 32 (65*65 image)</w:t>
      </w:r>
      <w:r>
        <w:br/>
      </w:r>
    </w:p>
    <w:tbl>
      <w:tblPr>
        <w:tblStyle w:val="a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0"/>
        <w:gridCol w:w="2340"/>
      </w:tblGrid>
      <w:tr w:rsidR="009379DE"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Images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Description</w:t>
            </w:r>
          </w:p>
        </w:tc>
      </w:tr>
      <w:tr w:rsidR="009379DE">
        <w:trPr>
          <w:trHeight w:val="4920"/>
        </w:trPr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3773642" cy="2833688"/>
                  <wp:effectExtent l="0" t="0" r="0" b="0"/>
                  <wp:docPr id="5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642" cy="2833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Input Binary Image (logo)</w:t>
            </w:r>
          </w:p>
        </w:tc>
      </w:tr>
      <w:tr w:rsidR="009379DE">
        <w:trPr>
          <w:trHeight w:val="4880"/>
        </w:trPr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lastRenderedPageBreak/>
              <w:drawing>
                <wp:inline distT="114300" distB="114300" distL="114300" distR="114300">
                  <wp:extent cx="3786327" cy="2843213"/>
                  <wp:effectExtent l="0" t="0" r="0" b="0"/>
                  <wp:docPr id="18" name="image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jpg"/>
                          <pic:cNvPicPr preferRelativeResize="0"/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327" cy="28432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 xml:space="preserve">EM Output </w:t>
            </w:r>
          </w:p>
        </w:tc>
      </w:tr>
      <w:tr w:rsidR="009379DE">
        <w:trPr>
          <w:trHeight w:val="4920"/>
        </w:trPr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>
                  <wp:extent cx="3811696" cy="2862263"/>
                  <wp:effectExtent l="0" t="0" r="0" b="0"/>
                  <wp:docPr id="55" name="image1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7.jpg"/>
                          <pic:cNvPicPr preferRelativeResize="0"/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696" cy="2862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9DE" w:rsidRDefault="002572B3">
            <w:pPr>
              <w:widowControl w:val="0"/>
              <w:spacing w:line="240" w:lineRule="auto"/>
            </w:pPr>
            <w:r>
              <w:t>Inversion Output</w:t>
            </w:r>
          </w:p>
        </w:tc>
      </w:tr>
    </w:tbl>
    <w:p w:rsidR="009379DE" w:rsidRDefault="009379DE"/>
    <w:p w:rsidR="009379DE" w:rsidRDefault="009379DE"/>
    <w:p w:rsidR="00AA01D3" w:rsidRDefault="00AA01D3">
      <w:pPr>
        <w:jc w:val="center"/>
        <w:rPr>
          <w:i/>
          <w:color w:val="FF0000"/>
          <w:sz w:val="28"/>
          <w:szCs w:val="28"/>
        </w:rPr>
      </w:pPr>
    </w:p>
    <w:p w:rsidR="00AA01D3" w:rsidRDefault="00AA01D3">
      <w:pPr>
        <w:jc w:val="center"/>
        <w:rPr>
          <w:i/>
          <w:color w:val="FF0000"/>
          <w:sz w:val="28"/>
          <w:szCs w:val="28"/>
        </w:rPr>
      </w:pPr>
    </w:p>
    <w:p w:rsidR="00AA01D3" w:rsidRDefault="00AA01D3">
      <w:pPr>
        <w:jc w:val="center"/>
        <w:rPr>
          <w:i/>
          <w:color w:val="FF0000"/>
          <w:sz w:val="28"/>
          <w:szCs w:val="28"/>
        </w:rPr>
      </w:pPr>
    </w:p>
    <w:p w:rsidR="00AA01D3" w:rsidRDefault="00AA01D3">
      <w:pPr>
        <w:jc w:val="center"/>
        <w:rPr>
          <w:i/>
          <w:color w:val="FF0000"/>
          <w:sz w:val="28"/>
          <w:szCs w:val="28"/>
        </w:rPr>
      </w:pPr>
    </w:p>
    <w:p w:rsidR="00AA01D3" w:rsidRDefault="00AA01D3">
      <w:pPr>
        <w:jc w:val="center"/>
        <w:rPr>
          <w:i/>
          <w:color w:val="FF0000"/>
          <w:sz w:val="28"/>
          <w:szCs w:val="28"/>
        </w:rPr>
      </w:pPr>
    </w:p>
    <w:p w:rsidR="00AA01D3" w:rsidRDefault="002572B3">
      <w:pPr>
        <w:jc w:val="center"/>
        <w:rPr>
          <w:i/>
          <w:color w:val="FF0000"/>
          <w:sz w:val="28"/>
          <w:szCs w:val="28"/>
        </w:rPr>
      </w:pPr>
      <w:r>
        <w:rPr>
          <w:i/>
          <w:color w:val="FF0000"/>
          <w:sz w:val="28"/>
          <w:szCs w:val="28"/>
        </w:rPr>
        <w:lastRenderedPageBreak/>
        <w:t>Theory Concerning Project</w:t>
      </w: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>
        <w:rPr>
          <w:rFonts w:ascii="Calibri" w:eastAsia="Calibri" w:hAnsi="Calibri" w:cs="Times New Roman"/>
          <w:b/>
          <w:color w:val="auto"/>
          <w:sz w:val="24"/>
          <w:lang w:val="en-US" w:eastAsia="en-US"/>
        </w:rPr>
        <w:br/>
      </w:r>
      <w:r w:rsidRPr="00AA01D3">
        <w:rPr>
          <w:rFonts w:asciiTheme="minorHAnsi" w:eastAsia="Calibri" w:hAnsiTheme="minorHAnsi" w:cs="Times New Roman"/>
          <w:color w:val="auto"/>
          <w:lang w:val="en-US" w:eastAsia="en-US"/>
        </w:rPr>
        <w:t xml:space="preserve">Here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'b'</m:t>
        </m:r>
      </m:oMath>
      <w:r w:rsidRPr="00AA01D3">
        <w:rPr>
          <w:rFonts w:asciiTheme="minorHAnsi" w:eastAsia="Calibri" w:hAnsiTheme="minorHAnsi" w:cs="Times New Roman"/>
          <w:color w:val="auto"/>
          <w:lang w:val="en-US" w:eastAsia="en-US"/>
        </w:rPr>
        <w:t xml:space="preserve"> denote sites. There are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'B'</m:t>
        </m:r>
      </m:oMath>
      <w:r w:rsidRPr="00AA01D3">
        <w:rPr>
          <w:rFonts w:asciiTheme="minorHAnsi" w:eastAsia="Calibri" w:hAnsiTheme="minorHAnsi" w:cs="Times New Roman"/>
          <w:color w:val="auto"/>
          <w:lang w:val="en-US" w:eastAsia="en-US"/>
        </w:rPr>
        <w:t xml:space="preserve"> sites in total.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'd'</m:t>
        </m:r>
      </m:oMath>
      <w:r w:rsidRPr="00AA01D3">
        <w:rPr>
          <w:rFonts w:asciiTheme="minorHAnsi" w:eastAsia="Calibri" w:hAnsiTheme="minorHAnsi" w:cs="Times New Roman"/>
          <w:color w:val="auto"/>
          <w:lang w:val="en-US" w:eastAsia="en-US"/>
        </w:rPr>
        <w:t xml:space="preserve"> </w:t>
      </w:r>
      <w:proofErr w:type="gramStart"/>
      <w:r w:rsidRPr="00AA01D3">
        <w:rPr>
          <w:rFonts w:asciiTheme="minorHAnsi" w:eastAsia="Calibri" w:hAnsiTheme="minorHAnsi" w:cs="Times New Roman"/>
          <w:color w:val="auto"/>
          <w:lang w:val="en-US" w:eastAsia="en-US"/>
        </w:rPr>
        <w:t>denotes</w:t>
      </w:r>
      <w:proofErr w:type="gramEnd"/>
      <w:r w:rsidRPr="00AA01D3">
        <w:rPr>
          <w:rFonts w:asciiTheme="minorHAnsi" w:eastAsia="Calibri" w:hAnsiTheme="minorHAnsi" w:cs="Times New Roman"/>
          <w:color w:val="auto"/>
          <w:lang w:val="en-US" w:eastAsia="en-US"/>
        </w:rPr>
        <w:t xml:space="preserve"> detector tube and there are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'D'</m:t>
        </m:r>
      </m:oMath>
      <w:r w:rsidRPr="00AA01D3">
        <w:rPr>
          <w:rFonts w:asciiTheme="minorHAnsi" w:eastAsia="Calibri" w:hAnsiTheme="minorHAnsi" w:cs="Times New Roman"/>
          <w:color w:val="auto"/>
          <w:lang w:val="en-US" w:eastAsia="en-US"/>
        </w:rPr>
        <w:t xml:space="preserve"> tubes in total.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P(b,d)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</w:t>
      </w:r>
      <w:proofErr w:type="gramStart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is</w:t>
      </w:r>
      <w:proofErr w:type="gramEnd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the probability that emission in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'b'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is detected in tube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'd'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. The emission at site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>'b'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is assumed to be Poisson with </w:t>
      </w:r>
      <w:proofErr w:type="gramStart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mean </w:t>
      </w:r>
      <w:proofErr w:type="gramEnd"/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λ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b</m:t>
            </m:r>
          </m:e>
        </m:d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. </w:t>
      </w: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(d)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</w:t>
      </w:r>
      <w:proofErr w:type="gramStart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is</w:t>
      </w:r>
      <w:proofErr w:type="gramEnd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the total number of emissions detected in tube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d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during acquisition (real data). </w:t>
      </w: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b,d</m:t>
            </m:r>
          </m:e>
        </m:d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</w:t>
      </w:r>
      <w:proofErr w:type="gramStart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denotes</w:t>
      </w:r>
      <w:proofErr w:type="gramEnd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the number of emissions in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'b'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detected in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'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'</m:t>
            </m:r>
          </m:sup>
        </m:sSup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.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b,d</m:t>
            </m:r>
          </m:e>
        </m:d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</w:t>
      </w:r>
      <w:proofErr w:type="gramStart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are</w:t>
      </w:r>
      <w:proofErr w:type="gramEnd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mutually independent Poisson random variable, across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'b'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, across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'd'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(split of Poisson process independent).</w:t>
      </w: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>n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 ~ Poisson (</m:t>
          </m:r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)</m:t>
          </m:r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 </m:t>
          </m:r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= </m:t>
          </m:r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p(b,d)</m:t>
          </m:r>
        </m:oMath>
      </m:oMathPara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b/>
          <w:color w:val="auto"/>
          <w:lang w:val="en-US" w:eastAsia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b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d=1</m:t>
              </m:r>
            </m:sub>
            <m:sup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D</m:t>
              </m:r>
            </m:sup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 w:eastAsia="en-US"/>
                    </w:rPr>
                    <m:t>b,d</m:t>
                  </m:r>
                </m:e>
              </m:d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=1</m:t>
              </m:r>
            </m:e>
          </m:nary>
        </m:oMath>
      </m:oMathPara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n</m:t>
              </m:r>
            </m:e>
            <m:sup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*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d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b=1</m:t>
              </m:r>
            </m:sub>
            <m:sup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B</m:t>
              </m:r>
            </m:sup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n(b,d)</m:t>
              </m:r>
            </m:e>
          </m:nary>
        </m:oMath>
      </m:oMathPara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*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d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 w:eastAsia="en-US"/>
                    </w:rPr>
                    <m:t>n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 w:eastAsia="en-US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 w:eastAsia="en-US"/>
                    </w:rPr>
                    <m:t>d</m:t>
                  </m:r>
                </m:e>
              </m:d>
            </m:e>
          </m:d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b=1</m:t>
              </m:r>
            </m:sub>
            <m:sup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B</m:t>
              </m:r>
            </m:sup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λ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 w:eastAsia="en-US"/>
                    </w:rPr>
                    <m:t>b</m:t>
                  </m:r>
                </m:e>
              </m:d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p(b,d)</m:t>
              </m:r>
            </m:e>
          </m:nary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Best estimate of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auto"/>
                <w:lang w:val="en-US" w:eastAsia="en-US"/>
              </w:rPr>
            </m:ctrlPr>
          </m:sSupPr>
          <m:e>
            <m:r>
              <w:rPr>
                <w:rFonts w:ascii="Cambria Math" w:eastAsia="Calibri" w:hAnsi="Cambria Math" w:cs="Times New Roman"/>
                <w:i/>
                <w:color w:val="auto"/>
                <w:lang w:val="en-US" w:eastAsia="en-US"/>
              </w:rPr>
              <w:sym w:font="Symbol" w:char="F06C"/>
            </m:r>
          </m:e>
          <m:sup>
            <m:r>
              <w:rPr>
                <w:rFonts w:ascii="Cambria Math" w:eastAsia="Calibri" w:hAnsi="Cambria Math" w:cs="Times New Roman"/>
                <w:color w:val="auto"/>
                <w:lang w:val="en-US" w:eastAsia="en-US"/>
              </w:rPr>
              <m:t>*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color w:val="auto"/>
                <w:lang w:val="en-US"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color w:val="auto"/>
                <w:lang w:val="en-US" w:eastAsia="en-US"/>
              </w:rPr>
              <m:t>d</m:t>
            </m:r>
          </m:e>
        </m:d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is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auto"/>
                <w:lang w:val="en-US" w:eastAsia="en-US"/>
              </w:rPr>
            </m:ctrlPr>
          </m:sSupPr>
          <m:e>
            <m:r>
              <w:rPr>
                <w:rFonts w:ascii="Cambria Math" w:eastAsia="Calibri" w:hAnsi="Cambria Math" w:cs="Times New Roman"/>
                <w:color w:val="auto"/>
                <w:lang w:val="en-US" w:eastAsia="en-US"/>
              </w:rPr>
              <m:t>n</m:t>
            </m:r>
          </m:e>
          <m:sup>
            <m:r>
              <w:rPr>
                <w:rFonts w:ascii="Cambria Math" w:eastAsia="Calibri" w:hAnsi="Cambria Math" w:cs="Times New Roman"/>
                <w:color w:val="auto"/>
                <w:lang w:val="en-US" w:eastAsia="en-US"/>
              </w:rPr>
              <m:t>*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color w:val="auto"/>
                <w:lang w:val="en-US"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color w:val="auto"/>
                <w:lang w:val="en-US" w:eastAsia="en-US"/>
              </w:rPr>
              <m:t>d</m:t>
            </m:r>
          </m:e>
        </m:d>
      </m:oMath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n</m:t>
              </m:r>
            </m:e>
            <m:sup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*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d</m:t>
              </m:r>
            </m:e>
          </m:d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= </m:t>
          </m:r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b=1</m:t>
              </m:r>
            </m:sub>
            <m:sup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B</m:t>
              </m:r>
            </m:sup>
            <m:e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λ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 w:eastAsia="en-US"/>
                    </w:rPr>
                    <m:t>b</m:t>
                  </m:r>
                </m:e>
              </m:d>
              <m:r>
                <w:rPr>
                  <w:rFonts w:ascii="Cambria Math" w:eastAsia="Calibri" w:hAnsi="Cambria Math" w:cs="Times New Roman"/>
                  <w:color w:val="auto"/>
                  <w:lang w:val="en-US" w:eastAsia="en-US"/>
                </w:rPr>
                <m:t>p(b,d)</m:t>
              </m:r>
            </m:e>
          </m:nary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lang w:val="en-US" w:eastAsia="en-US"/>
            </w:rPr>
            <m:t xml:space="preserve">        </m:t>
          </m:r>
          <m:r>
            <w:rPr>
              <w:rFonts w:ascii="Cambria Math" w:eastAsia="Calibri" w:hAnsi="Cambria Math" w:cs="Times New Roman"/>
              <w:color w:val="auto"/>
              <w:lang w:val="en-US" w:eastAsia="en-US"/>
            </w:rPr>
            <m:t>for d=1,2,…D</m:t>
          </m:r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Above sets of linear equations form the basis for inversion </w:t>
      </w:r>
      <w:proofErr w:type="gramStart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reconstruction.</w:t>
      </w:r>
      <w:proofErr w:type="gramEnd"/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Now let’s move onto expectation maximization. If we have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 xml:space="preserve"> n(b,d)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as hidden random variable then estimation of </w:t>
      </w:r>
      <m:oMath>
        <m:r>
          <w:rPr>
            <w:rFonts w:ascii="Cambria Math" w:eastAsia="Calibri" w:hAnsi="Cambria Math" w:cs="Times New Roman"/>
            <w:color w:val="auto"/>
            <w:lang w:val="en-US" w:eastAsia="en-US"/>
          </w:rPr>
          <m:t xml:space="preserve"> </m:t>
        </m:r>
        <m:r>
          <w:rPr>
            <w:rFonts w:ascii="Cambria Math" w:eastAsia="Calibri" w:hAnsi="Cambria Math" w:cs="Times New Roman"/>
            <w:i/>
            <w:color w:val="auto"/>
            <w:lang w:val="en-US" w:eastAsia="en-US"/>
          </w:rPr>
          <w:sym w:font="Symbol" w:char="F06C"/>
        </m:r>
        <m:r>
          <w:rPr>
            <w:rFonts w:ascii="Cambria Math" w:eastAsia="Calibri" w:hAnsi="Cambria Math" w:cs="Times New Roman"/>
            <w:color w:val="auto"/>
            <w:lang w:val="en-US" w:eastAsia="en-US"/>
          </w:rPr>
          <m:t>(b)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becomes very easy.</w:t>
      </w: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So,</w:t>
      </w: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br/>
      </w:r>
      <m:oMathPara>
        <m:oMath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X=hidden variable=n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=x</m:t>
          </m:r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Y=observed data=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n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=y</m:t>
          </m:r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Likelihood=p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x,y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b=1,2 .. .B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d=1,2…D</m:t>
                  </m:r>
                </m:e>
              </m:eqAr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-λ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b,d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λ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b,d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n(b,d)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n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b,d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!</m:t>
                  </m:r>
                </m:den>
              </m:f>
            </m:e>
          </m:nary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Each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n(b,d)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poisson process is independent</w:t>
      </w:r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b=1</m:t>
              </m:r>
            </m:sub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sup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b,d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d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 xml:space="preserve">      for all 'd</m:t>
              </m:r>
            </m:e>
          </m:nary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'</m:t>
          </m:r>
        </m:oMath>
      </m:oMathPara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Likelihood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d=1</m:t>
              </m:r>
            </m:sub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-λ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b,d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+n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b,d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log⁡</m:t>
                  </m:r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(</m:t>
                  </m:r>
                </m:e>
              </m:nary>
            </m:e>
          </m:nary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)-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log⁡</m:t>
          </m:r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(n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!)</m:t>
          </m:r>
        </m:oMath>
      </m:oMathPara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log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auto"/>
                    <w:lang w:val="en-US" w:eastAsia="en-US"/>
                  </w:rPr>
                  <m:t>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lang w:val="en-US" w:eastAsia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lang w:val="en-US" w:eastAsia="en-US"/>
                      </w:rPr>
                      <m:t>b,d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auto"/>
                    <w:lang w:val="en-US" w:eastAsia="en-US"/>
                  </w:rPr>
                  <m:t>!</m:t>
                </m:r>
              </m:e>
            </m:d>
          </m:e>
        </m:func>
      </m:oMath>
      <w:r w:rsidR="00AA01D3"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</w:t>
      </w:r>
      <w:proofErr w:type="gramStart"/>
      <w:r w:rsidR="00AA01D3"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of</w:t>
      </w:r>
      <w:proofErr w:type="gramEnd"/>
      <w:r w:rsidR="00AA01D3"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no use since it doesn’t contain parameter </w:t>
      </w:r>
      <m:oMath>
        <m:r>
          <w:rPr>
            <w:rFonts w:ascii="Cambria Math" w:eastAsia="Times New Roman" w:hAnsi="Cambria Math" w:cs="Times New Roman"/>
            <w:i/>
            <w:color w:val="auto"/>
            <w:lang w:val="en-US" w:eastAsia="en-US"/>
          </w:rPr>
          <w:sym w:font="Symbol" w:char="F06C"/>
        </m:r>
        <m:d>
          <m:d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auto"/>
                <w:lang w:val="en-US" w:eastAsia="en-US"/>
              </w:rPr>
              <m:t>b,d</m:t>
            </m:r>
          </m:e>
        </m:d>
      </m:oMath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E</m:t>
          </m:r>
          <m:d>
            <m:dPr>
              <m:begChr m:val="["/>
              <m:endChr m:val="|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b,d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n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(d)]=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d</m:t>
                  </m:r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λ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i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b,d</m:t>
                  </m:r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i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b,d</m:t>
                      </m:r>
                    </m:e>
                  </m:d>
                </m:e>
              </m:nary>
            </m:den>
          </m:f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         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i</m:t>
              </m:r>
            </m:sup>
          </m:sSup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(b,d)=estimate at iteration i</m:t>
          </m:r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log</m:t>
                  </m: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Likelihood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d=1</m:t>
              </m:r>
            </m:sub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-λ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b,d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d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i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b,d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log⁡</m:t>
                      </m:r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(λ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b,d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)</m:t>
                      </m:r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B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i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auto"/>
                                      <w:lang w:val="en-US" w:eastAsia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auto"/>
                                      <w:lang w:val="en-US" w:eastAsia="en-US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auto"/>
                                      <w:lang w:val="en-US" w:eastAsia="en-US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,d</m:t>
                              </m:r>
                            </m:e>
                          </m:d>
                        </m:e>
                      </m:nary>
                    </m:den>
                  </m:f>
                </m:e>
              </m:nary>
            </m:e>
          </m:nary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 =Q(θ,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θ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i</m:t>
              </m:r>
            </m:sup>
          </m:sSup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)</m:t>
          </m:r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Differentiating above expression respect to </w:t>
      </w:r>
      <m:oMath>
        <m:r>
          <w:rPr>
            <w:rFonts w:ascii="Cambria Math" w:eastAsia="Times New Roman" w:hAnsi="Cambria Math" w:cs="Times New Roman"/>
            <w:color w:val="auto"/>
            <w:lang w:val="en-US" w:eastAsia="en-US"/>
          </w:rPr>
          <m:t>λ(b,d)</m:t>
        </m:r>
      </m:oMath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 xml:space="preserve"> to get maxima</w:t>
      </w:r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i+1</m:t>
              </m:r>
            </m:sup>
          </m:sSup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(b,d)</m:t>
          </m:r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d</m:t>
                  </m:r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λ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i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b,d</m:t>
                  </m:r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i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,d</m:t>
                      </m:r>
                    </m:e>
                  </m:d>
                </m:e>
              </m:nary>
            </m:den>
          </m:f>
        </m:oMath>
      </m:oMathPara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i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i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b,d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       and       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d=1</m:t>
              </m:r>
            </m:sub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</m:t>
              </m:r>
            </m:sup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λ(b,d)</m:t>
              </m:r>
            </m:e>
          </m:nary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new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old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d=1</m:t>
              </m:r>
            </m:sub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d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b,d</m:t>
                      </m:r>
                    </m:e>
                  </m:d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old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,d</m:t>
                          </m:r>
                        </m:e>
                      </m:d>
                    </m:e>
                  </m:nary>
                </m:den>
              </m:f>
            </m:e>
          </m:nary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Fi</w:t>
      </w:r>
      <w:bookmarkStart w:id="0" w:name="_GoBack"/>
      <w:bookmarkEnd w:id="0"/>
      <w:r w:rsidRPr="00AA01D3">
        <w:rPr>
          <w:rFonts w:asciiTheme="minorHAnsi" w:eastAsia="Times New Roman" w:hAnsiTheme="minorHAnsi" w:cs="Times New Roman"/>
          <w:color w:val="auto"/>
          <w:lang w:val="en-US" w:eastAsia="en-US"/>
        </w:rPr>
        <w:t>nal formula for update is given below</w:t>
      </w:r>
    </w:p>
    <w:p w:rsidR="00AA01D3" w:rsidRPr="00AA01D3" w:rsidRDefault="00E84D7E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new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auto"/>
              <w:lang w:val="en-US" w:eastAsia="en-US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old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b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auto"/>
                  <w:lang w:val="en-US" w:eastAsia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d=1</m:t>
              </m:r>
            </m:sub>
            <m:sup>
              <m:r>
                <w:rPr>
                  <w:rFonts w:ascii="Cambria Math" w:eastAsia="Times New Roman" w:hAnsi="Cambria Math" w:cs="Times New Roman"/>
                  <w:color w:val="auto"/>
                  <w:lang w:val="en-US" w:eastAsia="en-US"/>
                </w:rPr>
                <m:t>D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lang w:val="en-US"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d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auto"/>
                      <w:lang w:val="en-US" w:eastAsia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b,d</m:t>
                      </m:r>
                    </m:e>
                  </m:d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lang w:val="en-US" w:eastAsia="en-US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B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old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color w:val="auto"/>
                          <w:lang w:val="en-US" w:eastAsia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auto"/>
                              <w:lang w:val="en-US" w:eastAsia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auto"/>
                                  <w:lang w:val="en-US" w:eastAsia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auto"/>
                                  <w:lang w:val="en-US" w:eastAsia="en-US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color w:val="auto"/>
                              <w:lang w:val="en-US" w:eastAsia="en-US"/>
                            </w:rPr>
                            <m:t>,d</m:t>
                          </m:r>
                        </m:e>
                      </m:d>
                    </m:e>
                  </m:nary>
                </m:den>
              </m:f>
            </m:e>
          </m:nary>
        </m:oMath>
      </m:oMathPara>
    </w:p>
    <w:p w:rsidR="00AA01D3" w:rsidRPr="00AA01D3" w:rsidRDefault="00AA01D3" w:rsidP="00AA01D3">
      <w:pPr>
        <w:spacing w:after="160" w:line="259" w:lineRule="auto"/>
        <w:rPr>
          <w:rFonts w:asciiTheme="minorHAnsi" w:eastAsia="Times New Roman" w:hAnsiTheme="minorHAnsi" w:cs="Times New Roman"/>
          <w:color w:val="auto"/>
          <w:lang w:val="en-US" w:eastAsia="en-US"/>
        </w:rPr>
      </w:pPr>
    </w:p>
    <w:p w:rsidR="00AA01D3" w:rsidRPr="00AA01D3" w:rsidRDefault="00AA01D3" w:rsidP="00AA01D3">
      <w:pPr>
        <w:spacing w:after="160" w:line="259" w:lineRule="auto"/>
        <w:rPr>
          <w:rFonts w:ascii="Calibri" w:eastAsia="Times New Roman" w:hAnsi="Calibri" w:cs="Times New Roman"/>
          <w:color w:val="auto"/>
          <w:lang w:val="en-US" w:eastAsia="en-US"/>
        </w:rPr>
      </w:pPr>
    </w:p>
    <w:p w:rsidR="009379DE" w:rsidRDefault="002572B3">
      <w:pPr>
        <w:jc w:val="center"/>
      </w:pPr>
      <w:r>
        <w:rPr>
          <w:i/>
          <w:color w:val="FF0000"/>
          <w:sz w:val="28"/>
          <w:szCs w:val="28"/>
        </w:rPr>
        <w:t xml:space="preserve"> </w:t>
      </w:r>
      <w:r>
        <w:rPr>
          <w:i/>
          <w:color w:val="FF0000"/>
        </w:rPr>
        <w:t xml:space="preserve"> </w:t>
      </w:r>
    </w:p>
    <w:p w:rsidR="009379DE" w:rsidRDefault="009379DE"/>
    <w:sectPr w:rsidR="009379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77F3C"/>
    <w:multiLevelType w:val="multilevel"/>
    <w:tmpl w:val="DBA8402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56E72F14"/>
    <w:multiLevelType w:val="multilevel"/>
    <w:tmpl w:val="9C3411F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379DE"/>
    <w:rsid w:val="002572B3"/>
    <w:rsid w:val="004707A7"/>
    <w:rsid w:val="005932E8"/>
    <w:rsid w:val="009379DE"/>
    <w:rsid w:val="00AA01D3"/>
    <w:rsid w:val="00E8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69D373-AE41-4DA9-9C8D-3EE8738F2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90" Type="http://schemas.openxmlformats.org/officeDocument/2006/relationships/image" Target="media/image86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87" Type="http://schemas.openxmlformats.org/officeDocument/2006/relationships/image" Target="media/image83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19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Kalpesh Patil</dc:creator>
  <cp:lastModifiedBy>Sanket Barhate</cp:lastModifiedBy>
  <cp:revision>7</cp:revision>
  <cp:lastPrinted>2016-04-29T18:13:00Z</cp:lastPrinted>
  <dcterms:created xsi:type="dcterms:W3CDTF">2016-04-29T10:05:00Z</dcterms:created>
  <dcterms:modified xsi:type="dcterms:W3CDTF">2016-04-29T18:13:00Z</dcterms:modified>
</cp:coreProperties>
</file>