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52" w:rsidRDefault="00CF2D3D">
      <w:r w:rsidRPr="00CF2D3D">
        <w:t>https://www.ncbi.nlm.nih.gov/pmc/articles/PMC7795271/</w:t>
      </w:r>
      <w:bookmarkStart w:id="0" w:name="_GoBack"/>
      <w:bookmarkEnd w:id="0"/>
    </w:p>
    <w:sectPr w:rsidR="0080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A1"/>
    <w:rsid w:val="00806652"/>
    <w:rsid w:val="00CF2D3D"/>
    <w:rsid w:val="00D9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1616B-566A-4CAC-AF85-692960BE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2024-08-01T20:11:00Z</dcterms:created>
  <dcterms:modified xsi:type="dcterms:W3CDTF">2024-08-01T20:11:00Z</dcterms:modified>
</cp:coreProperties>
</file>