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4"/>
          <w:szCs w:val="24"/>
          <w:u w:val="single"/>
        </w:rPr>
      </w:pPr>
      <w:r w:rsidDel="00000000" w:rsidR="00000000" w:rsidRPr="00000000">
        <w:rPr>
          <w:b w:val="1"/>
          <w:i w:val="1"/>
          <w:sz w:val="34"/>
          <w:szCs w:val="34"/>
          <w:u w:val="single"/>
          <w:rtl w:val="0"/>
        </w:rPr>
        <w:t xml:space="preserve">Sales Data Analysis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b w:val="1"/>
          <w:sz w:val="26"/>
          <w:szCs w:val="26"/>
          <w:u w:val="single"/>
          <w:rtl w:val="0"/>
        </w:rPr>
        <w:t xml:space="preserve">Objective:</w:t>
      </w:r>
      <w:r w:rsidDel="00000000" w:rsidR="00000000" w:rsidRPr="00000000">
        <w:rPr>
          <w:b w:val="1"/>
          <w:sz w:val="24"/>
          <w:szCs w:val="24"/>
          <w:rtl w:val="0"/>
        </w:rPr>
        <w:t xml:space="preserve"> </w:t>
      </w:r>
      <w:r w:rsidDel="00000000" w:rsidR="00000000" w:rsidRPr="00000000">
        <w:rPr>
          <w:sz w:val="24"/>
          <w:szCs w:val="24"/>
          <w:rtl w:val="0"/>
        </w:rPr>
        <w:t xml:space="preserve">The primary objective of this project is to perform a comprehensive analysis of sales data in order to identify trends, top-selling products, and key revenue metrics to support informed business decision-making. The project encompasses several critical steps:</w:t>
      </w:r>
    </w:p>
    <w:p w:rsidR="00000000" w:rsidDel="00000000" w:rsidP="00000000" w:rsidRDefault="00000000" w:rsidRPr="00000000" w14:paraId="00000003">
      <w:pPr>
        <w:numPr>
          <w:ilvl w:val="0"/>
          <w:numId w:val="3"/>
        </w:numPr>
        <w:ind w:left="720" w:hanging="360"/>
        <w:rPr>
          <w:b w:val="1"/>
          <w:sz w:val="24"/>
          <w:szCs w:val="24"/>
          <w:u w:val="none"/>
        </w:rPr>
      </w:pPr>
      <w:r w:rsidDel="00000000" w:rsidR="00000000" w:rsidRPr="00000000">
        <w:rPr>
          <w:b w:val="1"/>
          <w:sz w:val="24"/>
          <w:szCs w:val="24"/>
          <w:rtl w:val="0"/>
        </w:rPr>
        <w:t xml:space="preserve">Data Collection and Cleaning:</w:t>
      </w:r>
      <w:r w:rsidDel="00000000" w:rsidR="00000000" w:rsidRPr="00000000">
        <w:rPr>
          <w:sz w:val="24"/>
          <w:szCs w:val="24"/>
          <w:rtl w:val="0"/>
        </w:rPr>
        <w:t xml:space="preserve"> This initial phase involves identifying data sources, extracting relevant data, and eliminating errors or inconsistencies.</w:t>
      </w:r>
    </w:p>
    <w:p w:rsidR="00000000" w:rsidDel="00000000" w:rsidP="00000000" w:rsidRDefault="00000000" w:rsidRPr="00000000" w14:paraId="00000004">
      <w:pPr>
        <w:numPr>
          <w:ilvl w:val="0"/>
          <w:numId w:val="3"/>
        </w:numPr>
        <w:ind w:left="720" w:hanging="360"/>
        <w:rPr>
          <w:b w:val="1"/>
          <w:sz w:val="24"/>
          <w:szCs w:val="24"/>
          <w:u w:val="none"/>
        </w:rPr>
      </w:pPr>
      <w:r w:rsidDel="00000000" w:rsidR="00000000" w:rsidRPr="00000000">
        <w:rPr>
          <w:b w:val="1"/>
          <w:sz w:val="24"/>
          <w:szCs w:val="24"/>
          <w:rtl w:val="0"/>
        </w:rPr>
        <w:t xml:space="preserve">Data Exploration: </w:t>
      </w:r>
      <w:r w:rsidDel="00000000" w:rsidR="00000000" w:rsidRPr="00000000">
        <w:rPr>
          <w:sz w:val="24"/>
          <w:szCs w:val="24"/>
          <w:rtl w:val="0"/>
        </w:rPr>
        <w:t xml:space="preserve">This stage is dedicated to uncovering trends and patterns within the sales data. We will investigate variations in sales over time and disparities in sales among different products and regions.</w:t>
      </w:r>
    </w:p>
    <w:p w:rsidR="00000000" w:rsidDel="00000000" w:rsidP="00000000" w:rsidRDefault="00000000" w:rsidRPr="00000000" w14:paraId="00000005">
      <w:pPr>
        <w:numPr>
          <w:ilvl w:val="0"/>
          <w:numId w:val="3"/>
        </w:numPr>
        <w:ind w:left="720" w:hanging="360"/>
        <w:rPr>
          <w:b w:val="1"/>
          <w:sz w:val="24"/>
          <w:szCs w:val="24"/>
          <w:u w:val="none"/>
        </w:rPr>
      </w:pPr>
      <w:r w:rsidDel="00000000" w:rsidR="00000000" w:rsidRPr="00000000">
        <w:rPr>
          <w:b w:val="1"/>
          <w:sz w:val="24"/>
          <w:szCs w:val="24"/>
          <w:rtl w:val="0"/>
        </w:rPr>
        <w:t xml:space="preserve">Top-Selling Products: </w:t>
      </w:r>
      <w:r w:rsidDel="00000000" w:rsidR="00000000" w:rsidRPr="00000000">
        <w:rPr>
          <w:sz w:val="24"/>
          <w:szCs w:val="24"/>
          <w:rtl w:val="0"/>
        </w:rPr>
        <w:t xml:space="preserve">Calculating the sales figures for each product and identifying the products that have generated the highest sales.</w:t>
      </w:r>
    </w:p>
    <w:p w:rsidR="00000000" w:rsidDel="00000000" w:rsidP="00000000" w:rsidRDefault="00000000" w:rsidRPr="00000000" w14:paraId="00000006">
      <w:pPr>
        <w:numPr>
          <w:ilvl w:val="0"/>
          <w:numId w:val="3"/>
        </w:numPr>
        <w:ind w:left="720" w:hanging="360"/>
        <w:rPr>
          <w:b w:val="1"/>
          <w:sz w:val="24"/>
          <w:szCs w:val="24"/>
          <w:u w:val="none"/>
        </w:rPr>
      </w:pPr>
      <w:r w:rsidDel="00000000" w:rsidR="00000000" w:rsidRPr="00000000">
        <w:rPr>
          <w:b w:val="1"/>
          <w:sz w:val="24"/>
          <w:szCs w:val="24"/>
          <w:rtl w:val="0"/>
        </w:rPr>
        <w:t xml:space="preserve">Revenue Metrics: </w:t>
      </w:r>
      <w:r w:rsidDel="00000000" w:rsidR="00000000" w:rsidRPr="00000000">
        <w:rPr>
          <w:sz w:val="24"/>
          <w:szCs w:val="24"/>
          <w:rtl w:val="0"/>
        </w:rPr>
        <w:t xml:space="preserve">This entails computing essential financial metrics, including total sales and profit margins. We will determine the overall revenue generated by the company from sales and assess the percentage of that revenue which constitutes profit.</w:t>
      </w:r>
    </w:p>
    <w:p w:rsidR="00000000" w:rsidDel="00000000" w:rsidP="00000000" w:rsidRDefault="00000000" w:rsidRPr="00000000" w14:paraId="00000007">
      <w:pPr>
        <w:numPr>
          <w:ilvl w:val="0"/>
          <w:numId w:val="3"/>
        </w:numPr>
        <w:ind w:left="720" w:hanging="360"/>
        <w:rPr>
          <w:b w:val="1"/>
          <w:sz w:val="24"/>
          <w:szCs w:val="24"/>
          <w:u w:val="none"/>
        </w:rPr>
      </w:pPr>
      <w:r w:rsidDel="00000000" w:rsidR="00000000" w:rsidRPr="00000000">
        <w:rPr>
          <w:b w:val="1"/>
          <w:sz w:val="24"/>
          <w:szCs w:val="24"/>
          <w:rtl w:val="0"/>
        </w:rPr>
        <w:t xml:space="preserve">Data Visualization: </w:t>
      </w:r>
      <w:r w:rsidDel="00000000" w:rsidR="00000000" w:rsidRPr="00000000">
        <w:rPr>
          <w:sz w:val="24"/>
          <w:szCs w:val="24"/>
          <w:rtl w:val="0"/>
        </w:rPr>
        <w:t xml:space="preserve">The final step in this project involves creating clear and concise visualizations, such as charts and graphs, to effectively convey our findings.</w:t>
      </w:r>
    </w:p>
    <w:p w:rsidR="00000000" w:rsidDel="00000000" w:rsidP="00000000" w:rsidRDefault="00000000" w:rsidRPr="00000000" w14:paraId="00000008">
      <w:pPr>
        <w:rPr>
          <w:sz w:val="24"/>
          <w:szCs w:val="24"/>
        </w:rPr>
      </w:pPr>
      <w:r w:rsidDel="00000000" w:rsidR="00000000" w:rsidRPr="00000000">
        <w:rPr>
          <w:b w:val="1"/>
          <w:sz w:val="26"/>
          <w:szCs w:val="26"/>
          <w:u w:val="single"/>
          <w:rtl w:val="0"/>
        </w:rPr>
        <w:t xml:space="preserve">Key Insights:</w:t>
      </w:r>
      <w:r w:rsidDel="00000000" w:rsidR="00000000" w:rsidRPr="00000000">
        <w:rPr>
          <w:sz w:val="24"/>
          <w:szCs w:val="24"/>
          <w:rtl w:val="0"/>
        </w:rPr>
        <w:t xml:space="preserve"> My analysis has yielded several key insights that have significant implications for business decision-making:</w:t>
      </w:r>
    </w:p>
    <w:p w:rsidR="00000000" w:rsidDel="00000000" w:rsidP="00000000" w:rsidRDefault="00000000" w:rsidRPr="00000000" w14:paraId="00000009">
      <w:pPr>
        <w:numPr>
          <w:ilvl w:val="0"/>
          <w:numId w:val="1"/>
        </w:numPr>
        <w:ind w:left="720" w:hanging="360"/>
        <w:rPr>
          <w:b w:val="1"/>
          <w:sz w:val="24"/>
          <w:szCs w:val="24"/>
          <w:u w:val="none"/>
        </w:rPr>
      </w:pPr>
      <w:r w:rsidDel="00000000" w:rsidR="00000000" w:rsidRPr="00000000">
        <w:rPr>
          <w:b w:val="1"/>
          <w:sz w:val="24"/>
          <w:szCs w:val="24"/>
          <w:rtl w:val="0"/>
        </w:rPr>
        <w:t xml:space="preserve">Total Revenue: </w:t>
      </w:r>
      <w:r w:rsidDel="00000000" w:rsidR="00000000" w:rsidRPr="00000000">
        <w:rPr>
          <w:sz w:val="24"/>
          <w:szCs w:val="24"/>
          <w:rtl w:val="0"/>
        </w:rPr>
        <w:t xml:space="preserve">The cumulative revenue generated from sales stands at an impressive $34.49 million.</w:t>
      </w:r>
    </w:p>
    <w:p w:rsidR="00000000" w:rsidDel="00000000" w:rsidP="00000000" w:rsidRDefault="00000000" w:rsidRPr="00000000" w14:paraId="0000000A">
      <w:pPr>
        <w:numPr>
          <w:ilvl w:val="0"/>
          <w:numId w:val="1"/>
        </w:numPr>
        <w:ind w:left="720" w:hanging="360"/>
        <w:rPr>
          <w:b w:val="1"/>
          <w:sz w:val="24"/>
          <w:szCs w:val="24"/>
          <w:u w:val="none"/>
        </w:rPr>
      </w:pPr>
      <w:r w:rsidDel="00000000" w:rsidR="00000000" w:rsidRPr="00000000">
        <w:rPr>
          <w:b w:val="1"/>
          <w:sz w:val="24"/>
          <w:szCs w:val="24"/>
          <w:rtl w:val="0"/>
        </w:rPr>
        <w:t xml:space="preserve">Top-Selling Products: </w:t>
      </w:r>
      <w:r w:rsidDel="00000000" w:rsidR="00000000" w:rsidRPr="00000000">
        <w:rPr>
          <w:sz w:val="24"/>
          <w:szCs w:val="24"/>
          <w:rtl w:val="0"/>
        </w:rPr>
        <w:t xml:space="preserve">The top five best-selling products are as follows:</w:t>
      </w:r>
    </w:p>
    <w:p w:rsidR="00000000" w:rsidDel="00000000" w:rsidP="00000000" w:rsidRDefault="00000000" w:rsidRPr="00000000" w14:paraId="0000000B">
      <w:pPr>
        <w:numPr>
          <w:ilvl w:val="0"/>
          <w:numId w:val="4"/>
        </w:numPr>
        <w:ind w:left="1440" w:hanging="360"/>
        <w:rPr>
          <w:sz w:val="24"/>
          <w:szCs w:val="24"/>
          <w:u w:val="none"/>
        </w:rPr>
      </w:pPr>
      <w:r w:rsidDel="00000000" w:rsidR="00000000" w:rsidRPr="00000000">
        <w:rPr>
          <w:sz w:val="24"/>
          <w:szCs w:val="24"/>
          <w:rtl w:val="0"/>
        </w:rPr>
        <w:t xml:space="preserve">Macbook Pro Laptop</w:t>
      </w:r>
    </w:p>
    <w:p w:rsidR="00000000" w:rsidDel="00000000" w:rsidP="00000000" w:rsidRDefault="00000000" w:rsidRPr="00000000" w14:paraId="0000000C">
      <w:pPr>
        <w:numPr>
          <w:ilvl w:val="0"/>
          <w:numId w:val="4"/>
        </w:numPr>
        <w:ind w:left="1440" w:hanging="360"/>
        <w:rPr>
          <w:sz w:val="24"/>
          <w:szCs w:val="24"/>
          <w:u w:val="none"/>
        </w:rPr>
      </w:pPr>
      <w:r w:rsidDel="00000000" w:rsidR="00000000" w:rsidRPr="00000000">
        <w:rPr>
          <w:sz w:val="24"/>
          <w:szCs w:val="24"/>
          <w:rtl w:val="0"/>
        </w:rPr>
        <w:t xml:space="preserve"> iPhone</w:t>
      </w:r>
    </w:p>
    <w:p w:rsidR="00000000" w:rsidDel="00000000" w:rsidP="00000000" w:rsidRDefault="00000000" w:rsidRPr="00000000" w14:paraId="0000000D">
      <w:pPr>
        <w:numPr>
          <w:ilvl w:val="0"/>
          <w:numId w:val="4"/>
        </w:numPr>
        <w:ind w:left="1440" w:hanging="360"/>
        <w:rPr>
          <w:sz w:val="24"/>
          <w:szCs w:val="24"/>
          <w:u w:val="none"/>
        </w:rPr>
      </w:pPr>
      <w:r w:rsidDel="00000000" w:rsidR="00000000" w:rsidRPr="00000000">
        <w:rPr>
          <w:sz w:val="24"/>
          <w:szCs w:val="24"/>
          <w:rtl w:val="0"/>
        </w:rPr>
        <w:t xml:space="preserve">ThinkPad Laptop</w:t>
      </w:r>
    </w:p>
    <w:p w:rsidR="00000000" w:rsidDel="00000000" w:rsidP="00000000" w:rsidRDefault="00000000" w:rsidRPr="00000000" w14:paraId="0000000E">
      <w:pPr>
        <w:numPr>
          <w:ilvl w:val="0"/>
          <w:numId w:val="4"/>
        </w:numPr>
        <w:ind w:left="1440" w:hanging="360"/>
        <w:rPr>
          <w:sz w:val="24"/>
          <w:szCs w:val="24"/>
          <w:u w:val="none"/>
        </w:rPr>
      </w:pPr>
      <w:r w:rsidDel="00000000" w:rsidR="00000000" w:rsidRPr="00000000">
        <w:rPr>
          <w:sz w:val="24"/>
          <w:szCs w:val="24"/>
          <w:rtl w:val="0"/>
        </w:rPr>
        <w:t xml:space="preserve">Google Phone</w:t>
      </w:r>
    </w:p>
    <w:p w:rsidR="00000000" w:rsidDel="00000000" w:rsidP="00000000" w:rsidRDefault="00000000" w:rsidRPr="00000000" w14:paraId="0000000F">
      <w:pPr>
        <w:numPr>
          <w:ilvl w:val="0"/>
          <w:numId w:val="4"/>
        </w:numPr>
        <w:ind w:left="1440" w:hanging="360"/>
        <w:rPr>
          <w:sz w:val="24"/>
          <w:szCs w:val="24"/>
          <w:u w:val="none"/>
        </w:rPr>
      </w:pPr>
      <w:r w:rsidDel="00000000" w:rsidR="00000000" w:rsidRPr="00000000">
        <w:rPr>
          <w:sz w:val="24"/>
          <w:szCs w:val="24"/>
          <w:rtl w:val="0"/>
        </w:rPr>
        <w:t xml:space="preserve">27in 4K Gaming Monitor</w:t>
      </w:r>
    </w:p>
    <w:p w:rsidR="00000000" w:rsidDel="00000000" w:rsidP="00000000" w:rsidRDefault="00000000" w:rsidRPr="00000000" w14:paraId="00000010">
      <w:pPr>
        <w:ind w:left="720" w:firstLine="0"/>
        <w:rPr>
          <w:sz w:val="24"/>
          <w:szCs w:val="24"/>
        </w:rPr>
      </w:pPr>
      <w:r w:rsidDel="00000000" w:rsidR="00000000" w:rsidRPr="00000000">
        <w:rPr>
          <w:sz w:val="24"/>
          <w:szCs w:val="24"/>
          <w:u w:val="single"/>
          <w:rtl w:val="0"/>
        </w:rPr>
        <w:t xml:space="preserve">Macbook Pro</w:t>
      </w:r>
      <w:r w:rsidDel="00000000" w:rsidR="00000000" w:rsidRPr="00000000">
        <w:rPr>
          <w:sz w:val="24"/>
          <w:szCs w:val="24"/>
          <w:rtl w:val="0"/>
        </w:rPr>
        <w:t xml:space="preserve"> Laptop takes the lead with an impressive contribution of </w:t>
      </w:r>
      <w:r w:rsidDel="00000000" w:rsidR="00000000" w:rsidRPr="00000000">
        <w:rPr>
          <w:sz w:val="24"/>
          <w:szCs w:val="24"/>
          <w:u w:val="single"/>
          <w:rtl w:val="0"/>
        </w:rPr>
        <w:t xml:space="preserve">$8 million</w:t>
      </w:r>
      <w:r w:rsidDel="00000000" w:rsidR="00000000" w:rsidRPr="00000000">
        <w:rPr>
          <w:sz w:val="24"/>
          <w:szCs w:val="24"/>
          <w:rtl w:val="0"/>
        </w:rPr>
        <w:t xml:space="preserve"> to the overall revenue.</w:t>
      </w:r>
    </w:p>
    <w:p w:rsidR="00000000" w:rsidDel="00000000" w:rsidP="00000000" w:rsidRDefault="00000000" w:rsidRPr="00000000" w14:paraId="00000011">
      <w:pPr>
        <w:numPr>
          <w:ilvl w:val="0"/>
          <w:numId w:val="1"/>
        </w:numPr>
        <w:ind w:left="720" w:hanging="360"/>
        <w:rPr>
          <w:b w:val="1"/>
          <w:sz w:val="24"/>
          <w:szCs w:val="24"/>
          <w:u w:val="none"/>
        </w:rPr>
      </w:pPr>
      <w:r w:rsidDel="00000000" w:rsidR="00000000" w:rsidRPr="00000000">
        <w:rPr>
          <w:b w:val="1"/>
          <w:sz w:val="24"/>
          <w:szCs w:val="24"/>
          <w:rtl w:val="0"/>
        </w:rPr>
        <w:t xml:space="preserve">Ordering Trends:</w:t>
      </w:r>
      <w:r w:rsidDel="00000000" w:rsidR="00000000" w:rsidRPr="00000000">
        <w:rPr>
          <w:sz w:val="24"/>
          <w:szCs w:val="24"/>
          <w:rtl w:val="0"/>
        </w:rPr>
        <w:t xml:space="preserve"> The data indicates that most orders occur between 11 a.m. and 7 p.m., suggesting that this time frame is crucial for capturing sales opportunities.</w:t>
      </w:r>
    </w:p>
    <w:p w:rsidR="00000000" w:rsidDel="00000000" w:rsidP="00000000" w:rsidRDefault="00000000" w:rsidRPr="00000000" w14:paraId="00000012">
      <w:pPr>
        <w:numPr>
          <w:ilvl w:val="0"/>
          <w:numId w:val="1"/>
        </w:numPr>
        <w:ind w:left="720" w:hanging="360"/>
        <w:rPr>
          <w:b w:val="1"/>
          <w:sz w:val="24"/>
          <w:szCs w:val="24"/>
          <w:u w:val="none"/>
        </w:rPr>
      </w:pPr>
      <w:r w:rsidDel="00000000" w:rsidR="00000000" w:rsidRPr="00000000">
        <w:rPr>
          <w:b w:val="1"/>
          <w:sz w:val="24"/>
          <w:szCs w:val="24"/>
          <w:rtl w:val="0"/>
        </w:rPr>
        <w:t xml:space="preserve">Seasonal Sales: </w:t>
      </w:r>
      <w:r w:rsidDel="00000000" w:rsidR="00000000" w:rsidRPr="00000000">
        <w:rPr>
          <w:sz w:val="24"/>
          <w:szCs w:val="24"/>
          <w:rtl w:val="0"/>
        </w:rPr>
        <w:t xml:space="preserve">December stands out as the peak month for sales, indicating a robust holiday shopping season.</w:t>
      </w:r>
    </w:p>
    <w:p w:rsidR="00000000" w:rsidDel="00000000" w:rsidP="00000000" w:rsidRDefault="00000000" w:rsidRPr="00000000" w14:paraId="00000013">
      <w:pPr>
        <w:numPr>
          <w:ilvl w:val="0"/>
          <w:numId w:val="1"/>
        </w:numPr>
        <w:ind w:left="720" w:hanging="360"/>
        <w:rPr>
          <w:b w:val="1"/>
          <w:sz w:val="24"/>
          <w:szCs w:val="24"/>
          <w:u w:val="none"/>
        </w:rPr>
      </w:pPr>
      <w:r w:rsidDel="00000000" w:rsidR="00000000" w:rsidRPr="00000000">
        <w:rPr>
          <w:b w:val="1"/>
          <w:sz w:val="24"/>
          <w:szCs w:val="24"/>
          <w:rtl w:val="0"/>
        </w:rPr>
        <w:t xml:space="preserve">Geographical Insights: </w:t>
      </w:r>
      <w:r w:rsidDel="00000000" w:rsidR="00000000" w:rsidRPr="00000000">
        <w:rPr>
          <w:sz w:val="24"/>
          <w:szCs w:val="24"/>
          <w:rtl w:val="0"/>
        </w:rPr>
        <w:t xml:space="preserve">The top five cities with the highest sales are:</w:t>
      </w:r>
    </w:p>
    <w:p w:rsidR="00000000" w:rsidDel="00000000" w:rsidP="00000000" w:rsidRDefault="00000000" w:rsidRPr="00000000" w14:paraId="00000014">
      <w:pPr>
        <w:numPr>
          <w:ilvl w:val="0"/>
          <w:numId w:val="2"/>
        </w:numPr>
        <w:ind w:left="1440" w:hanging="360"/>
        <w:rPr>
          <w:sz w:val="24"/>
          <w:szCs w:val="24"/>
          <w:u w:val="none"/>
        </w:rPr>
      </w:pPr>
      <w:r w:rsidDel="00000000" w:rsidR="00000000" w:rsidRPr="00000000">
        <w:rPr>
          <w:sz w:val="24"/>
          <w:szCs w:val="24"/>
          <w:rtl w:val="0"/>
        </w:rPr>
        <w:t xml:space="preserve">Atlanta</w:t>
      </w:r>
    </w:p>
    <w:p w:rsidR="00000000" w:rsidDel="00000000" w:rsidP="00000000" w:rsidRDefault="00000000" w:rsidRPr="00000000" w14:paraId="00000015">
      <w:pPr>
        <w:numPr>
          <w:ilvl w:val="0"/>
          <w:numId w:val="2"/>
        </w:numPr>
        <w:ind w:left="1440" w:hanging="360"/>
        <w:rPr>
          <w:sz w:val="24"/>
          <w:szCs w:val="24"/>
          <w:u w:val="none"/>
        </w:rPr>
      </w:pPr>
      <w:r w:rsidDel="00000000" w:rsidR="00000000" w:rsidRPr="00000000">
        <w:rPr>
          <w:sz w:val="24"/>
          <w:szCs w:val="24"/>
          <w:rtl w:val="0"/>
        </w:rPr>
        <w:t xml:space="preserve">Boston</w:t>
      </w:r>
    </w:p>
    <w:p w:rsidR="00000000" w:rsidDel="00000000" w:rsidP="00000000" w:rsidRDefault="00000000" w:rsidRPr="00000000" w14:paraId="00000016">
      <w:pPr>
        <w:numPr>
          <w:ilvl w:val="0"/>
          <w:numId w:val="2"/>
        </w:numPr>
        <w:ind w:left="1440" w:hanging="360"/>
        <w:rPr>
          <w:sz w:val="24"/>
          <w:szCs w:val="24"/>
          <w:u w:val="none"/>
        </w:rPr>
      </w:pPr>
      <w:r w:rsidDel="00000000" w:rsidR="00000000" w:rsidRPr="00000000">
        <w:rPr>
          <w:sz w:val="24"/>
          <w:szCs w:val="24"/>
          <w:rtl w:val="0"/>
        </w:rPr>
        <w:t xml:space="preserve">Los Angeles</w:t>
      </w:r>
    </w:p>
    <w:p w:rsidR="00000000" w:rsidDel="00000000" w:rsidP="00000000" w:rsidRDefault="00000000" w:rsidRPr="00000000" w14:paraId="00000017">
      <w:pPr>
        <w:numPr>
          <w:ilvl w:val="0"/>
          <w:numId w:val="2"/>
        </w:numPr>
        <w:ind w:left="1440" w:hanging="360"/>
        <w:rPr>
          <w:sz w:val="24"/>
          <w:szCs w:val="24"/>
          <w:u w:val="none"/>
        </w:rPr>
      </w:pPr>
      <w:r w:rsidDel="00000000" w:rsidR="00000000" w:rsidRPr="00000000">
        <w:rPr>
          <w:sz w:val="24"/>
          <w:szCs w:val="24"/>
          <w:rtl w:val="0"/>
        </w:rPr>
        <w:t xml:space="preserve">New York City</w:t>
      </w:r>
    </w:p>
    <w:p w:rsidR="00000000" w:rsidDel="00000000" w:rsidP="00000000" w:rsidRDefault="00000000" w:rsidRPr="00000000" w14:paraId="00000018">
      <w:pPr>
        <w:numPr>
          <w:ilvl w:val="0"/>
          <w:numId w:val="2"/>
        </w:numPr>
        <w:ind w:left="1440" w:hanging="360"/>
        <w:rPr>
          <w:sz w:val="24"/>
          <w:szCs w:val="24"/>
          <w:u w:val="none"/>
        </w:rPr>
      </w:pPr>
      <w:r w:rsidDel="00000000" w:rsidR="00000000" w:rsidRPr="00000000">
        <w:rPr>
          <w:sz w:val="24"/>
          <w:szCs w:val="24"/>
          <w:rtl w:val="0"/>
        </w:rPr>
        <w:t xml:space="preserve">San Francisco</w:t>
      </w:r>
    </w:p>
    <w:p w:rsidR="00000000" w:rsidDel="00000000" w:rsidP="00000000" w:rsidRDefault="00000000" w:rsidRPr="00000000" w14:paraId="00000019">
      <w:pPr>
        <w:rPr>
          <w:b w:val="1"/>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San Francisco</w:t>
      </w:r>
      <w:r w:rsidDel="00000000" w:rsidR="00000000" w:rsidRPr="00000000">
        <w:rPr>
          <w:sz w:val="24"/>
          <w:szCs w:val="24"/>
          <w:rtl w:val="0"/>
        </w:rPr>
        <w:t xml:space="preserve">, in particular, is responsible for generating </w:t>
      </w:r>
      <w:r w:rsidDel="00000000" w:rsidR="00000000" w:rsidRPr="00000000">
        <w:rPr>
          <w:sz w:val="24"/>
          <w:szCs w:val="24"/>
          <w:u w:val="single"/>
          <w:rtl w:val="0"/>
        </w:rPr>
        <w:t xml:space="preserve">24%</w:t>
      </w:r>
      <w:r w:rsidDel="00000000" w:rsidR="00000000" w:rsidRPr="00000000">
        <w:rPr>
          <w:sz w:val="24"/>
          <w:szCs w:val="24"/>
          <w:rtl w:val="0"/>
        </w:rPr>
        <w:t xml:space="preserve"> of the total revenue.</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6"/>
          <w:szCs w:val="26"/>
          <w:u w:val="single"/>
          <w:rtl w:val="0"/>
        </w:rPr>
        <w:t xml:space="preserve">Tools &amp; Techniques</w:t>
      </w:r>
      <w:r w:rsidDel="00000000" w:rsidR="00000000" w:rsidRPr="00000000">
        <w:rPr>
          <w:b w:val="1"/>
          <w:sz w:val="24"/>
          <w:szCs w:val="24"/>
          <w:rtl w:val="0"/>
        </w:rPr>
        <w:t xml:space="preserve">: </w:t>
      </w:r>
      <w:r w:rsidDel="00000000" w:rsidR="00000000" w:rsidRPr="00000000">
        <w:rPr>
          <w:sz w:val="24"/>
          <w:szCs w:val="24"/>
          <w:rtl w:val="0"/>
        </w:rPr>
        <w:t xml:space="preserve">This analysis was conducted using Power BI, a powerful business intelligence tool. The roles and responsibilities in this project included:</w:t>
      </w:r>
    </w:p>
    <w:p w:rsidR="00000000" w:rsidDel="00000000" w:rsidP="00000000" w:rsidRDefault="00000000" w:rsidRPr="00000000" w14:paraId="0000001B">
      <w:pPr>
        <w:numPr>
          <w:ilvl w:val="0"/>
          <w:numId w:val="5"/>
        </w:numPr>
        <w:ind w:left="720" w:hanging="360"/>
        <w:rPr>
          <w:sz w:val="24"/>
          <w:szCs w:val="24"/>
        </w:rPr>
      </w:pPr>
      <w:r w:rsidDel="00000000" w:rsidR="00000000" w:rsidRPr="00000000">
        <w:rPr>
          <w:sz w:val="24"/>
          <w:szCs w:val="24"/>
          <w:rtl w:val="0"/>
        </w:rPr>
        <w:t xml:space="preserve">Data Import</w:t>
      </w:r>
    </w:p>
    <w:p w:rsidR="00000000" w:rsidDel="00000000" w:rsidP="00000000" w:rsidRDefault="00000000" w:rsidRPr="00000000" w14:paraId="0000001C">
      <w:pPr>
        <w:numPr>
          <w:ilvl w:val="0"/>
          <w:numId w:val="5"/>
        </w:numPr>
        <w:ind w:left="720" w:hanging="360"/>
        <w:rPr>
          <w:sz w:val="24"/>
          <w:szCs w:val="24"/>
        </w:rPr>
      </w:pPr>
      <w:r w:rsidDel="00000000" w:rsidR="00000000" w:rsidRPr="00000000">
        <w:rPr>
          <w:sz w:val="24"/>
          <w:szCs w:val="24"/>
          <w:rtl w:val="0"/>
        </w:rPr>
        <w:t xml:space="preserve">Data cleaning and manipulation</w:t>
      </w:r>
    </w:p>
    <w:p w:rsidR="00000000" w:rsidDel="00000000" w:rsidP="00000000" w:rsidRDefault="00000000" w:rsidRPr="00000000" w14:paraId="0000001D">
      <w:pPr>
        <w:numPr>
          <w:ilvl w:val="0"/>
          <w:numId w:val="5"/>
        </w:numPr>
        <w:ind w:left="720" w:hanging="360"/>
        <w:rPr>
          <w:sz w:val="24"/>
          <w:szCs w:val="24"/>
        </w:rPr>
      </w:pPr>
      <w:r w:rsidDel="00000000" w:rsidR="00000000" w:rsidRPr="00000000">
        <w:rPr>
          <w:sz w:val="24"/>
          <w:szCs w:val="24"/>
          <w:rtl w:val="0"/>
        </w:rPr>
        <w:t xml:space="preserve">Utilization of DAX functions to create Key Performance Indicators (KPIs)</w:t>
      </w:r>
    </w:p>
    <w:p w:rsidR="00000000" w:rsidDel="00000000" w:rsidP="00000000" w:rsidRDefault="00000000" w:rsidRPr="00000000" w14:paraId="0000001E">
      <w:pPr>
        <w:numPr>
          <w:ilvl w:val="0"/>
          <w:numId w:val="5"/>
        </w:numPr>
        <w:ind w:left="720" w:hanging="360"/>
        <w:rPr>
          <w:sz w:val="24"/>
          <w:szCs w:val="24"/>
        </w:rPr>
      </w:pPr>
      <w:r w:rsidDel="00000000" w:rsidR="00000000" w:rsidRPr="00000000">
        <w:rPr>
          <w:sz w:val="24"/>
          <w:szCs w:val="24"/>
          <w:rtl w:val="0"/>
        </w:rPr>
        <w:t xml:space="preserve">Data visualization to draw actionable insights</w:t>
      </w:r>
    </w:p>
    <w:p w:rsidR="00000000" w:rsidDel="00000000" w:rsidP="00000000" w:rsidRDefault="00000000" w:rsidRPr="00000000" w14:paraId="0000001F">
      <w:pPr>
        <w:rPr>
          <w:sz w:val="24"/>
          <w:szCs w:val="24"/>
        </w:rPr>
      </w:pPr>
      <w:r w:rsidDel="00000000" w:rsidR="00000000" w:rsidRPr="00000000">
        <w:rPr>
          <w:b w:val="1"/>
          <w:sz w:val="26"/>
          <w:szCs w:val="26"/>
          <w:u w:val="single"/>
          <w:rtl w:val="0"/>
        </w:rPr>
        <w:t xml:space="preserve">Suggestions:</w:t>
      </w:r>
      <w:r w:rsidDel="00000000" w:rsidR="00000000" w:rsidRPr="00000000">
        <w:rPr>
          <w:sz w:val="24"/>
          <w:szCs w:val="24"/>
          <w:rtl w:val="0"/>
        </w:rPr>
        <w:t xml:space="preserve"> Some suggestions based on the analysis are:</w:t>
      </w:r>
    </w:p>
    <w:p w:rsidR="00000000" w:rsidDel="00000000" w:rsidP="00000000" w:rsidRDefault="00000000" w:rsidRPr="00000000" w14:paraId="00000020">
      <w:pPr>
        <w:numPr>
          <w:ilvl w:val="0"/>
          <w:numId w:val="6"/>
        </w:numPr>
        <w:ind w:left="720" w:hanging="360"/>
        <w:rPr>
          <w:b w:val="1"/>
          <w:sz w:val="24"/>
          <w:szCs w:val="24"/>
          <w:u w:val="none"/>
        </w:rPr>
      </w:pPr>
      <w:r w:rsidDel="00000000" w:rsidR="00000000" w:rsidRPr="00000000">
        <w:rPr>
          <w:b w:val="1"/>
          <w:sz w:val="24"/>
          <w:szCs w:val="24"/>
          <w:rtl w:val="0"/>
        </w:rPr>
        <w:t xml:space="preserve">Promote Top-Selling Products:</w:t>
      </w:r>
      <w:r w:rsidDel="00000000" w:rsidR="00000000" w:rsidRPr="00000000">
        <w:rPr>
          <w:sz w:val="24"/>
          <w:szCs w:val="24"/>
          <w:rtl w:val="0"/>
        </w:rPr>
        <w:t xml:space="preserve"> Promote top-performing products like Macbook Pro Laptop and iPhone to maximize revenue and profit.</w:t>
      </w:r>
    </w:p>
    <w:p w:rsidR="00000000" w:rsidDel="00000000" w:rsidP="00000000" w:rsidRDefault="00000000" w:rsidRPr="00000000" w14:paraId="00000021">
      <w:pPr>
        <w:numPr>
          <w:ilvl w:val="0"/>
          <w:numId w:val="6"/>
        </w:numPr>
        <w:ind w:left="720" w:hanging="360"/>
        <w:rPr>
          <w:b w:val="1"/>
          <w:sz w:val="24"/>
          <w:szCs w:val="24"/>
          <w:u w:val="none"/>
        </w:rPr>
      </w:pPr>
      <w:r w:rsidDel="00000000" w:rsidR="00000000" w:rsidRPr="00000000">
        <w:rPr>
          <w:b w:val="1"/>
          <w:sz w:val="24"/>
          <w:szCs w:val="24"/>
          <w:rtl w:val="0"/>
        </w:rPr>
        <w:t xml:space="preserve">Holiday Season Strategy: </w:t>
      </w:r>
      <w:r w:rsidDel="00000000" w:rsidR="00000000" w:rsidRPr="00000000">
        <w:rPr>
          <w:sz w:val="24"/>
          <w:szCs w:val="24"/>
          <w:rtl w:val="0"/>
        </w:rPr>
        <w:t xml:space="preserve">To capture the holiday shopping market, develop a robust strategy for December. Offer special promotions, expand your product range, and ensure excellent customer service.</w:t>
      </w:r>
    </w:p>
    <w:p w:rsidR="00000000" w:rsidDel="00000000" w:rsidP="00000000" w:rsidRDefault="00000000" w:rsidRPr="00000000" w14:paraId="00000022">
      <w:pPr>
        <w:numPr>
          <w:ilvl w:val="0"/>
          <w:numId w:val="6"/>
        </w:numPr>
        <w:ind w:left="720" w:hanging="360"/>
        <w:rPr>
          <w:b w:val="1"/>
          <w:sz w:val="24"/>
          <w:szCs w:val="24"/>
          <w:u w:val="none"/>
        </w:rPr>
      </w:pPr>
      <w:r w:rsidDel="00000000" w:rsidR="00000000" w:rsidRPr="00000000">
        <w:rPr>
          <w:b w:val="1"/>
          <w:sz w:val="24"/>
          <w:szCs w:val="24"/>
          <w:rtl w:val="0"/>
        </w:rPr>
        <w:t xml:space="preserve">Geographic Expansion:</w:t>
      </w:r>
      <w:r w:rsidDel="00000000" w:rsidR="00000000" w:rsidRPr="00000000">
        <w:rPr>
          <w:b w:val="1"/>
          <w:sz w:val="24"/>
          <w:szCs w:val="24"/>
          <w:rtl w:val="0"/>
        </w:rPr>
        <w:t xml:space="preserve"> </w:t>
      </w:r>
      <w:r w:rsidDel="00000000" w:rsidR="00000000" w:rsidRPr="00000000">
        <w:rPr>
          <w:sz w:val="24"/>
          <w:szCs w:val="24"/>
          <w:rtl w:val="0"/>
        </w:rPr>
        <w:t xml:space="preserve">San Francisco is a revenue driver. Expand there and learn from its success to apply elsewhere.</w:t>
      </w:r>
    </w:p>
    <w:p w:rsidR="00000000" w:rsidDel="00000000" w:rsidP="00000000" w:rsidRDefault="00000000" w:rsidRPr="00000000" w14:paraId="00000023">
      <w:pPr>
        <w:numPr>
          <w:ilvl w:val="0"/>
          <w:numId w:val="6"/>
        </w:numPr>
        <w:ind w:left="720" w:hanging="360"/>
        <w:rPr>
          <w:b w:val="1"/>
          <w:sz w:val="24"/>
          <w:szCs w:val="24"/>
          <w:u w:val="none"/>
        </w:rPr>
      </w:pPr>
      <w:r w:rsidDel="00000000" w:rsidR="00000000" w:rsidRPr="00000000">
        <w:rPr>
          <w:b w:val="1"/>
          <w:sz w:val="24"/>
          <w:szCs w:val="24"/>
          <w:rtl w:val="0"/>
        </w:rPr>
        <w:t xml:space="preserve">Cost Management:</w:t>
      </w:r>
      <w:r w:rsidDel="00000000" w:rsidR="00000000" w:rsidRPr="00000000">
        <w:rPr>
          <w:sz w:val="24"/>
          <w:szCs w:val="24"/>
          <w:rtl w:val="0"/>
        </w:rPr>
        <w:t xml:space="preserve"> Monitor costs closely, even with high revenue and positive net profit. It's essential to maintain or increase profit margins.</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