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39B" w:rsidRDefault="00CE339B">
      <w:pPr>
        <w:spacing w:before="1600"/>
      </w:pPr>
    </w:p>
    <w:p w:rsidR="00CE339B" w:rsidRPr="00E63A00" w:rsidRDefault="009D0936">
      <w:pPr>
        <w:jc w:val="center"/>
        <w:rPr>
          <w:color w:val="4472C4" w:themeColor="accent5"/>
          <w:sz w:val="52"/>
        </w:rPr>
      </w:pPr>
      <w:r w:rsidRPr="00E63A00">
        <w:rPr>
          <w:b/>
          <w:bCs/>
          <w:color w:val="4472C4" w:themeColor="accent5"/>
          <w:sz w:val="72"/>
          <w:szCs w:val="26"/>
        </w:rPr>
        <w:t>VITAL SECURITY PLC</w:t>
      </w:r>
    </w:p>
    <w:p w:rsidR="00CE339B" w:rsidRDefault="009D0936">
      <w:pPr>
        <w:spacing w:before="200" w:after="120"/>
        <w:jc w:val="center"/>
      </w:pPr>
      <w:r>
        <w:rPr>
          <w:b/>
          <w:bCs/>
          <w:color w:val="1F3864"/>
          <w:sz w:val="48"/>
          <w:szCs w:val="48"/>
        </w:rPr>
        <w:t>Payroll Management System</w:t>
      </w:r>
    </w:p>
    <w:p w:rsidR="00CE339B" w:rsidRDefault="009D0936">
      <w:pPr>
        <w:spacing w:after="600"/>
        <w:jc w:val="center"/>
        <w:rPr>
          <w:color w:val="595959"/>
          <w:sz w:val="26"/>
          <w:szCs w:val="26"/>
        </w:rPr>
      </w:pPr>
      <w:r>
        <w:rPr>
          <w:color w:val="595959"/>
          <w:sz w:val="26"/>
          <w:szCs w:val="26"/>
        </w:rPr>
        <w:t>Project Overview &amp; System Design Document</w:t>
      </w:r>
    </w:p>
    <w:p w:rsidR="009D0936" w:rsidRDefault="009D0936">
      <w:pPr>
        <w:spacing w:after="600"/>
        <w:jc w:val="center"/>
      </w:pPr>
    </w:p>
    <w:p w:rsidR="00CE339B" w:rsidRDefault="009D0936">
      <w:r>
        <w:t xml:space="preserve">                                  </w:t>
      </w:r>
      <w:bookmarkStart w:id="0" w:name="_GoBack"/>
      <w:bookmarkEnd w:id="0"/>
      <w:r w:rsidR="00E63A00">
        <w:rPr>
          <w:noProof/>
        </w:rPr>
        <w:drawing>
          <wp:inline distT="0" distB="0" distL="0" distR="0" wp14:anchorId="40A45525" wp14:editId="7B634EE5">
            <wp:extent cx="4010025" cy="41007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4095" cy="410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CE339B" w:rsidRDefault="009D0936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lastRenderedPageBreak/>
        <w:t>1. Executive Summary</w:t>
      </w:r>
    </w:p>
    <w:p w:rsidR="00CE339B" w:rsidRDefault="009D0936">
      <w:pPr>
        <w:spacing w:after="120" w:line="300" w:lineRule="auto"/>
      </w:pPr>
      <w:r>
        <w:rPr>
          <w:color w:val="222222"/>
          <w:sz w:val="21"/>
          <w:szCs w:val="21"/>
        </w:rPr>
        <w:t>Vital Security PLC currently manages payroll using a manual Excel-based process. This project replaces that process with a secure, web-based Payroll Management System that is auditable, rule-driven, and built to grow with the company's needs.</w:t>
      </w:r>
    </w:p>
    <w:p w:rsidR="00CE339B" w:rsidRDefault="009D0936">
      <w:pPr>
        <w:spacing w:after="120" w:line="300" w:lineRule="auto"/>
      </w:pPr>
      <w:r>
        <w:rPr>
          <w:color w:val="222222"/>
          <w:sz w:val="21"/>
          <w:szCs w:val="21"/>
        </w:rPr>
        <w:t>The system is</w:t>
      </w:r>
      <w:r>
        <w:rPr>
          <w:color w:val="222222"/>
          <w:sz w:val="21"/>
          <w:szCs w:val="21"/>
        </w:rPr>
        <w:t xml:space="preserve"> being designed around two distinct workforce groups — Guards and Office Staff — that share common infrastructure (employees, sites, approvals, payments, audit trail) but follow different payroll input paths. Guard pay is driven by hours actually worked, c</w:t>
      </w:r>
      <w:r>
        <w:rPr>
          <w:color w:val="222222"/>
          <w:sz w:val="21"/>
          <w:szCs w:val="21"/>
        </w:rPr>
        <w:t>aptured through a new Attendance &amp; Time Tracking module described in Section 4. Office staff pay is driven by monthly salary and configurable earnings/deductions rules.</w:t>
      </w:r>
    </w:p>
    <w:p w:rsidR="00CE339B" w:rsidRDefault="009D0936">
      <w:pPr>
        <w:spacing w:after="120" w:line="300" w:lineRule="auto"/>
      </w:pPr>
      <w:r>
        <w:rPr>
          <w:color w:val="222222"/>
          <w:sz w:val="21"/>
          <w:szCs w:val="21"/>
        </w:rPr>
        <w:t>The platform enforces separation of duties (maker/checker), locks payroll once approved</w:t>
      </w:r>
      <w:r>
        <w:rPr>
          <w:color w:val="222222"/>
          <w:sz w:val="21"/>
          <w:szCs w:val="21"/>
        </w:rPr>
        <w:t>, and keeps a full audit trail of every action — so payroll figures are always traceable and defensible.</w:t>
      </w:r>
    </w:p>
    <w:p w:rsidR="00CE339B" w:rsidRDefault="009D0936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2. Project Objectives</w:t>
      </w:r>
    </w:p>
    <w:p w:rsidR="00CE339B" w:rsidRDefault="009D0936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Replace manual Excel payroll processing with a structured, auditable digital system.</w:t>
      </w:r>
    </w:p>
    <w:p w:rsidR="00CE339B" w:rsidRDefault="009D0936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Accurately capture guard attendance at site </w:t>
      </w:r>
      <w:r>
        <w:rPr>
          <w:color w:val="222222"/>
          <w:sz w:val="21"/>
          <w:szCs w:val="21"/>
        </w:rPr>
        <w:t>level and convert it into verified working hours.</w:t>
      </w:r>
    </w:p>
    <w:p w:rsidR="00CE339B" w:rsidRDefault="009D0936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Automate hour-based payroll for guards and formula-based salary calculation for office staff.</w:t>
      </w:r>
    </w:p>
    <w:p w:rsidR="00CE339B" w:rsidRDefault="009D0936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Enforce role-based access, approval workflow, and separation of duties across HR, Finance, and Management.</w:t>
      </w:r>
    </w:p>
    <w:p w:rsidR="00CE339B" w:rsidRDefault="009D0936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Prese</w:t>
      </w:r>
      <w:r>
        <w:rPr>
          <w:color w:val="222222"/>
          <w:sz w:val="21"/>
          <w:szCs w:val="21"/>
        </w:rPr>
        <w:t>rve a complete, immutable audit history of every payroll-related action.</w:t>
      </w:r>
    </w:p>
    <w:p w:rsidR="00CE339B" w:rsidRDefault="009D0936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Build an architecture that supports future rules (tax, pension, overtime) without rework.</w:t>
      </w:r>
    </w:p>
    <w:p w:rsidR="00CE339B" w:rsidRDefault="009D0936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3. System Scope</w:t>
      </w:r>
    </w:p>
    <w:p w:rsidR="00CE339B" w:rsidRDefault="009D0936">
      <w:pPr>
        <w:pStyle w:val="Heading2"/>
        <w:spacing w:before="260" w:after="120"/>
      </w:pPr>
      <w:r>
        <w:rPr>
          <w:b/>
          <w:bCs/>
          <w:color w:val="1F3864"/>
          <w:sz w:val="24"/>
          <w:szCs w:val="24"/>
        </w:rPr>
        <w:t>3.1 Two Payroll Populations</w:t>
      </w:r>
    </w:p>
    <w:p w:rsidR="00CE339B" w:rsidRDefault="009D0936">
      <w:pPr>
        <w:spacing w:after="120" w:line="300" w:lineRule="auto"/>
      </w:pPr>
      <w:r>
        <w:rPr>
          <w:color w:val="222222"/>
          <w:sz w:val="21"/>
          <w:szCs w:val="21"/>
        </w:rPr>
        <w:t>The system separates employees into two categorie</w:t>
      </w:r>
      <w:r>
        <w:rPr>
          <w:color w:val="222222"/>
          <w:sz w:val="21"/>
          <w:szCs w:val="21"/>
        </w:rPr>
        <w:t>s that share the same employee master record but follow different payroll paths: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600"/>
      </w:tblGrid>
      <w:tr w:rsidR="00CE33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b/>
                <w:bCs/>
                <w:color w:val="FFFFFF"/>
              </w:rPr>
              <w:t>Basis of Pay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b/>
                <w:bCs/>
                <w:color w:val="FFFFFF"/>
              </w:rPr>
              <w:t>Key Input</w:t>
            </w:r>
          </w:p>
        </w:tc>
      </w:tr>
      <w:tr w:rsidR="00CE33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Guards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Hours worked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Site attendance (clock in / clock out)</w:t>
            </w:r>
          </w:p>
        </w:tc>
      </w:tr>
      <w:tr w:rsidR="00CE339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Office Staff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Monthly salary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Fixed salary + allowances, overtime, deductions</w:t>
            </w:r>
          </w:p>
        </w:tc>
      </w:tr>
    </w:tbl>
    <w:p w:rsidR="00CE339B" w:rsidRDefault="00CE339B">
      <w:pPr>
        <w:spacing w:after="200"/>
      </w:pPr>
    </w:p>
    <w:p w:rsidR="00CE339B" w:rsidRDefault="009D0936">
      <w:pPr>
        <w:pStyle w:val="Heading2"/>
        <w:spacing w:before="260" w:after="120"/>
      </w:pPr>
      <w:r>
        <w:rPr>
          <w:b/>
          <w:bCs/>
          <w:color w:val="1F3864"/>
          <w:sz w:val="24"/>
          <w:szCs w:val="24"/>
        </w:rPr>
        <w:t>3.2 End-to-End Process</w:t>
      </w:r>
    </w:p>
    <w:p w:rsidR="00CE339B" w:rsidRDefault="009D0936">
      <w:pPr>
        <w:spacing w:after="120" w:line="300" w:lineRule="auto"/>
      </w:pPr>
      <w:r>
        <w:rPr>
          <w:color w:val="222222"/>
          <w:sz w:val="21"/>
          <w:szCs w:val="21"/>
        </w:rPr>
        <w:t>At a high level, the system follows one continuous pipeline from onboarding a guard to paying that guard:</w:t>
      </w:r>
    </w:p>
    <w:p w:rsidR="00CE339B" w:rsidRDefault="009D0936">
      <w:pPr>
        <w:spacing w:after="40"/>
      </w:pPr>
      <w:proofErr w:type="gramStart"/>
      <w:r>
        <w:rPr>
          <w:b/>
          <w:bCs/>
          <w:color w:val="B08D57"/>
          <w:sz w:val="21"/>
          <w:szCs w:val="21"/>
        </w:rPr>
        <w:t xml:space="preserve">→  </w:t>
      </w:r>
      <w:r>
        <w:rPr>
          <w:color w:val="222222"/>
          <w:sz w:val="21"/>
          <w:szCs w:val="21"/>
        </w:rPr>
        <w:t>Register</w:t>
      </w:r>
      <w:proofErr w:type="gramEnd"/>
      <w:r>
        <w:rPr>
          <w:color w:val="222222"/>
          <w:sz w:val="21"/>
          <w:szCs w:val="21"/>
        </w:rPr>
        <w:t xml:space="preserve"> Guard  (create employee + guard profile)</w:t>
      </w:r>
    </w:p>
    <w:p w:rsidR="00CE339B" w:rsidRDefault="009D0936">
      <w:pPr>
        <w:spacing w:after="40"/>
      </w:pPr>
      <w:proofErr w:type="gramStart"/>
      <w:r>
        <w:rPr>
          <w:b/>
          <w:bCs/>
          <w:color w:val="B08D57"/>
          <w:sz w:val="21"/>
          <w:szCs w:val="21"/>
        </w:rPr>
        <w:t xml:space="preserve">→  </w:t>
      </w:r>
      <w:r>
        <w:rPr>
          <w:color w:val="222222"/>
          <w:sz w:val="21"/>
          <w:szCs w:val="21"/>
        </w:rPr>
        <w:t>Assign</w:t>
      </w:r>
      <w:proofErr w:type="gramEnd"/>
      <w:r>
        <w:rPr>
          <w:color w:val="222222"/>
          <w:sz w:val="21"/>
          <w:szCs w:val="21"/>
        </w:rPr>
        <w:t xml:space="preserve"> Guard to Site  (one or more active site assignments)</w:t>
      </w:r>
    </w:p>
    <w:p w:rsidR="00CE339B" w:rsidRDefault="009D0936">
      <w:pPr>
        <w:spacing w:after="40"/>
      </w:pPr>
      <w:proofErr w:type="gramStart"/>
      <w:r>
        <w:rPr>
          <w:b/>
          <w:bCs/>
          <w:color w:val="B08D57"/>
          <w:sz w:val="21"/>
          <w:szCs w:val="21"/>
        </w:rPr>
        <w:t xml:space="preserve">→  </w:t>
      </w:r>
      <w:r>
        <w:rPr>
          <w:color w:val="222222"/>
          <w:sz w:val="21"/>
          <w:szCs w:val="21"/>
        </w:rPr>
        <w:t>Guard</w:t>
      </w:r>
      <w:proofErr w:type="gramEnd"/>
      <w:r>
        <w:rPr>
          <w:color w:val="222222"/>
          <w:sz w:val="21"/>
          <w:szCs w:val="21"/>
        </w:rPr>
        <w:t xml:space="preserve"> Clocks In / Clocks Out  (daily attendance capture)</w:t>
      </w:r>
    </w:p>
    <w:p w:rsidR="00CE339B" w:rsidRDefault="009D0936">
      <w:pPr>
        <w:spacing w:after="40"/>
      </w:pPr>
      <w:proofErr w:type="gramStart"/>
      <w:r>
        <w:rPr>
          <w:b/>
          <w:bCs/>
          <w:color w:val="B08D57"/>
          <w:sz w:val="21"/>
          <w:szCs w:val="21"/>
        </w:rPr>
        <w:t xml:space="preserve">→  </w:t>
      </w:r>
      <w:r>
        <w:rPr>
          <w:color w:val="222222"/>
          <w:sz w:val="21"/>
          <w:szCs w:val="21"/>
        </w:rPr>
        <w:t>System</w:t>
      </w:r>
      <w:proofErr w:type="gramEnd"/>
      <w:r>
        <w:rPr>
          <w:color w:val="222222"/>
          <w:sz w:val="21"/>
          <w:szCs w:val="21"/>
        </w:rPr>
        <w:t xml:space="preserve"> Calculates Hours  (daily → weekly → monthly, per site)</w:t>
      </w:r>
    </w:p>
    <w:p w:rsidR="00CE339B" w:rsidRDefault="009D0936">
      <w:pPr>
        <w:spacing w:after="40"/>
      </w:pPr>
      <w:proofErr w:type="gramStart"/>
      <w:r>
        <w:rPr>
          <w:b/>
          <w:bCs/>
          <w:color w:val="B08D57"/>
          <w:sz w:val="21"/>
          <w:szCs w:val="21"/>
        </w:rPr>
        <w:t xml:space="preserve">→  </w:t>
      </w:r>
      <w:r>
        <w:rPr>
          <w:color w:val="222222"/>
          <w:sz w:val="21"/>
          <w:szCs w:val="21"/>
        </w:rPr>
        <w:t>Attendance</w:t>
      </w:r>
      <w:proofErr w:type="gramEnd"/>
      <w:r>
        <w:rPr>
          <w:color w:val="222222"/>
          <w:sz w:val="21"/>
          <w:szCs w:val="21"/>
        </w:rPr>
        <w:t xml:space="preserve"> Report Generated  (reviewable by HR / Site Operator)</w:t>
      </w:r>
    </w:p>
    <w:p w:rsidR="00CE339B" w:rsidRDefault="009D0936">
      <w:pPr>
        <w:spacing w:after="40"/>
      </w:pPr>
      <w:proofErr w:type="gramStart"/>
      <w:r>
        <w:rPr>
          <w:b/>
          <w:bCs/>
          <w:color w:val="B08D57"/>
          <w:sz w:val="21"/>
          <w:szCs w:val="21"/>
        </w:rPr>
        <w:t xml:space="preserve">→  </w:t>
      </w:r>
      <w:r>
        <w:rPr>
          <w:color w:val="222222"/>
          <w:sz w:val="21"/>
          <w:szCs w:val="21"/>
        </w:rPr>
        <w:t>Hours</w:t>
      </w:r>
      <w:proofErr w:type="gramEnd"/>
      <w:r>
        <w:rPr>
          <w:color w:val="222222"/>
          <w:sz w:val="21"/>
          <w:szCs w:val="21"/>
        </w:rPr>
        <w:t xml:space="preserve"> Submitted to Finance  (per payroll period, per site)</w:t>
      </w:r>
    </w:p>
    <w:p w:rsidR="00CE339B" w:rsidRDefault="009D0936">
      <w:pPr>
        <w:spacing w:after="40"/>
      </w:pPr>
      <w:proofErr w:type="gramStart"/>
      <w:r>
        <w:rPr>
          <w:b/>
          <w:bCs/>
          <w:color w:val="B08D57"/>
          <w:sz w:val="21"/>
          <w:szCs w:val="21"/>
        </w:rPr>
        <w:t xml:space="preserve">→  </w:t>
      </w:r>
      <w:r>
        <w:rPr>
          <w:color w:val="222222"/>
          <w:sz w:val="21"/>
          <w:szCs w:val="21"/>
        </w:rPr>
        <w:t>Fi</w:t>
      </w:r>
      <w:r>
        <w:rPr>
          <w:color w:val="222222"/>
          <w:sz w:val="21"/>
          <w:szCs w:val="21"/>
        </w:rPr>
        <w:t>nance</w:t>
      </w:r>
      <w:proofErr w:type="gramEnd"/>
      <w:r>
        <w:rPr>
          <w:color w:val="222222"/>
          <w:sz w:val="21"/>
          <w:szCs w:val="21"/>
        </w:rPr>
        <w:t xml:space="preserve"> Enters Rates  (normal rate, holiday rate)</w:t>
      </w:r>
    </w:p>
    <w:p w:rsidR="00CE339B" w:rsidRDefault="009D0936">
      <w:pPr>
        <w:spacing w:after="40"/>
      </w:pPr>
      <w:proofErr w:type="gramStart"/>
      <w:r>
        <w:rPr>
          <w:b/>
          <w:bCs/>
          <w:color w:val="B08D57"/>
          <w:sz w:val="21"/>
          <w:szCs w:val="21"/>
        </w:rPr>
        <w:t xml:space="preserve">→  </w:t>
      </w:r>
      <w:r>
        <w:rPr>
          <w:color w:val="222222"/>
          <w:sz w:val="21"/>
          <w:szCs w:val="21"/>
        </w:rPr>
        <w:t>System</w:t>
      </w:r>
      <w:proofErr w:type="gramEnd"/>
      <w:r>
        <w:rPr>
          <w:color w:val="222222"/>
          <w:sz w:val="21"/>
          <w:szCs w:val="21"/>
        </w:rPr>
        <w:t xml:space="preserve"> Calculates Pay  (hours × rate, per site, then </w:t>
      </w:r>
      <w:proofErr w:type="spellStart"/>
      <w:r>
        <w:rPr>
          <w:color w:val="222222"/>
          <w:sz w:val="21"/>
          <w:szCs w:val="21"/>
        </w:rPr>
        <w:t>totalled</w:t>
      </w:r>
      <w:proofErr w:type="spellEnd"/>
      <w:r>
        <w:rPr>
          <w:color w:val="222222"/>
          <w:sz w:val="21"/>
          <w:szCs w:val="21"/>
        </w:rPr>
        <w:t>)</w:t>
      </w:r>
    </w:p>
    <w:p w:rsidR="00CE339B" w:rsidRDefault="009D0936">
      <w:pPr>
        <w:spacing w:after="40"/>
      </w:pPr>
      <w:proofErr w:type="gramStart"/>
      <w:r>
        <w:rPr>
          <w:b/>
          <w:bCs/>
          <w:color w:val="B08D57"/>
          <w:sz w:val="21"/>
          <w:szCs w:val="21"/>
        </w:rPr>
        <w:t xml:space="preserve">→  </w:t>
      </w:r>
      <w:r>
        <w:rPr>
          <w:color w:val="222222"/>
          <w:sz w:val="21"/>
          <w:szCs w:val="21"/>
        </w:rPr>
        <w:t>Review</w:t>
      </w:r>
      <w:proofErr w:type="gramEnd"/>
      <w:r>
        <w:rPr>
          <w:color w:val="222222"/>
          <w:sz w:val="21"/>
          <w:szCs w:val="21"/>
        </w:rPr>
        <w:t xml:space="preserve"> → Approval → Payment  (maker/checker enforced throughout)</w:t>
      </w:r>
    </w:p>
    <w:p w:rsidR="00CE339B" w:rsidRDefault="009D0936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lastRenderedPageBreak/>
        <w:t>4. Attendance &amp; Time Tracking Module (New)</w:t>
      </w:r>
    </w:p>
    <w:p w:rsidR="00CE339B" w:rsidRDefault="009D0936">
      <w:pPr>
        <w:spacing w:after="120" w:line="300" w:lineRule="auto"/>
      </w:pPr>
      <w:r>
        <w:rPr>
          <w:color w:val="222222"/>
          <w:sz w:val="21"/>
          <w:szCs w:val="21"/>
        </w:rPr>
        <w:t>This module is the foundation of guard payroll accuracy. It replaces manually reported hours with system-captured attendance.</w:t>
      </w:r>
    </w:p>
    <w:p w:rsidR="00CE339B" w:rsidRDefault="009D0936">
      <w:pPr>
        <w:pStyle w:val="Heading2"/>
        <w:spacing w:before="260" w:after="120"/>
      </w:pPr>
      <w:r>
        <w:rPr>
          <w:b/>
          <w:bCs/>
          <w:color w:val="1F3864"/>
          <w:sz w:val="24"/>
          <w:szCs w:val="24"/>
        </w:rPr>
        <w:t>4.1 Guard Registration &amp; Site Assignment</w:t>
      </w:r>
    </w:p>
    <w:p w:rsidR="00CE339B" w:rsidRDefault="009D0936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A guard is registered once as an Employee with a Guard Profile.</w:t>
      </w:r>
    </w:p>
    <w:p w:rsidR="00CE339B" w:rsidRDefault="009D0936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The guard is assigned to </w:t>
      </w:r>
      <w:r>
        <w:rPr>
          <w:color w:val="222222"/>
          <w:sz w:val="21"/>
          <w:szCs w:val="21"/>
        </w:rPr>
        <w:t>one or more Sites, each assignment carrying a start date, end date, and status (active/inactive).</w:t>
      </w:r>
    </w:p>
    <w:p w:rsidR="00CE339B" w:rsidRDefault="009D0936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A guard can be reassigned or work across multiple sites within the same payroll period; history of past assignments is preserved.</w:t>
      </w:r>
    </w:p>
    <w:p w:rsidR="00CE339B" w:rsidRDefault="009D0936">
      <w:pPr>
        <w:pStyle w:val="Heading2"/>
        <w:spacing w:before="260" w:after="120"/>
      </w:pPr>
      <w:r>
        <w:rPr>
          <w:b/>
          <w:bCs/>
          <w:color w:val="1F3864"/>
          <w:sz w:val="24"/>
          <w:szCs w:val="24"/>
        </w:rPr>
        <w:t>4.2 Clock In / Clock Out</w:t>
      </w:r>
    </w:p>
    <w:p w:rsidR="00CE339B" w:rsidRDefault="009D0936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The</w:t>
      </w:r>
      <w:r>
        <w:rPr>
          <w:color w:val="222222"/>
          <w:sz w:val="21"/>
          <w:szCs w:val="21"/>
        </w:rPr>
        <w:t xml:space="preserve"> guard (or an authorized site operator on their behalf) records a Clock In at the start of duty and a Clock Out at the end of duty.</w:t>
      </w:r>
    </w:p>
    <w:p w:rsidR="00CE339B" w:rsidRDefault="009D0936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Each entry captures: guard, site, timestamp, and device/location metadata where available.</w:t>
      </w:r>
    </w:p>
    <w:p w:rsidR="00CE339B" w:rsidRDefault="009D0936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Missing or mismatched clock in/ou</w:t>
      </w:r>
      <w:r>
        <w:rPr>
          <w:color w:val="222222"/>
          <w:sz w:val="21"/>
          <w:szCs w:val="21"/>
        </w:rPr>
        <w:t>t pairs are flagged for HR/Site-Operator review rather than silently ignored.</w:t>
      </w:r>
    </w:p>
    <w:p w:rsidR="00CE339B" w:rsidRDefault="009D0936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Clock records are immutable once submitted; corrections go through a controlled adjustment workflow, fully logged.</w:t>
      </w:r>
    </w:p>
    <w:p w:rsidR="00CE339B" w:rsidRDefault="009D0936">
      <w:pPr>
        <w:pStyle w:val="Heading2"/>
        <w:spacing w:before="260" w:after="120"/>
      </w:pPr>
      <w:r>
        <w:rPr>
          <w:b/>
          <w:bCs/>
          <w:color w:val="1F3864"/>
          <w:sz w:val="24"/>
          <w:szCs w:val="24"/>
        </w:rPr>
        <w:t>4.3 Hour Calculation</w:t>
      </w:r>
    </w:p>
    <w:p w:rsidR="00CE339B" w:rsidRDefault="009D0936">
      <w:pPr>
        <w:spacing w:after="120" w:line="300" w:lineRule="auto"/>
      </w:pPr>
      <w:r>
        <w:rPr>
          <w:color w:val="222222"/>
          <w:sz w:val="21"/>
          <w:szCs w:val="21"/>
        </w:rPr>
        <w:t>The system automatically converts raw cloc</w:t>
      </w:r>
      <w:r>
        <w:rPr>
          <w:color w:val="222222"/>
          <w:sz w:val="21"/>
          <w:szCs w:val="21"/>
        </w:rPr>
        <w:t>k in/out records into structured working hours at three levels: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CE33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6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b/>
                <w:bCs/>
                <w:color w:val="FFFFFF"/>
              </w:rPr>
              <w:t>Purpose</w:t>
            </w:r>
          </w:p>
        </w:tc>
      </w:tr>
      <w:tr w:rsidR="00CE33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Daily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Hours worked per guard, per site, per day — the base unit of truth.</w:t>
            </w:r>
          </w:p>
        </w:tc>
      </w:tr>
      <w:tr w:rsidR="00CE339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Weekly</w:t>
            </w:r>
          </w:p>
        </w:tc>
        <w:tc>
          <w:tcPr>
            <w:tcW w:w="6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Rolled up from daily records; used for attendance monitoring and anomaly checks.</w:t>
            </w:r>
          </w:p>
        </w:tc>
      </w:tr>
      <w:tr w:rsidR="00CE339B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Monthly</w:t>
            </w:r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Rolled up per payroll period; this is the figure passed into Guard Payroll for calculation.</w:t>
            </w:r>
          </w:p>
        </w:tc>
      </w:tr>
    </w:tbl>
    <w:p w:rsidR="00CE339B" w:rsidRDefault="00CE339B">
      <w:pPr>
        <w:spacing w:after="200"/>
      </w:pPr>
    </w:p>
    <w:p w:rsidR="00CE339B" w:rsidRDefault="009D0936">
      <w:pPr>
        <w:spacing w:after="120" w:line="300" w:lineRule="auto"/>
      </w:pPr>
      <w:r>
        <w:rPr>
          <w:color w:val="222222"/>
          <w:sz w:val="21"/>
          <w:szCs w:val="21"/>
        </w:rPr>
        <w:t>Holiday duty is identified automatically against the payroll calendar and reported as a separate Holiday Hours figure, exactly as in the existing manual process — Finance still supplies the applicable rate; the system never assumes or hard-codes it.</w:t>
      </w:r>
    </w:p>
    <w:p w:rsidR="00CE339B" w:rsidRDefault="009D0936">
      <w:pPr>
        <w:pStyle w:val="Heading2"/>
        <w:spacing w:before="260" w:after="120"/>
      </w:pPr>
      <w:r>
        <w:rPr>
          <w:b/>
          <w:bCs/>
          <w:color w:val="1F3864"/>
          <w:sz w:val="24"/>
          <w:szCs w:val="24"/>
        </w:rPr>
        <w:t>4.4 From Attendance to Payroll</w:t>
      </w:r>
    </w:p>
    <w:p w:rsidR="00CE339B" w:rsidRDefault="009D0936">
      <w:pPr>
        <w:spacing w:after="120" w:line="300" w:lineRule="auto"/>
      </w:pPr>
      <w:r>
        <w:rPr>
          <w:color w:val="222222"/>
          <w:sz w:val="21"/>
          <w:szCs w:val="21"/>
        </w:rPr>
        <w:t>At the close of a payroll period, the monthly hour totals produced by this module feed directly into the existing Guard Payroll workflow (hours entry → finance rate entry → calculation → approval → payment) described in the o</w:t>
      </w:r>
      <w:r>
        <w:rPr>
          <w:color w:val="222222"/>
          <w:sz w:val="21"/>
          <w:szCs w:val="21"/>
        </w:rPr>
        <w:t>riginal system design, removing the need for manual hour entry while keeping every downstream control (maker/checker, locking, audit) intact.</w:t>
      </w:r>
    </w:p>
    <w:p w:rsidR="00CE339B" w:rsidRDefault="009D0936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5. Payroll Calculation</w:t>
      </w:r>
    </w:p>
    <w:p w:rsidR="00CE339B" w:rsidRDefault="009D0936">
      <w:pPr>
        <w:pStyle w:val="Heading2"/>
        <w:spacing w:before="260" w:after="120"/>
      </w:pPr>
      <w:r>
        <w:rPr>
          <w:b/>
          <w:bCs/>
          <w:color w:val="1F3864"/>
          <w:sz w:val="24"/>
          <w:szCs w:val="24"/>
        </w:rPr>
        <w:t>5.1 Guard Payroll (Hours-Based)</w:t>
      </w:r>
    </w:p>
    <w:p w:rsidR="00CE339B" w:rsidRDefault="009D0936">
      <w:pPr>
        <w:spacing w:after="120" w:line="300" w:lineRule="auto"/>
      </w:pPr>
      <w:r>
        <w:rPr>
          <w:i/>
          <w:iCs/>
          <w:color w:val="222222"/>
          <w:sz w:val="21"/>
          <w:szCs w:val="21"/>
        </w:rPr>
        <w:t>Normal Amount = Normal Hours × Normal Rate</w:t>
      </w:r>
    </w:p>
    <w:p w:rsidR="00CE339B" w:rsidRDefault="009D0936">
      <w:pPr>
        <w:spacing w:after="120" w:line="300" w:lineRule="auto"/>
      </w:pPr>
      <w:r>
        <w:rPr>
          <w:i/>
          <w:iCs/>
          <w:color w:val="222222"/>
          <w:sz w:val="21"/>
          <w:szCs w:val="21"/>
        </w:rPr>
        <w:lastRenderedPageBreak/>
        <w:t>Holiday Amount =</w:t>
      </w:r>
      <w:r>
        <w:rPr>
          <w:i/>
          <w:iCs/>
          <w:color w:val="222222"/>
          <w:sz w:val="21"/>
          <w:szCs w:val="21"/>
        </w:rPr>
        <w:t xml:space="preserve"> Holiday Hours × Holiday Rate</w:t>
      </w:r>
    </w:p>
    <w:p w:rsidR="00CE339B" w:rsidRDefault="009D0936">
      <w:pPr>
        <w:spacing w:after="120" w:line="300" w:lineRule="auto"/>
      </w:pPr>
      <w:r>
        <w:rPr>
          <w:i/>
          <w:iCs/>
          <w:color w:val="222222"/>
          <w:sz w:val="21"/>
          <w:szCs w:val="21"/>
        </w:rPr>
        <w:t>Total Pay = Normal Amount + Holiday Amount</w:t>
      </w:r>
    </w:p>
    <w:p w:rsidR="00CE339B" w:rsidRDefault="009D0936">
      <w:pPr>
        <w:spacing w:after="120" w:line="300" w:lineRule="auto"/>
      </w:pPr>
      <w:r>
        <w:rPr>
          <w:color w:val="222222"/>
          <w:sz w:val="21"/>
          <w:szCs w:val="21"/>
        </w:rPr>
        <w:t>Hours come from the Attendance module (Section 4); rates are entered by Finance per payroll period and are never hard-coded.</w:t>
      </w:r>
    </w:p>
    <w:p w:rsidR="00CE339B" w:rsidRDefault="009D0936">
      <w:pPr>
        <w:pStyle w:val="Heading2"/>
        <w:spacing w:before="260" w:after="120"/>
      </w:pPr>
      <w:r>
        <w:rPr>
          <w:b/>
          <w:bCs/>
          <w:color w:val="1F3864"/>
          <w:sz w:val="24"/>
          <w:szCs w:val="24"/>
        </w:rPr>
        <w:t>5.2 Office Staff Payroll (Salary-Based)</w:t>
      </w:r>
    </w:p>
    <w:p w:rsidR="00CE339B" w:rsidRDefault="009D0936">
      <w:pPr>
        <w:spacing w:after="120" w:line="300" w:lineRule="auto"/>
      </w:pPr>
      <w:r>
        <w:rPr>
          <w:i/>
          <w:iCs/>
          <w:color w:val="222222"/>
          <w:sz w:val="21"/>
          <w:szCs w:val="21"/>
        </w:rPr>
        <w:t>Net Salary = Month</w:t>
      </w:r>
      <w:r>
        <w:rPr>
          <w:i/>
          <w:iCs/>
          <w:color w:val="222222"/>
          <w:sz w:val="21"/>
          <w:szCs w:val="21"/>
        </w:rPr>
        <w:t>ly Salary + Allowances + Overtime + Bonuses − Income Tax − Pension − Loans − Other Deductions</w:t>
      </w:r>
    </w:p>
    <w:p w:rsidR="00CE339B" w:rsidRDefault="009D0936" w:rsidP="00E63A00">
      <w:pPr>
        <w:spacing w:after="120" w:line="300" w:lineRule="auto"/>
      </w:pPr>
      <w:r>
        <w:rPr>
          <w:color w:val="222222"/>
          <w:sz w:val="21"/>
          <w:szCs w:val="21"/>
        </w:rPr>
        <w:t>All formula components (tax brackets, pension rates, allowance rules) are stored as versioned, configurable rules rather than fixed numbers in code — so a rule ch</w:t>
      </w:r>
      <w:r>
        <w:rPr>
          <w:color w:val="222222"/>
          <w:sz w:val="21"/>
          <w:szCs w:val="21"/>
        </w:rPr>
        <w:t>ange never alters past, already-approved payroll</w:t>
      </w:r>
      <w:proofErr w:type="gramStart"/>
      <w:r>
        <w:rPr>
          <w:color w:val="222222"/>
          <w:sz w:val="21"/>
          <w:szCs w:val="21"/>
        </w:rPr>
        <w:t>.</w:t>
      </w:r>
      <w:r w:rsidRPr="00E63A00">
        <w:rPr>
          <w:color w:val="222222"/>
          <w:sz w:val="21"/>
          <w:szCs w:val="21"/>
        </w:rPr>
        <w:t>.</w:t>
      </w:r>
      <w:proofErr w:type="gramEnd"/>
    </w:p>
    <w:p w:rsidR="00CE339B" w:rsidRDefault="00E63A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6</w:t>
      </w:r>
      <w:r w:rsidR="009D0936">
        <w:rPr>
          <w:b/>
          <w:bCs/>
          <w:color w:val="1F3864"/>
          <w:sz w:val="28"/>
          <w:szCs w:val="28"/>
        </w:rPr>
        <w:t>. Roles &amp; Approval Workflow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CE33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CE339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Site Operator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Manages site attendance; assists guard clock in/out where needed</w:t>
            </w:r>
          </w:p>
        </w:tc>
      </w:tr>
      <w:tr w:rsidR="00CE339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HR Admin / Operator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Registers guards &amp; staff, manages site assignments</w:t>
            </w:r>
            <w:r w:rsidR="00E63A00">
              <w:rPr>
                <w:color w:val="222222"/>
              </w:rPr>
              <w:t>, manage staff attendance</w:t>
            </w:r>
          </w:p>
        </w:tc>
      </w:tr>
      <w:tr w:rsidR="00CE339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Finance Officer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Reviews submitted hours, enters pay rates</w:t>
            </w:r>
            <w:r w:rsidR="00E63A00">
              <w:rPr>
                <w:color w:val="222222"/>
              </w:rPr>
              <w:t xml:space="preserve">, enter staff salary and check system salary calculation, </w:t>
            </w:r>
            <w:r w:rsidR="00E63A00">
              <w:rPr>
                <w:color w:val="222222"/>
              </w:rPr>
              <w:t>Approves calculated payroll before payment</w:t>
            </w:r>
          </w:p>
        </w:tc>
      </w:tr>
      <w:tr w:rsidR="00CE339B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Payment Officer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Processes approved payroll for payment</w:t>
            </w:r>
          </w:p>
        </w:tc>
      </w:tr>
      <w:tr w:rsidR="00CE339B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Auditor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E339B" w:rsidRDefault="009D0936">
            <w:r>
              <w:rPr>
                <w:color w:val="222222"/>
              </w:rPr>
              <w:t>Read-only access to full audit and payroll history</w:t>
            </w:r>
          </w:p>
        </w:tc>
      </w:tr>
    </w:tbl>
    <w:p w:rsidR="00CE339B" w:rsidRDefault="00CE339B">
      <w:pPr>
        <w:spacing w:after="200"/>
      </w:pPr>
    </w:p>
    <w:p w:rsidR="00CE339B" w:rsidRDefault="009D0936">
      <w:pPr>
        <w:spacing w:after="120" w:line="300" w:lineRule="auto"/>
      </w:pPr>
      <w:r>
        <w:rPr>
          <w:color w:val="222222"/>
          <w:sz w:val="21"/>
          <w:szCs w:val="21"/>
        </w:rPr>
        <w:t>No single role can both submit and approve the same payroll record — this separation of duties (maker/checker) is enforced at the backend, not just hidden in the interface.</w:t>
      </w:r>
    </w:p>
    <w:p w:rsidR="00CE339B" w:rsidRDefault="00E63A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7</w:t>
      </w:r>
      <w:r w:rsidR="009D0936">
        <w:rPr>
          <w:b/>
          <w:bCs/>
          <w:color w:val="1F3864"/>
          <w:sz w:val="28"/>
          <w:szCs w:val="28"/>
        </w:rPr>
        <w:t>. Summary</w:t>
      </w:r>
    </w:p>
    <w:p w:rsidR="00CE339B" w:rsidRDefault="009D0936">
      <w:pPr>
        <w:spacing w:after="120" w:line="300" w:lineRule="auto"/>
      </w:pPr>
      <w:r>
        <w:rPr>
          <w:color w:val="222222"/>
          <w:sz w:val="21"/>
          <w:szCs w:val="21"/>
        </w:rPr>
        <w:t xml:space="preserve">This system is not a digital copy of the existing spreadsheet — it is a rule-driven, auditable payroll platform built around how Vital Security actually operates: guards assigned to sites, hours captured at the point of duty, rates applied by Finance, and </w:t>
      </w:r>
      <w:r>
        <w:rPr>
          <w:color w:val="222222"/>
          <w:sz w:val="21"/>
          <w:szCs w:val="21"/>
        </w:rPr>
        <w:t>every figure traceable from clock-in to final payment. The Attendance &amp; Time Tracking module closes the gap between real hours worked and hours paid, removing manual entry as a source of error while keeping full financial and audit control in place.</w:t>
      </w:r>
    </w:p>
    <w:sectPr w:rsidR="00CE339B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771C8"/>
    <w:multiLevelType w:val="hybridMultilevel"/>
    <w:tmpl w:val="9B84B32E"/>
    <w:lvl w:ilvl="0" w:tplc="5E2637B2">
      <w:start w:val="1"/>
      <w:numFmt w:val="bullet"/>
      <w:lvlText w:val="•"/>
      <w:lvlJc w:val="left"/>
      <w:pPr>
        <w:ind w:left="440" w:hanging="260"/>
      </w:pPr>
    </w:lvl>
    <w:lvl w:ilvl="1" w:tplc="2590805C">
      <w:start w:val="1"/>
      <w:numFmt w:val="bullet"/>
      <w:lvlText w:val="◦"/>
      <w:lvlJc w:val="left"/>
      <w:pPr>
        <w:ind w:left="840" w:hanging="260"/>
      </w:pPr>
    </w:lvl>
    <w:lvl w:ilvl="2" w:tplc="CF4C127E">
      <w:numFmt w:val="decimal"/>
      <w:lvlText w:val=""/>
      <w:lvlJc w:val="left"/>
    </w:lvl>
    <w:lvl w:ilvl="3" w:tplc="CA86EE9E">
      <w:numFmt w:val="decimal"/>
      <w:lvlText w:val=""/>
      <w:lvlJc w:val="left"/>
    </w:lvl>
    <w:lvl w:ilvl="4" w:tplc="B1F6B97A">
      <w:numFmt w:val="decimal"/>
      <w:lvlText w:val=""/>
      <w:lvlJc w:val="left"/>
    </w:lvl>
    <w:lvl w:ilvl="5" w:tplc="167A859E">
      <w:numFmt w:val="decimal"/>
      <w:lvlText w:val=""/>
      <w:lvlJc w:val="left"/>
    </w:lvl>
    <w:lvl w:ilvl="6" w:tplc="8BACC10A">
      <w:numFmt w:val="decimal"/>
      <w:lvlText w:val=""/>
      <w:lvlJc w:val="left"/>
    </w:lvl>
    <w:lvl w:ilvl="7" w:tplc="0DC81C66">
      <w:numFmt w:val="decimal"/>
      <w:lvlText w:val=""/>
      <w:lvlJc w:val="left"/>
    </w:lvl>
    <w:lvl w:ilvl="8" w:tplc="D00E411A">
      <w:numFmt w:val="decimal"/>
      <w:lvlText w:val=""/>
      <w:lvlJc w:val="left"/>
    </w:lvl>
  </w:abstractNum>
  <w:abstractNum w:abstractNumId="1" w15:restartNumberingAfterBreak="0">
    <w:nsid w:val="3D633DD1"/>
    <w:multiLevelType w:val="hybridMultilevel"/>
    <w:tmpl w:val="7ED642AC"/>
    <w:lvl w:ilvl="0" w:tplc="1A441C4E">
      <w:start w:val="1"/>
      <w:numFmt w:val="bullet"/>
      <w:lvlText w:val="●"/>
      <w:lvlJc w:val="left"/>
      <w:pPr>
        <w:ind w:left="720" w:hanging="360"/>
      </w:pPr>
    </w:lvl>
    <w:lvl w:ilvl="1" w:tplc="2D322CD2">
      <w:start w:val="1"/>
      <w:numFmt w:val="bullet"/>
      <w:lvlText w:val="○"/>
      <w:lvlJc w:val="left"/>
      <w:pPr>
        <w:ind w:left="1440" w:hanging="360"/>
      </w:pPr>
    </w:lvl>
    <w:lvl w:ilvl="2" w:tplc="F6A48F6E">
      <w:start w:val="1"/>
      <w:numFmt w:val="bullet"/>
      <w:lvlText w:val="■"/>
      <w:lvlJc w:val="left"/>
      <w:pPr>
        <w:ind w:left="2160" w:hanging="360"/>
      </w:pPr>
    </w:lvl>
    <w:lvl w:ilvl="3" w:tplc="ED2415E8">
      <w:start w:val="1"/>
      <w:numFmt w:val="bullet"/>
      <w:lvlText w:val="●"/>
      <w:lvlJc w:val="left"/>
      <w:pPr>
        <w:ind w:left="2880" w:hanging="360"/>
      </w:pPr>
    </w:lvl>
    <w:lvl w:ilvl="4" w:tplc="B8A88FDC">
      <w:start w:val="1"/>
      <w:numFmt w:val="bullet"/>
      <w:lvlText w:val="○"/>
      <w:lvlJc w:val="left"/>
      <w:pPr>
        <w:ind w:left="3600" w:hanging="360"/>
      </w:pPr>
    </w:lvl>
    <w:lvl w:ilvl="5" w:tplc="664015C2">
      <w:start w:val="1"/>
      <w:numFmt w:val="bullet"/>
      <w:lvlText w:val="■"/>
      <w:lvlJc w:val="left"/>
      <w:pPr>
        <w:ind w:left="4320" w:hanging="360"/>
      </w:pPr>
    </w:lvl>
    <w:lvl w:ilvl="6" w:tplc="1048D61A">
      <w:start w:val="1"/>
      <w:numFmt w:val="bullet"/>
      <w:lvlText w:val="●"/>
      <w:lvlJc w:val="left"/>
      <w:pPr>
        <w:ind w:left="5040" w:hanging="360"/>
      </w:pPr>
    </w:lvl>
    <w:lvl w:ilvl="7" w:tplc="1EA293FC">
      <w:start w:val="1"/>
      <w:numFmt w:val="bullet"/>
      <w:lvlText w:val="●"/>
      <w:lvlJc w:val="left"/>
      <w:pPr>
        <w:ind w:left="5760" w:hanging="360"/>
      </w:pPr>
    </w:lvl>
    <w:lvl w:ilvl="8" w:tplc="C31CA3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F97123"/>
    <w:multiLevelType w:val="hybridMultilevel"/>
    <w:tmpl w:val="51D60308"/>
    <w:lvl w:ilvl="0" w:tplc="9CAAA546">
      <w:start w:val="1"/>
      <w:numFmt w:val="decimal"/>
      <w:lvlText w:val="%1."/>
      <w:lvlJc w:val="left"/>
      <w:pPr>
        <w:ind w:left="440" w:hanging="260"/>
      </w:pPr>
    </w:lvl>
    <w:lvl w:ilvl="1" w:tplc="0ED2F18A">
      <w:numFmt w:val="decimal"/>
      <w:lvlText w:val=""/>
      <w:lvlJc w:val="left"/>
    </w:lvl>
    <w:lvl w:ilvl="2" w:tplc="DF00985A">
      <w:numFmt w:val="decimal"/>
      <w:lvlText w:val=""/>
      <w:lvlJc w:val="left"/>
    </w:lvl>
    <w:lvl w:ilvl="3" w:tplc="367475A0">
      <w:numFmt w:val="decimal"/>
      <w:lvlText w:val=""/>
      <w:lvlJc w:val="left"/>
    </w:lvl>
    <w:lvl w:ilvl="4" w:tplc="1C80BCAE">
      <w:numFmt w:val="decimal"/>
      <w:lvlText w:val=""/>
      <w:lvlJc w:val="left"/>
    </w:lvl>
    <w:lvl w:ilvl="5" w:tplc="06D2E580">
      <w:numFmt w:val="decimal"/>
      <w:lvlText w:val=""/>
      <w:lvlJc w:val="left"/>
    </w:lvl>
    <w:lvl w:ilvl="6" w:tplc="15DE22CC">
      <w:numFmt w:val="decimal"/>
      <w:lvlText w:val=""/>
      <w:lvlJc w:val="left"/>
    </w:lvl>
    <w:lvl w:ilvl="7" w:tplc="73CAB02C">
      <w:numFmt w:val="decimal"/>
      <w:lvlText w:val=""/>
      <w:lvlJc w:val="left"/>
    </w:lvl>
    <w:lvl w:ilvl="8" w:tplc="2B94238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39B"/>
    <w:rsid w:val="009D0936"/>
    <w:rsid w:val="00CE339B"/>
    <w:rsid w:val="00E6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86F7B"/>
  <w15:docId w15:val="{14081CDB-48B8-450E-A6FC-7D9C718F2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Kal</cp:lastModifiedBy>
  <cp:revision>2</cp:revision>
  <dcterms:created xsi:type="dcterms:W3CDTF">2026-08-15T08:03:00Z</dcterms:created>
  <dcterms:modified xsi:type="dcterms:W3CDTF">2026-08-18T06:11:00Z</dcterms:modified>
</cp:coreProperties>
</file>