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AD" w:rsidRDefault="00FA1D2A">
      <w:r>
        <w:t>ABOUT WEKA</w:t>
      </w:r>
      <w:r w:rsidR="00767EE8">
        <w:t xml:space="preserve"> TERMS</w:t>
      </w:r>
      <w:bookmarkStart w:id="0" w:name="_GoBack"/>
      <w:bookmarkEnd w:id="0"/>
      <w:r>
        <w:t>:</w:t>
      </w:r>
    </w:p>
    <w:p w:rsidR="00F53088" w:rsidRDefault="00F53088"/>
    <w:p w:rsidR="00F53088" w:rsidRPr="00F53088" w:rsidRDefault="00F53088" w:rsidP="00F53088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53088">
        <w:rPr>
          <w:rFonts w:ascii="Arial" w:eastAsia="Times New Roman" w:hAnsi="Arial" w:cs="Arial"/>
          <w:color w:val="222222"/>
          <w:sz w:val="21"/>
          <w:szCs w:val="21"/>
          <w:lang w:val="en"/>
        </w:rPr>
        <w:t>What are the features of Weka?</w:t>
      </w:r>
    </w:p>
    <w:p w:rsidR="00F53088" w:rsidRPr="00F53088" w:rsidRDefault="00F53088" w:rsidP="00F53088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53088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 features</w:t>
      </w:r>
      <w:r w:rsidRPr="00F5308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include machine learning, data mining, preprocessing, classification, regression, clustering, association rules, attribute selection, experiments, workflow and visualization.</w:t>
      </w:r>
    </w:p>
    <w:p w:rsidR="00FA1D2A" w:rsidRDefault="00FA1D2A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What do you mean by data mining?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Definition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of '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'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Definition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: In simple words,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is defined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 a process used to extract usable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from a larger set of any raw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It implies </w:t>
      </w:r>
      <w:proofErr w:type="spell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analysing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patterns in large batches of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using one or more software. ...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is also known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 Knowledge Discovery in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(KDD).</w:t>
      </w:r>
    </w:p>
    <w:p w:rsidR="005461CE" w:rsidRDefault="005461CE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Introduction to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</w:p>
    <w:p w:rsidR="0028181B" w:rsidRDefault="0028181B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We can simply define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 a process that involves searching, collecting, filtering and analyzing the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... The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collected can be stored for future use. Storage of information is quite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important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whenever it is required.</w:t>
      </w:r>
    </w:p>
    <w:p w:rsidR="0028181B" w:rsidRDefault="0028181B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gramStart"/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data mining and why it is required?</w:t>
      </w:r>
      <w:proofErr w:type="gramEnd"/>
    </w:p>
    <w:p w:rsidR="0028181B" w:rsidRPr="0028181B" w:rsidRDefault="0028181B" w:rsidP="0028181B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the process of analyzing hidden patterns of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according to different perspectives for categorization into useful information, which is collected and assembled in common areas, such as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warehouses, for efficient analysis,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algorithms, facilitating business decision making and other ...</w:t>
      </w:r>
    </w:p>
    <w:p w:rsidR="0028181B" w:rsidRDefault="0028181B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What are the four major types of data mining tools?</w:t>
      </w: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an important analytic process designed to explore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br/>
        <w:t>...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br/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4 Data Mining Techniques for Businesses (That Everyone Should Know)</w:t>
      </w:r>
    </w:p>
    <w:p w:rsidR="00D32942" w:rsidRPr="00D32942" w:rsidRDefault="00D32942" w:rsidP="00D32942">
      <w:pPr>
        <w:numPr>
          <w:ilvl w:val="0"/>
          <w:numId w:val="3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Regression (predictive)</w:t>
      </w:r>
    </w:p>
    <w:p w:rsidR="00D32942" w:rsidRPr="00D32942" w:rsidRDefault="00D32942" w:rsidP="00D32942">
      <w:pPr>
        <w:numPr>
          <w:ilvl w:val="0"/>
          <w:numId w:val="3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Association Rule Discovery (descriptive)</w:t>
      </w:r>
    </w:p>
    <w:p w:rsidR="00D32942" w:rsidRPr="00D32942" w:rsidRDefault="00D32942" w:rsidP="00D32942">
      <w:pPr>
        <w:numPr>
          <w:ilvl w:val="0"/>
          <w:numId w:val="3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Classification (predictive)</w:t>
      </w:r>
    </w:p>
    <w:p w:rsidR="00D32942" w:rsidRPr="00D32942" w:rsidRDefault="00D32942" w:rsidP="00D32942">
      <w:pPr>
        <w:numPr>
          <w:ilvl w:val="0"/>
          <w:numId w:val="3"/>
        </w:numPr>
        <w:spacing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Clustering (descriptive)</w:t>
      </w:r>
    </w:p>
    <w:p w:rsidR="0028181B" w:rsidRDefault="0028181B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What are the types of data mining?</w:t>
      </w:r>
    </w:p>
    <w:p w:rsidR="00D32942" w:rsidRPr="00D32942" w:rsidRDefault="00D32942" w:rsidP="00D32942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Five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Techniques That Help Create Business Value. There are many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different types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of analysis to retrieve information from big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...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buzzword that often </w:t>
      </w:r>
      <w:proofErr w:type="gramStart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is used</w:t>
      </w:r>
      <w:proofErr w:type="gramEnd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describe the entire range of big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analytics, including collection, extraction, analysis and statistics.</w:t>
      </w:r>
    </w:p>
    <w:p w:rsidR="0028181B" w:rsidRDefault="0028181B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Why </w:t>
      </w:r>
      <w:proofErr w:type="gramStart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is datamining used</w:t>
      </w:r>
      <w:proofErr w:type="gramEnd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D32942" w:rsidRPr="00D32942" w:rsidRDefault="00D32942" w:rsidP="00D32942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For businesses,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data mining </w:t>
      </w:r>
      <w:proofErr w:type="gramStart"/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 used</w:t>
      </w:r>
      <w:proofErr w:type="gramEnd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discover patterns and relationships in the data in order to help make better business decisions.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can help spot sales trends, develop smarter marketing campaigns, and accurately predict customer loyalty.</w:t>
      </w: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What are the benefits of data mining?</w:t>
      </w:r>
    </w:p>
    <w:p w:rsidR="00D32942" w:rsidRPr="00D32942" w:rsidRDefault="00D32942" w:rsidP="00D32942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 finance and banking,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is used</w:t>
      </w:r>
      <w:proofErr w:type="gramEnd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create accurate risk models for loans and mortgages. They are also very helpful when detecting fraudulent transactions. In marketing, </w:t>
      </w: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techniques </w:t>
      </w:r>
      <w:proofErr w:type="gramStart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are used to improve conversions, increase customer satisfaction and created targeted advertising campaigns</w:t>
      </w:r>
      <w:proofErr w:type="gramEnd"/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D32942" w:rsidRDefault="00D32942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What are the four data mining techniques?</w:t>
      </w:r>
    </w:p>
    <w:p w:rsidR="00D32942" w:rsidRPr="00D32942" w:rsidRDefault="00D32942" w:rsidP="00D32942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The </w:t>
      </w:r>
      <w:proofErr w:type="gramStart"/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7</w:t>
      </w:r>
      <w:proofErr w:type="gramEnd"/>
      <w:r w:rsidRPr="00D32942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Most Important Data Mining Techniques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Data Mining Techniques.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Tracking patterns. One of the most basic techniques in data mining is learning to recognize patterns in your data sets. ... 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Classification. ... 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Association. ... 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Outlier detection. ... 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Clustering. ... </w:t>
      </w:r>
    </w:p>
    <w:p w:rsidR="00D32942" w:rsidRPr="00D32942" w:rsidRDefault="00D32942" w:rsidP="00D32942">
      <w:pPr>
        <w:numPr>
          <w:ilvl w:val="0"/>
          <w:numId w:val="4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Regression. ... </w:t>
      </w:r>
    </w:p>
    <w:p w:rsidR="00D32942" w:rsidRDefault="00D32942" w:rsidP="00D32942">
      <w:pPr>
        <w:numPr>
          <w:ilvl w:val="0"/>
          <w:numId w:val="4"/>
        </w:numPr>
        <w:spacing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32942">
        <w:rPr>
          <w:rFonts w:ascii="Arial" w:eastAsia="Times New Roman" w:hAnsi="Arial" w:cs="Arial"/>
          <w:color w:val="222222"/>
          <w:sz w:val="21"/>
          <w:szCs w:val="21"/>
          <w:lang w:val="en"/>
        </w:rPr>
        <w:t>Prediction</w:t>
      </w:r>
    </w:p>
    <w:p w:rsidR="00D32942" w:rsidRPr="00D32942" w:rsidRDefault="00D32942" w:rsidP="00D32942">
      <w:pPr>
        <w:numPr>
          <w:ilvl w:val="0"/>
          <w:numId w:val="4"/>
        </w:numPr>
        <w:spacing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32942" w:rsidRDefault="00D32942" w:rsidP="0028181B">
      <w:pPr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>What are the tools for data mining?</w:t>
      </w:r>
    </w:p>
    <w:p w:rsidR="0028181B" w:rsidRDefault="0028181B" w:rsidP="0028181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Top 15 Best Free Data Mining Tools: The Most Comprehensive List</w:t>
      </w:r>
    </w:p>
    <w:p w:rsidR="0028181B" w:rsidRPr="0028181B" w:rsidRDefault="0028181B" w:rsidP="0028181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#1) Rapid Miner.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#2) Orange.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#3) Weka.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#4) KNIME.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 xml:space="preserve">#4) </w:t>
      </w:r>
      <w:proofErr w:type="spellStart"/>
      <w:r w:rsidRPr="0028181B">
        <w:rPr>
          <w:rFonts w:ascii="Arial" w:eastAsia="Times New Roman" w:hAnsi="Arial" w:cs="Arial"/>
          <w:sz w:val="21"/>
          <w:szCs w:val="21"/>
          <w:lang w:val="en"/>
        </w:rPr>
        <w:t>Sisense</w:t>
      </w:r>
      <w:proofErr w:type="spellEnd"/>
      <w:r w:rsidRPr="0028181B">
        <w:rPr>
          <w:rFonts w:ascii="Arial" w:eastAsia="Times New Roman" w:hAnsi="Arial" w:cs="Arial"/>
          <w:sz w:val="21"/>
          <w:szCs w:val="21"/>
          <w:lang w:val="en"/>
        </w:rPr>
        <w:t>.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#5) SSDT (SQL Server Data Tools)</w:t>
      </w:r>
    </w:p>
    <w:p w:rsidR="0028181B" w:rsidRPr="0028181B" w:rsidRDefault="0028181B" w:rsidP="0028181B">
      <w:pPr>
        <w:numPr>
          <w:ilvl w:val="0"/>
          <w:numId w:val="2"/>
        </w:numPr>
        <w:spacing w:after="0"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#6) Apache Mahout.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sz w:val="21"/>
          <w:szCs w:val="21"/>
          <w:lang w:val="en"/>
        </w:rPr>
        <w:t>#7) Oracle Data Mining.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#8) Rattle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 xml:space="preserve">#9) </w:t>
      </w:r>
      <w:proofErr w:type="spellStart"/>
      <w:r w:rsidRPr="0028181B">
        <w:rPr>
          <w:rFonts w:ascii="Arial" w:hAnsi="Arial" w:cs="Arial"/>
          <w:bdr w:val="none" w:sz="0" w:space="0" w:color="auto" w:frame="1"/>
        </w:rPr>
        <w:t>DataMelt</w:t>
      </w:r>
      <w:proofErr w:type="spellEnd"/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 xml:space="preserve">#10) IBM </w:t>
      </w:r>
      <w:proofErr w:type="spellStart"/>
      <w:r w:rsidRPr="0028181B">
        <w:rPr>
          <w:rFonts w:ascii="Arial" w:hAnsi="Arial" w:cs="Arial"/>
          <w:bdr w:val="none" w:sz="0" w:space="0" w:color="auto" w:frame="1"/>
        </w:rPr>
        <w:t>Cognos</w:t>
      </w:r>
      <w:proofErr w:type="spellEnd"/>
      <w:r w:rsidRPr="0028181B">
        <w:rPr>
          <w:rFonts w:ascii="Arial" w:hAnsi="Arial" w:cs="Arial"/>
          <w:bdr w:val="none" w:sz="0" w:space="0" w:color="auto" w:frame="1"/>
        </w:rPr>
        <w:t> 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#11) IBM SPSS Modeler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#12) SAS Data Mining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#13) Teradata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#14) Board</w:t>
      </w:r>
    </w:p>
    <w:p w:rsidR="0028181B" w:rsidRPr="0028181B" w:rsidRDefault="0028181B" w:rsidP="008D02B7">
      <w:pPr>
        <w:numPr>
          <w:ilvl w:val="0"/>
          <w:numId w:val="2"/>
        </w:numPr>
        <w:spacing w:line="240" w:lineRule="auto"/>
        <w:ind w:left="2070"/>
        <w:rPr>
          <w:rFonts w:ascii="Arial" w:eastAsia="Times New Roman" w:hAnsi="Arial" w:cs="Arial"/>
          <w:sz w:val="21"/>
          <w:szCs w:val="21"/>
          <w:lang w:val="en"/>
        </w:rPr>
      </w:pPr>
      <w:r w:rsidRPr="0028181B">
        <w:rPr>
          <w:rFonts w:ascii="Arial" w:hAnsi="Arial" w:cs="Arial"/>
          <w:bdr w:val="none" w:sz="0" w:space="0" w:color="auto" w:frame="1"/>
        </w:rPr>
        <w:t>#15) Dundas BI</w:t>
      </w:r>
    </w:p>
    <w:p w:rsidR="0028181B" w:rsidRDefault="0028181B" w:rsidP="0028181B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28181B" w:rsidRDefault="0028181B" w:rsidP="0028181B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F53088" w:rsidRDefault="00F53088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F53088" w:rsidRDefault="00F53088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 xml:space="preserve">What is </w:t>
      </w:r>
      <w:proofErr w:type="spell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Apriori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algorithm in data mining?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• The </w:t>
      </w:r>
      <w:proofErr w:type="spellStart"/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Apriori</w:t>
      </w:r>
      <w:proofErr w:type="spellEnd"/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Algorithm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an influential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mining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frequent </w:t>
      </w:r>
      <w:proofErr w:type="spell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itemsets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</w:t>
      </w:r>
      <w:proofErr w:type="spellStart"/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boolean</w:t>
      </w:r>
      <w:proofErr w:type="spellEnd"/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association rules. • </w:t>
      </w:r>
      <w:proofErr w:type="spellStart"/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Apriori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uses a "bottom up" approach, where frequent subsets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are extended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one item at a time (a step known as candidate generation, and groups of candidates are tested against the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5461CE" w:rsidRDefault="005461CE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decision tree in data mining?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-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Induction. Advertisements. 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structure that includes a root node, branches, and leaf nodes. Each internal node denotes a test on an attribute, each branch denotes the outcome of a test, and each leaf node holds a class label. The topmost node in the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the root node.</w:t>
      </w:r>
    </w:p>
    <w:p w:rsidR="00D24B11" w:rsidRDefault="00D24B11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What is decision tree in </w:t>
      </w:r>
      <w:proofErr w:type="spell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weka</w:t>
      </w:r>
      <w:proofErr w:type="spell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Package </w:t>
      </w:r>
      <w:proofErr w:type="spellStart"/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.classifiers.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trees</w:t>
      </w:r>
      <w:proofErr w:type="spellEnd"/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 </w:t>
      </w:r>
      <w:proofErr w:type="spell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Hoeffding</w:t>
      </w:r>
      <w:proofErr w:type="spell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(VFDT) is an incremental, anytime </w:t>
      </w:r>
      <w:proofErr w:type="gramStart"/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induction algorithm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that is capable of learning from massive data streams, assuming that the distribution generating examples does not change over time. J48. Class for generating a pruned or unpruned C4.5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. LMT.</w:t>
      </w:r>
    </w:p>
    <w:p w:rsidR="00D24B11" w:rsidRDefault="00D24B11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decision tree in machine learning?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are a type of Supervised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Machine Learning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(that is you explain what the input is and what the corresponding output is in the training data) where the data is continuously split according to a certain parameter. The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tree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can be explained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by two entities, namely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nodes and leaves.</w:t>
      </w:r>
    </w:p>
    <w:p w:rsidR="00D24B11" w:rsidRDefault="00D24B11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D24B11" w:rsidRDefault="00D24B11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FA1D2A" w:rsidRDefault="00FA1D2A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e24kjd"/>
          <w:rFonts w:ascii="Arial" w:hAnsi="Arial" w:cs="Arial"/>
          <w:b/>
          <w:bCs/>
          <w:color w:val="222222"/>
          <w:sz w:val="21"/>
          <w:szCs w:val="21"/>
          <w:lang w:val="en"/>
        </w:rPr>
        <w:t>Weka</w:t>
      </w:r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 Knowledge </w:t>
      </w:r>
      <w:r>
        <w:rPr>
          <w:rStyle w:val="e24kjd"/>
          <w:rFonts w:ascii="Arial" w:hAnsi="Arial" w:cs="Arial"/>
          <w:b/>
          <w:bCs/>
          <w:color w:val="222222"/>
          <w:sz w:val="21"/>
          <w:szCs w:val="21"/>
          <w:lang w:val="en"/>
        </w:rPr>
        <w:t>Explorer</w:t>
      </w:r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. ... Each of the major </w:t>
      </w:r>
      <w:proofErr w:type="spellStart"/>
      <w:r>
        <w:rPr>
          <w:rStyle w:val="e24kjd"/>
          <w:rFonts w:ascii="Arial" w:hAnsi="Arial" w:cs="Arial"/>
          <w:b/>
          <w:bCs/>
          <w:color w:val="222222"/>
          <w:sz w:val="21"/>
          <w:szCs w:val="21"/>
          <w:lang w:val="en"/>
        </w:rPr>
        <w:t>weka</w:t>
      </w:r>
      <w:proofErr w:type="spellEnd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 packages Filters, Classifiers, </w:t>
      </w:r>
      <w:proofErr w:type="spellStart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>Clusterers</w:t>
      </w:r>
      <w:proofErr w:type="spellEnd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, Associations, and Attribute Selection is represented in the </w:t>
      </w:r>
      <w:r>
        <w:rPr>
          <w:rStyle w:val="e24kjd"/>
          <w:rFonts w:ascii="Arial" w:hAnsi="Arial" w:cs="Arial"/>
          <w:b/>
          <w:bCs/>
          <w:color w:val="222222"/>
          <w:sz w:val="21"/>
          <w:szCs w:val="21"/>
          <w:lang w:val="en"/>
        </w:rPr>
        <w:t>Explorer</w:t>
      </w:r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 along with a Visualization </w:t>
      </w:r>
      <w:proofErr w:type="gramStart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>tool which</w:t>
      </w:r>
      <w:proofErr w:type="gramEnd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 allows datasets and the predictions of Classifiers and </w:t>
      </w:r>
      <w:proofErr w:type="spellStart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>Clusterers</w:t>
      </w:r>
      <w:proofErr w:type="spellEnd"/>
      <w:r>
        <w:rPr>
          <w:rStyle w:val="e24kjd"/>
          <w:rFonts w:ascii="Arial" w:hAnsi="Arial" w:cs="Arial"/>
          <w:color w:val="222222"/>
          <w:sz w:val="21"/>
          <w:szCs w:val="21"/>
          <w:lang w:val="en"/>
        </w:rPr>
        <w:t xml:space="preserve"> to be visualized in two dimensions.</w:t>
      </w:r>
    </w:p>
    <w:p w:rsidR="00FA1D2A" w:rsidRDefault="00FA1D2A">
      <w:pPr>
        <w:rPr>
          <w:rStyle w:val="e24kjd"/>
          <w:rFonts w:ascii="Arial" w:hAnsi="Arial" w:cs="Arial"/>
          <w:color w:val="222222"/>
          <w:sz w:val="21"/>
          <w:szCs w:val="21"/>
          <w:lang w:val="en"/>
        </w:rPr>
      </w:pPr>
    </w:p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Why </w:t>
      </w:r>
      <w:proofErr w:type="gram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is Weka used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FA1D2A" w:rsidRP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contains tools for data pre-processing, classification, regression, clustering, association rules, and </w:t>
      </w:r>
      <w:proofErr w:type="spell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visualisation</w:t>
      </w:r>
      <w:proofErr w:type="spell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... Data mining uses machine language to find valuable information from large volumes of data.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data mining software that uses a collection of machine learning algorithms.</w:t>
      </w:r>
    </w:p>
    <w:p w:rsidR="00FA1D2A" w:rsidRDefault="00FA1D2A"/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Weka API?</w:t>
      </w:r>
    </w:p>
    <w:p w:rsidR="00FA1D2A" w:rsidRP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standard Java tool for performing both machine learning experiments and for embedding trained models in Java applications. It </w:t>
      </w:r>
      <w:proofErr w:type="gram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can be used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supervised and unsupervised learning. There are three ways to use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first using command line, second using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GUI, and third through its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API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with Java.</w:t>
      </w:r>
    </w:p>
    <w:p w:rsidR="00FA1D2A" w:rsidRDefault="00FA1D2A"/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What is an ARFF file?</w:t>
      </w:r>
    </w:p>
    <w:p w:rsidR="00FA1D2A" w:rsidRP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ARFF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stands for Attribute-Relation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File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Format. </w:t>
      </w:r>
      <w:proofErr w:type="gram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It is an ASCII text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file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that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describes a list of instances sharing a set of attributes. </w:t>
      </w:r>
      <w:proofErr w:type="gramStart"/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ARFF files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were developed by the Machine Learning Project at the Department of Computer Science of The University of Waikato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use with the Weka machine learning software.</w:t>
      </w:r>
    </w:p>
    <w:p w:rsidR="00FA1D2A" w:rsidRDefault="00FA1D2A"/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Weka regression?</w:t>
      </w: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decision tree analysis?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 Analysis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Definition: The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Tree Analysis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schematic representation of several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decisions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followed by different chances of the occurrence. ... These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decisions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are followed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by the chance points, represented by circles, are the uncertain points, where the outcomes are dependent on the chance process.</w:t>
      </w:r>
    </w:p>
    <w:p w:rsidR="005461CE" w:rsidRDefault="005461CE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Default="005461CE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FA1D2A" w:rsidRP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Linear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regression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only supports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regression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type problems. It works by estimating coefficients for a line or hyperplane that best fits the training data. It is a very simple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regression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algorithm, fast to train and can have great performance if the output variable for your data is a linear combination of your inputs.</w:t>
      </w:r>
    </w:p>
    <w:p w:rsidR="00FA1D2A" w:rsidRDefault="00FA1D2A"/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Weka workbench?</w:t>
      </w:r>
    </w:p>
    <w:p w:rsid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 workbench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collection of machine learning algorithms and data preprocessing tools that includes virtually all the algorithms described in our book. It </w:t>
      </w:r>
      <w:proofErr w:type="gram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is designed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so that you can quickly try out existing methods on new datasets in flexible ways.</w:t>
      </w:r>
    </w:p>
    <w:p w:rsid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classification in Weka?</w:t>
      </w: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makes a large number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algorithms available. The large number of machine learning algorithms available is one of the benefits of using the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platform to work through your machine learning problems. ... The key configuration parameters for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5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top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algorithms.</w:t>
      </w: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classification in data mining?</w:t>
      </w:r>
    </w:p>
    <w:p w:rsid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function that assigns items in a collection to target categories or classes. The goal of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to accurately predict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the target class for each case in the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For example, a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model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could be used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identify loan applicants as low, medium, or high credit risks.</w:t>
      </w:r>
    </w:p>
    <w:p w:rsidR="00D24B11" w:rsidRDefault="00D24B11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the use of classification?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data mining technique that assigns categories to a collection of data in order to aid in more accurate predictions and analysis. Also called sometimes called a Decision Tree,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one of several methods intended to make the analysis of very large datasets effective.</w:t>
      </w:r>
    </w:p>
    <w:p w:rsidR="00D24B11" w:rsidRDefault="00D24B11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How do you classify data?</w:t>
      </w:r>
    </w:p>
    <w:p w:rsidR="0028181B" w:rsidRPr="0028181B" w:rsidRDefault="0028181B" w:rsidP="0028181B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classification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the process of sorting and categorizing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into various types, forms or any other distinct class.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classification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enables the separation and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classification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of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according to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set requirements for various business or personal objectives. It is mainly a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management process.</w:t>
      </w:r>
    </w:p>
    <w:p w:rsidR="00D24B11" w:rsidRDefault="00D24B11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28181B" w:rsidRPr="0028181B" w:rsidRDefault="0028181B" w:rsidP="0028181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the goal of classification?</w:t>
      </w:r>
    </w:p>
    <w:p w:rsidR="0028181B" w:rsidRPr="0028181B" w:rsidRDefault="0028181B" w:rsidP="0028181B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</w:t>
      </w:r>
      <w:r w:rsidRPr="0028181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goal of classification</w:t>
      </w:r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to take input data, and predict a category for that data from a discrete set of possible values. For </w:t>
      </w:r>
      <w:proofErr w:type="gramStart"/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>example:</w:t>
      </w:r>
      <w:proofErr w:type="gramEnd"/>
      <w:r w:rsidRPr="0028181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Classifying emails as spam or not spam. Giving a diagnosis for a patient, given a set of symptoms.</w:t>
      </w:r>
    </w:p>
    <w:p w:rsidR="0028181B" w:rsidRPr="005461CE" w:rsidRDefault="0028181B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j48 in Weka?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C4.5 algorithm for building decision trees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is implemented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 a classifier called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Classifiers, like filters,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are organized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a hierarchy: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has the full name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.classifiers.trees.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The classifier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is shown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the text box next to the Choose button: It reads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–C 0.25 –M 2</w:t>
      </w: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j48?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an extension of ID3. The additional features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are accounting for missing values, decision trees pruning, continuous attribute value ranges, derivation of rules, etc. In the WEKA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data mining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tool,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an open source Java implementation of the C4.5 algorithm</w:t>
      </w: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j48 in data mining?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It involves systematic analysis of large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sets. The classification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is used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manage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sometimes tree modeling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helps to make predictions about new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This paper is focused on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J48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algorithm which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used to create univariate decision trees.</w:t>
      </w:r>
    </w:p>
    <w:p w:rsid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Kappa statistics in Weka?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 </w:t>
      </w:r>
      <w:proofErr w:type="spellStart"/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Kappa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chance-</w:t>
      </w:r>
      <w:r w:rsidRPr="005461CE">
        <w:rPr>
          <w:rFonts w:ascii="Cambria Math" w:eastAsia="Times New Roman" w:hAnsi="Cambria Math" w:cs="Cambria Math"/>
          <w:color w:val="222222"/>
          <w:sz w:val="21"/>
          <w:szCs w:val="21"/>
          <w:lang w:val="en"/>
        </w:rPr>
        <w:t>‐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corrected measure of agreement between the classifications and the true classes.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It's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calculated by taking the agreement expected by chance away from the observed agreement and dividing by the maximum possible agreement</w:t>
      </w:r>
    </w:p>
    <w:p w:rsidR="005461CE" w:rsidRDefault="005461CE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the use of kappa statistics?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Cohen's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kappa coefficient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(κ) is a </w:t>
      </w:r>
      <w:proofErr w:type="gramStart"/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statistic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which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measures inter-rater agreement for qualitative (categorical) items. It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is generally thought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be a more robust measure than simple percent agreement calculation, as κ takes into account the possibility of the agreement occurring by chance.</w:t>
      </w:r>
    </w:p>
    <w:p w:rsidR="00D24B11" w:rsidRDefault="00D24B11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does negative Kappa mean?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Kappa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chance corrected measure of agreement, and can be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negative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negative Kappa means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that there is less agreement than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would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be expected by chance given the marginal distributions of.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ratings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D24B11" w:rsidRPr="00795694" w:rsidRDefault="00D24B11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FA1D2A" w:rsidRPr="00FA1D2A" w:rsidRDefault="00FA1D2A" w:rsidP="00FA1D2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What are the applications of Weka?</w:t>
      </w:r>
    </w:p>
    <w:p w:rsidR="00FA1D2A" w:rsidRP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collection of machine learning algorithms for data mining tasks. The algorithms </w:t>
      </w:r>
      <w:proofErr w:type="gramStart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>can either be applied directly to a dataset or called from your own Java code</w:t>
      </w:r>
      <w:proofErr w:type="gramEnd"/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  <w:r w:rsidRPr="00FA1D2A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FA1D2A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contains tools for data pre-processing, classification, regression, clustering, association rules, and visualization.</w:t>
      </w:r>
    </w:p>
    <w:p w:rsidR="00FA1D2A" w:rsidRDefault="00FA1D2A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How does Weka tool work?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algorithms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can either be applied directly to a dataset or called from your own Java code.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contains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tools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data pre-processing, classification, regression, clustering, association rules, and visualization. It is also </w:t>
      </w:r>
      <w:proofErr w:type="gram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well-suited</w:t>
      </w:r>
      <w:proofErr w:type="gram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developing new machine learning schemes. More info in </w:t>
      </w:r>
      <w:r w:rsidRPr="005461C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Manual p. 15 &amp; 16.</w:t>
      </w:r>
    </w:p>
    <w:p w:rsidR="005461CE" w:rsidRDefault="005461CE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5461CE" w:rsidRDefault="005461CE" w:rsidP="005461CE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How do we implement decision tree in </w:t>
      </w:r>
      <w:proofErr w:type="spellStart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weka</w:t>
      </w:r>
      <w:proofErr w:type="spellEnd"/>
      <w:r w:rsidRPr="005461CE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5461CE" w:rsidRPr="005461CE" w:rsidRDefault="005461CE" w:rsidP="005461CE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5461CE" w:rsidRPr="00FA1D2A" w:rsidRDefault="005461CE" w:rsidP="00FA1D2A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Is Weka an open source?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collection of machine learning algorithms for data mining tasks. It contains tools for data preparation, classification, regression, clustering, association rules mining, and visualization. ...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open source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software issued under the GNU General Public License.</w:t>
      </w:r>
    </w:p>
    <w:p w:rsidR="00FA1D2A" w:rsidRDefault="00FA1D2A"/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How does Weka tool work?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algorithms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can either be applied directly to a dataset or called from your own Java code.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contains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tools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data pre-processing, classification, regression, clustering, association rules, and visualization. It is also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well-suited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 developing new machine learning schemes. More info in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Manual p. 15 &amp; 16</w:t>
      </w:r>
    </w:p>
    <w:p w:rsidR="00795694" w:rsidRDefault="00795694"/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How do I save a file as </w:t>
      </w:r>
      <w:proofErr w:type="spell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Arff</w:t>
      </w:r>
      <w:proofErr w:type="spell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Save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your dataset in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ARFF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format by clicking the “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File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” menu and selecting “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Save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as…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”.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Enter a filename with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.</w:t>
      </w:r>
      <w:proofErr w:type="spellStart"/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arff</w:t>
      </w:r>
      <w:proofErr w:type="spell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extension and click the “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Save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” button. You can now load your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saved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.</w:t>
      </w:r>
      <w:proofErr w:type="spellStart"/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arff</w:t>
      </w:r>
      <w:proofErr w:type="spellEnd"/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file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directly into Weka.</w:t>
      </w:r>
    </w:p>
    <w:p w:rsidR="00795694" w:rsidRDefault="00795694"/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How do I convert a CSV file to </w:t>
      </w:r>
      <w:proofErr w:type="spell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Arff</w:t>
      </w:r>
      <w:proofErr w:type="spell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?</w:t>
      </w: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Steps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Open Weka. ... 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Click the Tools menu. ... 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Click </w:t>
      </w:r>
      <w:proofErr w:type="spell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ArffViewer</w:t>
      </w:r>
      <w:proofErr w:type="spell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... 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Click the File menu. ... 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Click Open. ... 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Navigate to the folder that contains the .CSV file.</w:t>
      </w:r>
    </w:p>
    <w:p w:rsidR="00795694" w:rsidRPr="00795694" w:rsidRDefault="00795694" w:rsidP="00795694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Select CSV data files (*.csv) from the ″Files of Type″ menu. ... </w:t>
      </w:r>
    </w:p>
    <w:p w:rsidR="00795694" w:rsidRPr="00795694" w:rsidRDefault="00795694" w:rsidP="00795694">
      <w:pPr>
        <w:numPr>
          <w:ilvl w:val="0"/>
          <w:numId w:val="1"/>
        </w:numPr>
        <w:spacing w:line="240" w:lineRule="auto"/>
        <w:ind w:left="20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Select the .CSV and click Open.</w:t>
      </w:r>
    </w:p>
    <w:p w:rsidR="00795694" w:rsidRDefault="00795694"/>
    <w:p w:rsidR="00485663" w:rsidRDefault="00485663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What is correctly classified instances in Weka?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Similarly, incorrectly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classified instances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means the sum of FP and FN. The total number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correctly instances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divided by total number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instances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gives the accuracy. In </w:t>
      </w:r>
      <w:proofErr w:type="spellStart"/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weka</w:t>
      </w:r>
      <w:proofErr w:type="spell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%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of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correctly classified instances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give the accuracy of the model. Cheers!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2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Recommendations.</w:t>
      </w:r>
    </w:p>
    <w:p w:rsidR="00795694" w:rsidRDefault="00795694"/>
    <w:p w:rsidR="00795694" w:rsidRPr="00795694" w:rsidRDefault="00795694" w:rsidP="0079569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SMO in Weka?</w:t>
      </w:r>
    </w:p>
    <w:p w:rsidR="00795694" w:rsidRPr="00795694" w:rsidRDefault="00795694" w:rsidP="00795694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Sequential minimal optimization (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SMO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) is an algorithm for solving the quadratic programming (QP) problem that arises during the training of support-vector machines (SVM). ... </w:t>
      </w:r>
      <w:r w:rsidRPr="0079569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SMO</w:t>
      </w:r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widely used for training support vector machines and </w:t>
      </w:r>
      <w:proofErr w:type="gramStart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>is implemented</w:t>
      </w:r>
      <w:proofErr w:type="gramEnd"/>
      <w:r w:rsidRPr="0079569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by the popular LIBSVM tool.</w:t>
      </w:r>
    </w:p>
    <w:p w:rsidR="00795694" w:rsidRDefault="00795694"/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JRIP algorithm?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It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is based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association rules with reduced error pruning (REP), a very common and effective technique found in decision tree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. ... At each stage of simplification, the pruning operator chosen is the one that yields the greatest reduction of error on the pruning set.</w:t>
      </w:r>
    </w:p>
    <w:p w:rsidR="00795694" w:rsidRDefault="00795694"/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naive Bayes algorithm in data mining?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Naive Bayes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classification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 probabilistic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classifier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It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is based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probability models that incorporate strong independence assumptions. ...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Data mining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DB2® Warehouse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is based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the maximum likelihood for parameter estimation for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Naive Bayes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models.</w:t>
      </w:r>
    </w:p>
    <w:p w:rsidR="00D24B11" w:rsidRDefault="00D24B11"/>
    <w:p w:rsid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is naive Bayes classifier algorithm?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Naive Bayes classifiers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are a collection of classification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based on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Bayes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' Theorem. It is not a single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but a family of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algorithms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where all of them share a common principle, i.e. every pair of features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being classified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independent of each other. To start with, let us consider a dataset.</w:t>
      </w:r>
    </w:p>
    <w:p w:rsidR="00D24B11" w:rsidRDefault="00D24B11"/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How does decision stump work?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stump 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 </w:t>
      </w:r>
      <w:proofErr w:type="gramStart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machine learning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model consisting of a one-level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tree. That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it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tree with one internal node (the root) which </w:t>
      </w:r>
      <w:proofErr w:type="gramStart"/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immediately connected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the terminal nodes (its leaves). 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decision stump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makes a prediction based on the value of just a single input feature.</w:t>
      </w:r>
    </w:p>
    <w:p w:rsidR="00D24B11" w:rsidRDefault="00D24B11"/>
    <w:p w:rsidR="00D24B11" w:rsidRPr="00D24B11" w:rsidRDefault="00D24B11" w:rsidP="00D24B1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What does confusion matrix mean?</w:t>
      </w:r>
    </w:p>
    <w:p w:rsidR="00D24B11" w:rsidRPr="00D24B11" w:rsidRDefault="00D24B11" w:rsidP="00D24B11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confusion matrix 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 table that </w:t>
      </w:r>
      <w:proofErr w:type="gramStart"/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often used</w:t>
      </w:r>
      <w:proofErr w:type="gramEnd"/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describe the performance of a classification model (or "classifier") on a set of test data for which the true values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are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known. The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confusion matrix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itself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is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relatively simple to understand, but the related terminology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can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be </w:t>
      </w:r>
      <w:r w:rsidRPr="00D24B11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confusing</w:t>
      </w:r>
      <w:r w:rsidRPr="00D24B11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D24B11" w:rsidRDefault="00D24B11"/>
    <w:p w:rsidR="003660EB" w:rsidRDefault="003660EB"/>
    <w:p w:rsidR="003660EB" w:rsidRDefault="003660EB"/>
    <w:p w:rsidR="003660EB" w:rsidRPr="003660EB" w:rsidRDefault="003660EB" w:rsidP="003660EB">
      <w:pPr>
        <w:rPr>
          <w:b/>
          <w:sz w:val="24"/>
          <w:szCs w:val="24"/>
        </w:rPr>
      </w:pPr>
      <w:r w:rsidRPr="003660EB">
        <w:rPr>
          <w:b/>
          <w:sz w:val="24"/>
          <w:szCs w:val="24"/>
        </w:rPr>
        <w:lastRenderedPageBreak/>
        <w:t>Converting CSV File to ARFF file:</w:t>
      </w:r>
    </w:p>
    <w:p w:rsidR="003660EB" w:rsidRPr="003660EB" w:rsidRDefault="003660EB" w:rsidP="003660EB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660E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Either load the CSV file in the Explorer or use the CSV converter on the </w:t>
      </w:r>
      <w:proofErr w:type="spellStart"/>
      <w:r w:rsidRPr="003660EB">
        <w:rPr>
          <w:rFonts w:ascii="Times New Roman" w:eastAsia="Times New Roman" w:hAnsi="Times New Roman" w:cs="Times New Roman"/>
          <w:sz w:val="24"/>
          <w:szCs w:val="24"/>
          <w:lang w:val="en"/>
        </w:rPr>
        <w:t>commandline</w:t>
      </w:r>
      <w:proofErr w:type="spellEnd"/>
      <w:r w:rsidRPr="003660E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follows:</w:t>
      </w:r>
    </w:p>
    <w:p w:rsidR="003660EB" w:rsidRPr="003660EB" w:rsidRDefault="003660EB" w:rsidP="00366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>java</w:t>
      </w:r>
      <w:proofErr w:type="gramEnd"/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>weka.core.converters.CSVLoader</w:t>
      </w:r>
      <w:proofErr w:type="spellEnd"/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 xml:space="preserve"> filename.csv &gt; </w:t>
      </w:r>
      <w:proofErr w:type="spellStart"/>
      <w:r w:rsidRPr="003660EB">
        <w:rPr>
          <w:rFonts w:ascii="Courier New" w:eastAsia="Times New Roman" w:hAnsi="Courier New" w:cs="Courier New"/>
          <w:sz w:val="20"/>
          <w:szCs w:val="20"/>
          <w:lang w:val="en"/>
        </w:rPr>
        <w:t>filename.arff</w:t>
      </w:r>
      <w:proofErr w:type="spellEnd"/>
    </w:p>
    <w:p w:rsidR="003660EB" w:rsidRDefault="003660EB"/>
    <w:sectPr w:rsidR="0036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75E"/>
    <w:multiLevelType w:val="multilevel"/>
    <w:tmpl w:val="B1A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C33DF"/>
    <w:multiLevelType w:val="multilevel"/>
    <w:tmpl w:val="3C2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34E02"/>
    <w:multiLevelType w:val="multilevel"/>
    <w:tmpl w:val="B55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87F3E"/>
    <w:multiLevelType w:val="multilevel"/>
    <w:tmpl w:val="68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F69BF"/>
    <w:multiLevelType w:val="multilevel"/>
    <w:tmpl w:val="049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2A"/>
    <w:rsid w:val="002431BB"/>
    <w:rsid w:val="0028181B"/>
    <w:rsid w:val="003660EB"/>
    <w:rsid w:val="00485663"/>
    <w:rsid w:val="005461CE"/>
    <w:rsid w:val="00767EE8"/>
    <w:rsid w:val="00795694"/>
    <w:rsid w:val="00B347AD"/>
    <w:rsid w:val="00D24B11"/>
    <w:rsid w:val="00D32942"/>
    <w:rsid w:val="00F53088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0E97"/>
  <w15:chartTrackingRefBased/>
  <w15:docId w15:val="{30C8E720-6B0F-40AB-91F8-E3199DB6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FA1D2A"/>
  </w:style>
  <w:style w:type="character" w:styleId="Hyperlink">
    <w:name w:val="Hyperlink"/>
    <w:basedOn w:val="DefaultParagraphFont"/>
    <w:uiPriority w:val="99"/>
    <w:semiHidden/>
    <w:unhideWhenUsed/>
    <w:rsid w:val="003660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350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959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7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2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55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2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876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22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64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332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781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94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45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728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128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590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3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3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02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8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10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39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5693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94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892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776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073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222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0245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6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0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8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26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9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1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56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08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8658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831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885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376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831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851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9685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59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3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5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3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73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904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0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87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84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774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6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78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093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454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2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76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8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48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597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668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59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97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92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306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3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6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40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47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26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9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430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35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818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84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08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673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40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80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403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7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05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7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9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7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39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97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3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1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25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84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1921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788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991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80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225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9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5978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8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2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7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36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2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539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243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310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335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31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806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2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440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5017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01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8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04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71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25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403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88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92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538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578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686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98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55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6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89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20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1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0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0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811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790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903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9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217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475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52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485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31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22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429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109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4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57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2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2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7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1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723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28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40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14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2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85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053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503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156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71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8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68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41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1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81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26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87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49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613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928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72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51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36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18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595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754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2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0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183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0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60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268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561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600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94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55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377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20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71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9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7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03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7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73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837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5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7556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250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06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51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220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56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8724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69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1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76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3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8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44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7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01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1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54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2878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221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88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170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154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2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1955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09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55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48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59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0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758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598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7192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243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313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6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5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6458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606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866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574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7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7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3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1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12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48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8326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84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8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72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393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3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192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079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1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10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85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31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1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789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61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4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543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783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69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720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9324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6013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1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33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74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57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35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36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59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483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06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137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524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9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0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23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0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03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02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85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87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71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63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1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51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731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213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8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29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7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4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526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68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37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02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950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42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51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328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0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980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9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5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6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82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3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64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466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8233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85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580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652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519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967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83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73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45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29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914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66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08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74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65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431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793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3545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35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6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28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48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7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662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96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0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95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7185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91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018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4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5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43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10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14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073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345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2708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345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34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04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351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334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5906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73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2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5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65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49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07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723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45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9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1177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552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1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3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8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6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56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3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7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71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92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865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82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091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597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18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729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115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6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9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41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4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7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04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15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57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923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2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815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643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817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908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3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31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34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7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04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34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40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22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00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86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28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81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41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00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638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99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7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0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9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27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6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873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5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778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62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09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056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160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276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3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266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8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7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0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0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1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16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97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0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104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724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263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09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538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81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576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21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96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53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63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9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12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46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210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169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791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517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253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16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52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3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5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13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4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39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29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87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214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9526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0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1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217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84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782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358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9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4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38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42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093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06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98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843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5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82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1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981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887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4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4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4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81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35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140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602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505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32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48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596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548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54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30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7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58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75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078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988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431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76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46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85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321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17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54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1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3839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78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46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1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72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19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77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6322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575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533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84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177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097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9482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2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17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21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13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9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4023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698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83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17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442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432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8242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7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3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8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24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1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15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0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06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33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27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390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73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976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112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797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79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9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22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1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5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13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245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26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527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28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46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1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565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162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1449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722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358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0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43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25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74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84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41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990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60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529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61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5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337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0122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097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894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1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21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6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848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838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57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66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54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874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23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518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232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5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0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53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77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79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47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14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777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8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8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708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64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467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688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30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6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6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92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22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26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93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665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051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245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393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6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9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20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3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70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277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69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050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50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60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19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045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56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Randeep R CIV DISA BD</dc:creator>
  <cp:keywords/>
  <dc:description/>
  <cp:lastModifiedBy>Singh, Randeep R CIV DISA BD</cp:lastModifiedBy>
  <cp:revision>3</cp:revision>
  <dcterms:created xsi:type="dcterms:W3CDTF">2019-08-26T16:08:00Z</dcterms:created>
  <dcterms:modified xsi:type="dcterms:W3CDTF">2019-08-26T16:08:00Z</dcterms:modified>
</cp:coreProperties>
</file>