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7B" w:rsidRDefault="0070597B" w:rsidP="004F42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ПРИЛЖЕНИЕ Б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Андроид.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на картинка,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установки приложения надо скачать установочный файл</w:t>
      </w:r>
      <w:r w:rsidR="00C04581">
        <w:rPr>
          <w:rFonts w:ascii="Times New Roman" w:hAnsi="Times New Roman" w:cs="Times New Roman"/>
          <w:sz w:val="24"/>
          <w:szCs w:val="24"/>
        </w:rPr>
        <w:t xml:space="preserve"> из веб-ресурса «</w:t>
      </w:r>
      <w:r w:rsidR="00C04581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C04581" w:rsidRP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маркет»</w:t>
      </w:r>
      <w:r w:rsidRPr="00EF1DB0">
        <w:rPr>
          <w:rFonts w:ascii="Times New Roman" w:hAnsi="Times New Roman" w:cs="Times New Roman"/>
          <w:sz w:val="24"/>
          <w:szCs w:val="24"/>
        </w:rPr>
        <w:t xml:space="preserve">. Файл имеет расширение </w:t>
      </w:r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Pr="00EF1DB0">
        <w:rPr>
          <w:rFonts w:ascii="Times New Roman" w:hAnsi="Times New Roman" w:cs="Times New Roman"/>
          <w:sz w:val="24"/>
          <w:szCs w:val="24"/>
        </w:rPr>
        <w:t xml:space="preserve">. Потом через файловый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</w:t>
      </w:r>
      <w:r w:rsidR="009A6880">
        <w:rPr>
          <w:rFonts w:ascii="Times New Roman" w:hAnsi="Times New Roman" w:cs="Times New Roman"/>
          <w:sz w:val="24"/>
          <w:szCs w:val="24"/>
        </w:rPr>
        <w:t xml:space="preserve"> необходимо найти приложение с именем «</w:t>
      </w:r>
      <w:r w:rsidR="00C04581">
        <w:rPr>
          <w:rFonts w:ascii="Times New Roman" w:hAnsi="Times New Roman" w:cs="Times New Roman"/>
          <w:sz w:val="24"/>
          <w:szCs w:val="24"/>
        </w:rPr>
        <w:t>Энциклопедия звездного неба</w:t>
      </w:r>
      <w:r w:rsidR="009A6880">
        <w:rPr>
          <w:rFonts w:ascii="Times New Roman" w:hAnsi="Times New Roman" w:cs="Times New Roman"/>
          <w:sz w:val="24"/>
          <w:szCs w:val="24"/>
        </w:rPr>
        <w:t>»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«Энциклопедия» открывается экран со списком категорий, 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04581">
        <w:rPr>
          <w:rFonts w:ascii="Times New Roman" w:hAnsi="Times New Roman" w:cs="Times New Roman"/>
          <w:sz w:val="24"/>
          <w:szCs w:val="24"/>
        </w:rPr>
        <w:t xml:space="preserve"> (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</w:t>
      </w:r>
      <w:r w:rsidR="00C04581">
        <w:rPr>
          <w:rFonts w:ascii="Times New Roman" w:hAnsi="Times New Roman" w:cs="Times New Roman"/>
          <w:sz w:val="24"/>
          <w:szCs w:val="24"/>
        </w:rPr>
        <w:t>мощь» открывается экран помощи (</w:t>
      </w:r>
      <w:r w:rsidRPr="00EF1DB0">
        <w:rPr>
          <w:rFonts w:ascii="Times New Roman" w:hAnsi="Times New Roman" w:cs="Times New Roman"/>
          <w:sz w:val="24"/>
          <w:szCs w:val="24"/>
        </w:rPr>
        <w:t>рисунок 11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F64778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 xml:space="preserve">1 – </w:t>
      </w:r>
      <w:r w:rsidR="009A6880" w:rsidRPr="00F64778">
        <w:rPr>
          <w:rFonts w:ascii="Times New Roman" w:hAnsi="Times New Roman" w:cs="Times New Roman"/>
          <w:sz w:val="24"/>
          <w:szCs w:val="24"/>
        </w:rPr>
        <w:t xml:space="preserve">вид </w:t>
      </w:r>
      <w:r w:rsidRPr="00F64778">
        <w:rPr>
          <w:rFonts w:ascii="Times New Roman" w:hAnsi="Times New Roman" w:cs="Times New Roman"/>
          <w:sz w:val="24"/>
          <w:szCs w:val="24"/>
        </w:rPr>
        <w:t>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Экран </w:t>
      </w:r>
      <w:r w:rsidR="009A6880" w:rsidRPr="00EF1DB0">
        <w:rPr>
          <w:rFonts w:cs="Times New Roman"/>
          <w:szCs w:val="24"/>
        </w:rPr>
        <w:t>со списком категорий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</w:t>
      </w:r>
      <w:r w:rsidR="009A6880">
        <w:rPr>
          <w:rFonts w:ascii="Times New Roman" w:hAnsi="Times New Roman" w:cs="Times New Roman"/>
          <w:sz w:val="24"/>
          <w:szCs w:val="24"/>
        </w:rPr>
        <w:t>Если выбрать категории Созвездия</w:t>
      </w:r>
      <w:r w:rsidRPr="00EF1DB0">
        <w:rPr>
          <w:rFonts w:ascii="Times New Roman" w:hAnsi="Times New Roman" w:cs="Times New Roman"/>
          <w:sz w:val="24"/>
          <w:szCs w:val="24"/>
        </w:rPr>
        <w:t xml:space="preserve"> или Планет</w:t>
      </w:r>
      <w:r w:rsidR="009A6880">
        <w:rPr>
          <w:rFonts w:ascii="Times New Roman" w:hAnsi="Times New Roman" w:cs="Times New Roman"/>
          <w:sz w:val="24"/>
          <w:szCs w:val="24"/>
        </w:rPr>
        <w:t>ы</w:t>
      </w:r>
      <w:r w:rsidRPr="00EF1DB0">
        <w:rPr>
          <w:rFonts w:ascii="Times New Roman" w:hAnsi="Times New Roman" w:cs="Times New Roman"/>
          <w:sz w:val="24"/>
          <w:szCs w:val="24"/>
        </w:rPr>
        <w:t>, то открывает</w:t>
      </w:r>
      <w:r w:rsidR="00C04581">
        <w:rPr>
          <w:rFonts w:ascii="Times New Roman" w:hAnsi="Times New Roman" w:cs="Times New Roman"/>
          <w:sz w:val="24"/>
          <w:szCs w:val="24"/>
        </w:rPr>
        <w:t>ся экран со списком объектов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рисунки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2 – </w:t>
      </w:r>
      <w:r w:rsidR="009A6880">
        <w:rPr>
          <w:rFonts w:ascii="Times New Roman" w:hAnsi="Times New Roman" w:cs="Times New Roman"/>
          <w:sz w:val="24"/>
          <w:szCs w:val="24"/>
        </w:rPr>
        <w:t xml:space="preserve">вид экрана </w:t>
      </w:r>
      <w:r w:rsidRPr="00EF1DB0">
        <w:rPr>
          <w:rFonts w:ascii="Times New Roman" w:hAnsi="Times New Roman" w:cs="Times New Roman"/>
          <w:sz w:val="24"/>
          <w:szCs w:val="24"/>
        </w:rPr>
        <w:t>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</w:t>
      </w:r>
      <w:r w:rsidR="00C04581">
        <w:rPr>
          <w:rFonts w:ascii="Times New Roman" w:hAnsi="Times New Roman" w:cs="Times New Roman"/>
          <w:sz w:val="24"/>
          <w:szCs w:val="24"/>
        </w:rPr>
        <w:t>с информацией по этому объекту (</w:t>
      </w:r>
      <w:r w:rsidR="00C97068" w:rsidRPr="00EF1DB0">
        <w:rPr>
          <w:rFonts w:ascii="Times New Roman" w:hAnsi="Times New Roman" w:cs="Times New Roman"/>
          <w:sz w:val="24"/>
          <w:szCs w:val="24"/>
        </w:rPr>
        <w:t>рисунок 4</w:t>
      </w:r>
      <w:r w:rsidR="00C04581">
        <w:rPr>
          <w:rFonts w:ascii="Times New Roman" w:hAnsi="Times New Roman" w:cs="Times New Roman"/>
          <w:sz w:val="24"/>
          <w:szCs w:val="24"/>
        </w:rPr>
        <w:t>).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845298"/>
            <wp:effectExtent l="19050" t="0" r="952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5" cy="28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2716887"/>
            <wp:effectExtent l="19050" t="0" r="9525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67" cy="27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18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3130" cy="2724150"/>
            <wp:effectExtent l="19050" t="0" r="517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7" cy="27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78" w:rsidRPr="00EF1DB0" w:rsidRDefault="00142181" w:rsidP="00F64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64778">
        <w:rPr>
          <w:rFonts w:ascii="Times New Roman" w:hAnsi="Times New Roman" w:cs="Times New Roman"/>
          <w:sz w:val="24"/>
          <w:szCs w:val="24"/>
        </w:rPr>
        <w:t>Рисуно</w:t>
      </w:r>
      <w:r>
        <w:rPr>
          <w:rFonts w:ascii="Times New Roman" w:hAnsi="Times New Roman" w:cs="Times New Roman"/>
          <w:sz w:val="24"/>
          <w:szCs w:val="24"/>
        </w:rPr>
        <w:t xml:space="preserve">к Б4 а – </w:t>
      </w:r>
      <w:r w:rsidRPr="00F64778">
        <w:rPr>
          <w:rFonts w:ascii="Times New Roman" w:hAnsi="Times New Roman" w:cs="Times New Roman"/>
          <w:sz w:val="24"/>
          <w:szCs w:val="24"/>
        </w:rPr>
        <w:t>Экраны с информацией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A7562">
        <w:rPr>
          <w:rFonts w:ascii="Times New Roman" w:hAnsi="Times New Roman" w:cs="Times New Roman"/>
          <w:sz w:val="24"/>
          <w:szCs w:val="24"/>
        </w:rPr>
        <w:t xml:space="preserve">   </w:t>
      </w:r>
      <w:r w:rsidR="00F64778">
        <w:rPr>
          <w:rFonts w:ascii="Times New Roman" w:hAnsi="Times New Roman" w:cs="Times New Roman"/>
          <w:sz w:val="24"/>
          <w:szCs w:val="24"/>
        </w:rPr>
        <w:t>Рисунок Б4 б</w:t>
      </w:r>
      <w:r w:rsidR="000A7562">
        <w:rPr>
          <w:rFonts w:ascii="Times New Roman" w:hAnsi="Times New Roman" w:cs="Times New Roman"/>
          <w:sz w:val="24"/>
          <w:szCs w:val="24"/>
        </w:rPr>
        <w:t xml:space="preserve"> – </w:t>
      </w:r>
      <w:r w:rsidR="000A7562" w:rsidRPr="00F64778">
        <w:rPr>
          <w:rFonts w:ascii="Times New Roman" w:hAnsi="Times New Roman" w:cs="Times New Roman"/>
          <w:sz w:val="24"/>
          <w:szCs w:val="24"/>
        </w:rPr>
        <w:t>Экраны с информацией</w:t>
      </w:r>
      <w:r w:rsidR="000A7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181" w:rsidRDefault="00142181" w:rsidP="001421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7562">
        <w:rPr>
          <w:rFonts w:ascii="Times New Roman" w:hAnsi="Times New Roman" w:cs="Times New Roman"/>
          <w:sz w:val="24"/>
          <w:szCs w:val="24"/>
        </w:rPr>
        <w:t xml:space="preserve"> </w:t>
      </w:r>
      <w:r w:rsidRPr="00F64778">
        <w:rPr>
          <w:rFonts w:ascii="Times New Roman" w:hAnsi="Times New Roman" w:cs="Times New Roman"/>
          <w:sz w:val="24"/>
          <w:szCs w:val="24"/>
        </w:rPr>
        <w:t>по объекту</w:t>
      </w:r>
      <w:r>
        <w:rPr>
          <w:rFonts w:ascii="Times New Roman" w:hAnsi="Times New Roman" w:cs="Times New Roman"/>
          <w:sz w:val="24"/>
          <w:szCs w:val="24"/>
        </w:rPr>
        <w:t>, вкладка</w:t>
      </w:r>
      <w:r w:rsidR="000A7562">
        <w:rPr>
          <w:rFonts w:ascii="Times New Roman" w:hAnsi="Times New Roman" w:cs="Times New Roman"/>
          <w:sz w:val="24"/>
          <w:szCs w:val="24"/>
        </w:rPr>
        <w:t xml:space="preserve">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7562">
        <w:rPr>
          <w:rFonts w:ascii="Times New Roman" w:hAnsi="Times New Roman" w:cs="Times New Roman"/>
          <w:sz w:val="24"/>
          <w:szCs w:val="24"/>
        </w:rPr>
        <w:t xml:space="preserve">               по объекту, вкладка Информация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</w:t>
      </w:r>
      <w:r w:rsidR="009A6880">
        <w:rPr>
          <w:rFonts w:ascii="Times New Roman" w:hAnsi="Times New Roman" w:cs="Times New Roman"/>
          <w:sz w:val="24"/>
          <w:szCs w:val="24"/>
        </w:rPr>
        <w:t>а экран с выбором тем для игры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</w:t>
      </w:r>
      <w:r w:rsidR="009A6880">
        <w:rPr>
          <w:rFonts w:ascii="Times New Roman" w:hAnsi="Times New Roman" w:cs="Times New Roman"/>
          <w:sz w:val="24"/>
          <w:szCs w:val="24"/>
        </w:rPr>
        <w:t>ся экран с игровой статистикой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тему пользователь попадет на экран с вопросами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>о</w:t>
      </w:r>
      <w:r w:rsidR="00C04581">
        <w:rPr>
          <w:rFonts w:ascii="Times New Roman" w:hAnsi="Times New Roman" w:cs="Times New Roman"/>
          <w:sz w:val="24"/>
          <w:szCs w:val="24"/>
        </w:rPr>
        <w:t>ткрывается окно с результатами (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 Назад.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</w:t>
      </w:r>
      <w:r w:rsidR="009A6880">
        <w:rPr>
          <w:rFonts w:ascii="Times New Roman" w:hAnsi="Times New Roman" w:cs="Times New Roman"/>
          <w:sz w:val="24"/>
          <w:szCs w:val="24"/>
        </w:rPr>
        <w:t xml:space="preserve"> разрешения на удаление (</w:t>
      </w:r>
      <w:r w:rsidR="00FB7AD0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9A6880" w:rsidRPr="009A6880" w:rsidRDefault="009A6880" w:rsidP="009A68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A6880">
        <w:rPr>
          <w:rFonts w:ascii="Times New Roman" w:hAnsi="Times New Roman" w:cs="Times New Roman"/>
          <w:sz w:val="24"/>
          <w:szCs w:val="24"/>
        </w:rPr>
        <w:t>На экране размещен вопрос о согласии выполнения удаления.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880">
        <w:rPr>
          <w:rFonts w:ascii="Times New Roman" w:hAnsi="Times New Roman" w:cs="Times New Roman"/>
          <w:sz w:val="24"/>
          <w:szCs w:val="24"/>
        </w:rPr>
        <w:tab/>
        <w:t>Если нажать на кнопку «Да», то статистика обнулится. Если</w:t>
      </w:r>
      <w:r w:rsidRPr="00EF1DB0">
        <w:rPr>
          <w:rFonts w:ascii="Times New Roman" w:hAnsi="Times New Roman" w:cs="Times New Roman"/>
          <w:sz w:val="24"/>
          <w:szCs w:val="24"/>
        </w:rPr>
        <w:t xml:space="preserve">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EDB" w:rsidRDefault="003D4EDB" w:rsidP="00146484">
      <w:pPr>
        <w:spacing w:after="0" w:line="240" w:lineRule="auto"/>
      </w:pPr>
      <w:r>
        <w:separator/>
      </w:r>
    </w:p>
  </w:endnote>
  <w:endnote w:type="continuationSeparator" w:id="1">
    <w:p w:rsidR="003D4EDB" w:rsidRDefault="003D4EDB" w:rsidP="001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Content>
      <w:p w:rsidR="00680979" w:rsidRDefault="00190DA2">
        <w:pPr>
          <w:pStyle w:val="a6"/>
          <w:jc w:val="right"/>
        </w:pPr>
        <w:r>
          <w:fldChar w:fldCharType="begin"/>
        </w:r>
        <w:r w:rsidR="004F42C2">
          <w:instrText xml:space="preserve"> PAGE   \* MERGEFORMAT </w:instrText>
        </w:r>
        <w:r>
          <w:fldChar w:fldCharType="separate"/>
        </w:r>
        <w:r w:rsidR="000A7562">
          <w:rPr>
            <w:noProof/>
          </w:rPr>
          <w:t>2</w:t>
        </w:r>
        <w:r>
          <w:fldChar w:fldCharType="end"/>
        </w:r>
      </w:p>
    </w:sdtContent>
  </w:sdt>
  <w:p w:rsidR="00680979" w:rsidRDefault="003D4ED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3D4EDB">
    <w:pPr>
      <w:pStyle w:val="a6"/>
      <w:jc w:val="right"/>
    </w:pPr>
  </w:p>
  <w:p w:rsidR="00680979" w:rsidRDefault="003D4ED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EDB" w:rsidRDefault="003D4EDB" w:rsidP="00146484">
      <w:pPr>
        <w:spacing w:after="0" w:line="240" w:lineRule="auto"/>
      </w:pPr>
      <w:r>
        <w:separator/>
      </w:r>
    </w:p>
  </w:footnote>
  <w:footnote w:type="continuationSeparator" w:id="1">
    <w:p w:rsidR="003D4EDB" w:rsidRDefault="003D4EDB" w:rsidP="001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3D4EDB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352"/>
    <w:rsid w:val="000273D2"/>
    <w:rsid w:val="000A7562"/>
    <w:rsid w:val="00125784"/>
    <w:rsid w:val="00142181"/>
    <w:rsid w:val="00146484"/>
    <w:rsid w:val="00160634"/>
    <w:rsid w:val="00190DA2"/>
    <w:rsid w:val="00195AFB"/>
    <w:rsid w:val="002278B8"/>
    <w:rsid w:val="002D53D6"/>
    <w:rsid w:val="003D4EDB"/>
    <w:rsid w:val="004909FC"/>
    <w:rsid w:val="004C07FC"/>
    <w:rsid w:val="004D6AFF"/>
    <w:rsid w:val="004F42C2"/>
    <w:rsid w:val="00545C31"/>
    <w:rsid w:val="00587C58"/>
    <w:rsid w:val="005D1352"/>
    <w:rsid w:val="00647580"/>
    <w:rsid w:val="00652282"/>
    <w:rsid w:val="0070597B"/>
    <w:rsid w:val="0074660F"/>
    <w:rsid w:val="007A6A02"/>
    <w:rsid w:val="00807354"/>
    <w:rsid w:val="009169FF"/>
    <w:rsid w:val="009A390B"/>
    <w:rsid w:val="009A6880"/>
    <w:rsid w:val="00A80D20"/>
    <w:rsid w:val="00AA77AC"/>
    <w:rsid w:val="00B32B59"/>
    <w:rsid w:val="00B34950"/>
    <w:rsid w:val="00B37F2E"/>
    <w:rsid w:val="00BA2669"/>
    <w:rsid w:val="00BD008A"/>
    <w:rsid w:val="00C04581"/>
    <w:rsid w:val="00C50C89"/>
    <w:rsid w:val="00C90459"/>
    <w:rsid w:val="00C97068"/>
    <w:rsid w:val="00E0254B"/>
    <w:rsid w:val="00E71C56"/>
    <w:rsid w:val="00EF1DB0"/>
    <w:rsid w:val="00F64778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  <w:style w:type="paragraph" w:styleId="a8">
    <w:name w:val="header"/>
    <w:basedOn w:val="a"/>
    <w:link w:val="a9"/>
    <w:uiPriority w:val="99"/>
    <w:semiHidden/>
    <w:unhideWhenUsed/>
    <w:rsid w:val="00545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5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97A-7FBC-4B46-9D33-FAA80994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23</cp:revision>
  <cp:lastPrinted>2015-11-24T03:26:00Z</cp:lastPrinted>
  <dcterms:created xsi:type="dcterms:W3CDTF">2015-11-20T04:45:00Z</dcterms:created>
  <dcterms:modified xsi:type="dcterms:W3CDTF">2015-11-25T20:40:00Z</dcterms:modified>
</cp:coreProperties>
</file>