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2743" w:rsidRPr="00810E1C" w:rsidRDefault="00B60E51">
      <w:pPr>
        <w:jc w:val="center"/>
        <w:rPr>
          <w:lang w:val="ru-RU"/>
        </w:rPr>
      </w:pPr>
      <w:r w:rsidRPr="00810E1C">
        <w:rPr>
          <w:b/>
          <w:sz w:val="28"/>
          <w:lang w:val="ru-RU"/>
        </w:rPr>
        <w:t>ФИНАНСОВЫЙ АНАЛИЗ ДДС</w:t>
      </w:r>
      <w:r w:rsidRPr="00810E1C">
        <w:rPr>
          <w:b/>
          <w:sz w:val="28"/>
          <w:lang w:val="ru-RU"/>
        </w:rPr>
        <w:br/>
      </w:r>
      <w:r w:rsidRPr="00810E1C">
        <w:rPr>
          <w:i/>
          <w:lang w:val="ru-RU"/>
        </w:rPr>
        <w:t>11 месяцев 2025 г. (январь–ноябрь)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t>1. Структура денежных потоков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>Основные источники поступлений:</w:t>
      </w:r>
    </w:p>
    <w:p w:rsidR="00892743" w:rsidRPr="00810E1C" w:rsidRDefault="00B60E51">
      <w:pPr>
        <w:pStyle w:val="a0"/>
        <w:rPr>
          <w:lang w:val="ru-RU"/>
        </w:rPr>
      </w:pPr>
      <w:r>
        <w:rPr>
          <w:b/>
        </w:rPr>
        <w:t>WildBerries</w:t>
      </w:r>
      <w:r w:rsidRPr="00810E1C">
        <w:rPr>
          <w:b/>
          <w:lang w:val="ru-RU"/>
        </w:rPr>
        <w:t xml:space="preserve">: 94.7% выручки. </w:t>
      </w:r>
      <w:r w:rsidRPr="00810E1C">
        <w:rPr>
          <w:lang w:val="ru-RU"/>
        </w:rPr>
        <w:t>Такой вывод следует из того, что из общей выручки 269.9 млн руб. на ВБ приходится 255.3 млн, на все прочие каналы – 14.6 млн.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>Ключевые статьи расходов (доли от всех расходов 224.9 млн):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Закупка товара: 37.6% (84.5 млн). </w:t>
      </w:r>
      <w:r w:rsidRPr="00810E1C">
        <w:rPr>
          <w:lang w:val="ru-RU"/>
        </w:rPr>
        <w:t>Получено делением суммарных затрат на закупку по всем месяцам на общие расходы.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Швейные цеха (производство): 18.1% (40.7 млн). </w:t>
      </w:r>
      <w:r w:rsidRPr="00810E1C">
        <w:rPr>
          <w:lang w:val="ru-RU"/>
        </w:rPr>
        <w:t>Сумма расходов ШЦ1 и ШЦ2 за 11 месяцев; видны в отдельных строках по месяцам.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Налоги: 12.1% (27.2 млн). </w:t>
      </w:r>
      <w:r w:rsidRPr="00810E1C">
        <w:rPr>
          <w:lang w:val="ru-RU"/>
        </w:rPr>
        <w:t>Рассчитано суммированием ежемесячных налоговых платежей, включая УСН, НДС, взносы.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Зарплата: 11.9% (26.7 млн). </w:t>
      </w:r>
      <w:r w:rsidRPr="00810E1C">
        <w:rPr>
          <w:lang w:val="ru-RU"/>
        </w:rPr>
        <w:t>Получено суммированием ежемесячной ФОТ.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Дивиденды: 6.1% (13.8 млн). </w:t>
      </w:r>
      <w:r w:rsidRPr="00810E1C">
        <w:rPr>
          <w:lang w:val="ru-RU"/>
        </w:rPr>
        <w:t>Выделены в отдельной строке, выводы акционерами в течение периода.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Логистика: 4.8% (10.9 млн). </w:t>
      </w:r>
      <w:r w:rsidRPr="00810E1C">
        <w:rPr>
          <w:lang w:val="ru-RU"/>
        </w:rPr>
        <w:t>Суммарно логистика из Китая, обработка и упаковка за 11 месяцев.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t>2. Аномалии, скачки и потенциальные кассовые угрозы</w:t>
      </w:r>
    </w:p>
    <w:p w:rsidR="00892743" w:rsidRDefault="00B60E51">
      <w:r>
        <w:rPr>
          <w:b/>
        </w:rPr>
        <w:t>Нестабильные статьи и скачки:</w:t>
      </w:r>
    </w:p>
    <w:p w:rsidR="00892743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Налоги: от 39 тыс. (февраль) до 5.2 млн (июль). </w:t>
      </w:r>
      <w:r w:rsidR="00810E1C">
        <w:rPr>
          <w:lang w:val="ru-RU"/>
        </w:rPr>
        <w:t>В</w:t>
      </w:r>
      <w:r w:rsidRPr="00810E1C">
        <w:rPr>
          <w:lang w:val="ru-RU"/>
        </w:rPr>
        <w:t>ыручка почти одинакова, а налоги отличаются на два порядка.</w:t>
      </w:r>
    </w:p>
    <w:p w:rsidR="00810E1C" w:rsidRDefault="00810E1C" w:rsidP="00810E1C">
      <w:pPr>
        <w:pStyle w:val="a0"/>
        <w:rPr>
          <w:lang w:val="ru-RU"/>
        </w:rPr>
      </w:pPr>
      <w:r w:rsidRPr="00444ABF">
        <w:rPr>
          <w:b/>
          <w:lang w:val="ru-RU"/>
        </w:rPr>
        <w:t xml:space="preserve">Упаковка: </w:t>
      </w:r>
      <w:r w:rsidRPr="00444ABF">
        <w:rPr>
          <w:lang w:val="ru-RU"/>
        </w:rPr>
        <w:t>диапазон 71</w:t>
      </w:r>
      <w:r>
        <w:t>K</w:t>
      </w:r>
      <w:r w:rsidRPr="00444ABF">
        <w:rPr>
          <w:lang w:val="ru-RU"/>
        </w:rPr>
        <w:t>-316</w:t>
      </w:r>
      <w:r>
        <w:t>K</w:t>
      </w:r>
      <w:r w:rsidRPr="00444ABF">
        <w:rPr>
          <w:lang w:val="ru-RU"/>
        </w:rPr>
        <w:t xml:space="preserve"> (скачок 4</w:t>
      </w:r>
      <w:r>
        <w:t>x</w:t>
      </w:r>
      <w:r w:rsidRPr="00444ABF">
        <w:rPr>
          <w:lang w:val="ru-RU"/>
        </w:rPr>
        <w:t xml:space="preserve"> раза). Месячные суммы варьируются в зависимости от объёма обработки.</w:t>
      </w:r>
    </w:p>
    <w:p w:rsidR="00810E1C" w:rsidRPr="00810E1C" w:rsidRDefault="00810E1C" w:rsidP="00810E1C">
      <w:pPr>
        <w:pStyle w:val="a0"/>
        <w:rPr>
          <w:lang w:val="ru-RU"/>
        </w:rPr>
      </w:pPr>
      <w:r w:rsidRPr="00444ABF">
        <w:rPr>
          <w:b/>
          <w:lang w:val="ru-RU"/>
        </w:rPr>
        <w:t xml:space="preserve">Выручка по месяцам: </w:t>
      </w:r>
      <w:r w:rsidRPr="00444ABF">
        <w:rPr>
          <w:lang w:val="ru-RU"/>
        </w:rPr>
        <w:t>от 13.3</w:t>
      </w:r>
      <w:r>
        <w:t>M</w:t>
      </w:r>
      <w:r w:rsidRPr="00444ABF">
        <w:rPr>
          <w:lang w:val="ru-RU"/>
        </w:rPr>
        <w:t xml:space="preserve"> до 44.7</w:t>
      </w:r>
      <w:r>
        <w:t>M</w:t>
      </w:r>
      <w:r w:rsidRPr="00444ABF">
        <w:rPr>
          <w:lang w:val="ru-RU"/>
        </w:rPr>
        <w:t>. Выраженная сезонность (3.36</w:t>
      </w:r>
      <w:r>
        <w:t>x</w:t>
      </w:r>
      <w:r w:rsidRPr="00444ABF">
        <w:rPr>
          <w:lang w:val="ru-RU"/>
        </w:rPr>
        <w:t>).</w:t>
      </w:r>
    </w:p>
    <w:p w:rsidR="00892743" w:rsidRDefault="00B60E51">
      <w:r>
        <w:rPr>
          <w:b/>
        </w:rPr>
        <w:t>Подозрительные тренды:</w:t>
      </w:r>
    </w:p>
    <w:p w:rsidR="00892743" w:rsidRDefault="00B60E51" w:rsidP="0001781D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Закупки в июле–сентябре: 38 млн, 26 млн, 37 млн руб. соответственно. </w:t>
      </w:r>
      <w:r w:rsidR="00810E1C" w:rsidRPr="00810E1C">
        <w:rPr>
          <w:lang w:val="ru-RU"/>
        </w:rPr>
        <w:t>Видно</w:t>
      </w:r>
      <w:r w:rsidRPr="00810E1C">
        <w:rPr>
          <w:lang w:val="ru-RU"/>
        </w:rPr>
        <w:t>, что летние месяцы закупают в 3–5 раз больше; суммарно з</w:t>
      </w:r>
      <w:r w:rsidR="00810E1C">
        <w:rPr>
          <w:lang w:val="ru-RU"/>
        </w:rPr>
        <w:t>а три месяца закупок на 101 млн. Это  замороженный кеш.</w:t>
      </w:r>
    </w:p>
    <w:p w:rsidR="00810E1C" w:rsidRPr="00444ABF" w:rsidRDefault="00810E1C" w:rsidP="00810E1C">
      <w:pPr>
        <w:pStyle w:val="a0"/>
        <w:rPr>
          <w:lang w:val="ru-RU"/>
        </w:rPr>
      </w:pPr>
      <w:r w:rsidRPr="00444ABF">
        <w:rPr>
          <w:b/>
          <w:lang w:val="ru-RU"/>
        </w:rPr>
        <w:t xml:space="preserve">Чистый денежный поток: </w:t>
      </w:r>
      <w:r w:rsidRPr="00444ABF">
        <w:rPr>
          <w:lang w:val="ru-RU"/>
        </w:rPr>
        <w:t>волатильность 453.6</w:t>
      </w:r>
      <w:r>
        <w:t>x</w:t>
      </w:r>
      <w:r w:rsidRPr="00444ABF">
        <w:rPr>
          <w:lang w:val="ru-RU"/>
        </w:rPr>
        <w:t xml:space="preserve"> (от 0.04</w:t>
      </w:r>
      <w:r>
        <w:t>M</w:t>
      </w:r>
      <w:r w:rsidRPr="00444ABF">
        <w:rPr>
          <w:lang w:val="ru-RU"/>
        </w:rPr>
        <w:t xml:space="preserve"> в феврале до 18.11</w:t>
      </w:r>
      <w:r>
        <w:t>M</w:t>
      </w:r>
      <w:r>
        <w:rPr>
          <w:lang w:val="ru-RU"/>
        </w:rPr>
        <w:t xml:space="preserve"> в сентябре). </w:t>
      </w:r>
      <w:r w:rsidRPr="00444ABF">
        <w:rPr>
          <w:lang w:val="ru-RU"/>
        </w:rPr>
        <w:t>Комбинация пиков закупок, налогов и дивидендов создаёт высокую непредсказуемость.</w:t>
      </w:r>
    </w:p>
    <w:p w:rsidR="00892743" w:rsidRDefault="00B60E51">
      <w:r>
        <w:rPr>
          <w:b/>
        </w:rPr>
        <w:t>Потенциальные кассовые угрозы (сценарии):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Повторение дефицитов в слабые месяцы. </w:t>
      </w:r>
      <w:r w:rsidRPr="00810E1C">
        <w:rPr>
          <w:lang w:val="ru-RU"/>
        </w:rPr>
        <w:t>Апрель и октябрь уже показали дефициты (−1.86 млн и −1.39 млн соответственно), а без изменения структуры закупок и отсутствии резерва эти месяцы будут повторяться; так как ежегодно есть сезонные спады, вероятность рецидива высока.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Блокировка ВБ или просадка выручки на этом канале. </w:t>
      </w:r>
      <w:r w:rsidRPr="00810E1C">
        <w:rPr>
          <w:lang w:val="ru-RU"/>
        </w:rPr>
        <w:t>Так как ВБ даёт 94.7% выручки (~255 млн из 269.9 млн), любой сбой, штраф или блокировка ак</w:t>
      </w:r>
      <w:r w:rsidR="00810E1C">
        <w:rPr>
          <w:lang w:val="ru-RU"/>
        </w:rPr>
        <w:t>к</w:t>
      </w:r>
      <w:r w:rsidRPr="00810E1C">
        <w:rPr>
          <w:lang w:val="ru-RU"/>
        </w:rPr>
        <w:t>аунта мгновенно сократит доход на эту сумму.</w:t>
      </w:r>
    </w:p>
    <w:p w:rsidR="00810E1C" w:rsidRDefault="00810E1C" w:rsidP="00810E1C">
      <w:pPr>
        <w:pStyle w:val="a0"/>
      </w:pPr>
      <w:r w:rsidRPr="00444ABF">
        <w:rPr>
          <w:b/>
          <w:lang w:val="ru-RU"/>
        </w:rPr>
        <w:t xml:space="preserve">Дивиденды в дефицитные периоды: </w:t>
      </w:r>
      <w:r w:rsidRPr="00444ABF">
        <w:rPr>
          <w:lang w:val="ru-RU"/>
        </w:rPr>
        <w:t xml:space="preserve">выводились в апреле и октябре при отрицательном </w:t>
      </w:r>
      <w:r>
        <w:t>CF</w:t>
      </w:r>
      <w:r w:rsidRPr="00444ABF">
        <w:rPr>
          <w:lang w:val="ru-RU"/>
        </w:rPr>
        <w:t xml:space="preserve">. </w:t>
      </w:r>
      <w:r>
        <w:t>Усилили кассовый разрыв.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t>3. Проблемные зоны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>Где компания теряет деньги:</w:t>
      </w:r>
    </w:p>
    <w:p w:rsidR="00810E1C" w:rsidRPr="00810E1C" w:rsidRDefault="00810E1C" w:rsidP="00FC5034">
      <w:pPr>
        <w:pStyle w:val="ae"/>
        <w:numPr>
          <w:ilvl w:val="0"/>
          <w:numId w:val="10"/>
        </w:numPr>
        <w:rPr>
          <w:lang w:val="ru-RU"/>
        </w:rPr>
      </w:pPr>
      <w:r w:rsidRPr="00810E1C">
        <w:rPr>
          <w:lang w:val="ru-RU"/>
        </w:rPr>
        <w:t>Замораживание кэша в товаре</w:t>
      </w:r>
    </w:p>
    <w:p w:rsidR="00810E1C" w:rsidRPr="00810E1C" w:rsidRDefault="00810E1C" w:rsidP="006D3F04">
      <w:pPr>
        <w:pStyle w:val="ae"/>
        <w:numPr>
          <w:ilvl w:val="0"/>
          <w:numId w:val="10"/>
        </w:numPr>
        <w:rPr>
          <w:lang w:val="ru-RU"/>
        </w:rPr>
      </w:pPr>
      <w:r w:rsidRPr="00810E1C">
        <w:rPr>
          <w:lang w:val="ru-RU"/>
        </w:rPr>
        <w:t xml:space="preserve">Нестабильная загрузка Швейного цеха </w:t>
      </w:r>
    </w:p>
    <w:p w:rsidR="00892743" w:rsidRPr="00810E1C" w:rsidRDefault="00810E1C" w:rsidP="00C852C7">
      <w:pPr>
        <w:pStyle w:val="ae"/>
        <w:numPr>
          <w:ilvl w:val="0"/>
          <w:numId w:val="10"/>
        </w:numPr>
        <w:rPr>
          <w:lang w:val="ru-RU"/>
        </w:rPr>
      </w:pPr>
      <w:r w:rsidRPr="00810E1C">
        <w:rPr>
          <w:lang w:val="ru-RU"/>
        </w:rPr>
        <w:t>Дивиденды в критические периоды</w:t>
      </w:r>
      <w:r w:rsidRPr="00810E1C">
        <w:rPr>
          <w:b/>
          <w:lang w:val="ru-RU"/>
        </w:rPr>
        <w:t>.</w:t>
      </w:r>
    </w:p>
    <w:p w:rsidR="00892743" w:rsidRDefault="00B60E51">
      <w:r>
        <w:rPr>
          <w:b/>
        </w:rPr>
        <w:t>Неэффективные расходы:</w:t>
      </w:r>
    </w:p>
    <w:p w:rsidR="00892743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 xml:space="preserve">Логистика без консолидации. </w:t>
      </w:r>
      <w:r w:rsidRPr="00810E1C">
        <w:rPr>
          <w:lang w:val="ru-RU"/>
        </w:rPr>
        <w:t>10.9 млн за логистику при неравномерных закупках означает множество мелких поставок; консолидация на 2–3 крупные ежемесячные поставки мо</w:t>
      </w:r>
      <w:r w:rsidR="00810E1C">
        <w:rPr>
          <w:lang w:val="ru-RU"/>
        </w:rPr>
        <w:t>жет снизить стоимость на 15–20%.</w:t>
      </w:r>
    </w:p>
    <w:p w:rsidR="00810E1C" w:rsidRPr="00810E1C" w:rsidRDefault="00810E1C">
      <w:pPr>
        <w:pStyle w:val="a0"/>
        <w:rPr>
          <w:lang w:val="ru-RU"/>
        </w:rPr>
      </w:pPr>
      <w:r>
        <w:rPr>
          <w:b/>
          <w:lang w:val="ru-RU"/>
        </w:rPr>
        <w:t>Налоговые скачки</w:t>
      </w:r>
    </w:p>
    <w:p w:rsidR="00892743" w:rsidRPr="00810E1C" w:rsidRDefault="00892743">
      <w:pPr>
        <w:rPr>
          <w:lang w:val="ru-RU"/>
        </w:rPr>
      </w:pPr>
    </w:p>
    <w:p w:rsidR="00892743" w:rsidRDefault="00B60E51">
      <w:r>
        <w:rPr>
          <w:b/>
        </w:rPr>
        <w:lastRenderedPageBreak/>
        <w:t>Где замораживается кэш:</w:t>
      </w:r>
    </w:p>
    <w:p w:rsidR="00892743" w:rsidRPr="00810E1C" w:rsidRDefault="00B60E51">
      <w:pPr>
        <w:pStyle w:val="a0"/>
        <w:rPr>
          <w:lang w:val="ru-RU"/>
        </w:rPr>
      </w:pPr>
      <w:r w:rsidRPr="00810E1C">
        <w:rPr>
          <w:b/>
          <w:lang w:val="ru-RU"/>
        </w:rPr>
        <w:t>Избыточные закупки</w:t>
      </w:r>
      <w:r w:rsidR="00BC6E43">
        <w:rPr>
          <w:b/>
          <w:lang w:val="ru-RU"/>
        </w:rPr>
        <w:t xml:space="preserve"> товара</w:t>
      </w:r>
      <w:r w:rsidRPr="00810E1C">
        <w:rPr>
          <w:b/>
          <w:lang w:val="ru-RU"/>
        </w:rPr>
        <w:t xml:space="preserve">. </w:t>
      </w:r>
      <w:r w:rsidRPr="00810E1C">
        <w:rPr>
          <w:lang w:val="ru-RU"/>
        </w:rPr>
        <w:t>Корреляция между про</w:t>
      </w:r>
      <w:r w:rsidR="00BC6E43">
        <w:rPr>
          <w:lang w:val="ru-RU"/>
        </w:rPr>
        <w:t>дажами и закупками составляет 0,</w:t>
      </w:r>
      <w:r w:rsidRPr="00810E1C">
        <w:rPr>
          <w:lang w:val="ru-RU"/>
        </w:rPr>
        <w:t>65.</w:t>
      </w:r>
    </w:p>
    <w:p w:rsidR="00892743" w:rsidRDefault="00B60E51">
      <w:pPr>
        <w:pStyle w:val="21"/>
        <w:rPr>
          <w:lang w:val="ru-RU"/>
        </w:rPr>
      </w:pPr>
      <w:r w:rsidRPr="00810E1C">
        <w:rPr>
          <w:lang w:val="ru-RU"/>
        </w:rPr>
        <w:t>4. Обработка товара</w:t>
      </w:r>
    </w:p>
    <w:p w:rsidR="00A156F0" w:rsidRPr="00A156F0" w:rsidRDefault="00A156F0" w:rsidP="00A156F0">
      <w:pPr>
        <w:rPr>
          <w:lang w:val="ru-RU"/>
        </w:rPr>
      </w:pPr>
      <w:r>
        <w:rPr>
          <w:lang w:val="ru-RU"/>
        </w:rPr>
        <w:t>Не относится к ведомству ДДС. Это по ведомству БДР. Сделан отдельный отчет на основании исследования 5 недельных отчетов, сведенных вместе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t>5. Финансовая устойчивость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 xml:space="preserve">Сезонность: </w:t>
      </w:r>
      <w:r w:rsidRPr="00810E1C">
        <w:rPr>
          <w:lang w:val="ru-RU"/>
        </w:rPr>
        <w:t xml:space="preserve">волатильность выручки 37.6% (от 13.3 млн до 44.7 млн в месяц). </w:t>
      </w:r>
    </w:p>
    <w:p w:rsidR="00B60E51" w:rsidRDefault="00B60E51">
      <w:pPr>
        <w:rPr>
          <w:lang w:val="ru-RU"/>
        </w:rPr>
      </w:pPr>
      <w:r w:rsidRPr="00810E1C">
        <w:rPr>
          <w:b/>
          <w:lang w:val="ru-RU"/>
        </w:rPr>
        <w:t xml:space="preserve">Зависимость от источников: </w:t>
      </w:r>
      <w:r w:rsidRPr="00810E1C">
        <w:rPr>
          <w:lang w:val="ru-RU"/>
        </w:rPr>
        <w:t xml:space="preserve">ВБ даёт 94.7% выручки, альтернативные каналы (Озон, Авито и др.) практически не развиты и дают &lt;5%. 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 xml:space="preserve">Повторяемость расходов: </w:t>
      </w:r>
      <w:r w:rsidRPr="00810E1C">
        <w:rPr>
          <w:lang w:val="ru-RU"/>
        </w:rPr>
        <w:t>крупные фиксированные блоки (производство 18.1%, обработка ~9.7%, аренда и ФОТ в них) не снижаются пропорционально выручке. Анализ структуры по месяцам показывает, что при падении выручки в апреле (−41% к среднему) расходы снизились только на −15%, так как фиксированная часть (зарплата, аренда) продолжает платиться – это порождает дефицит.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 xml:space="preserve">Вероятность кассовых разрывов: </w:t>
      </w:r>
      <w:r w:rsidRPr="00810E1C">
        <w:rPr>
          <w:lang w:val="ru-RU"/>
        </w:rPr>
        <w:t>высока. Уже два факта дефицита (апрель, октябрь) показали, что структура расходов хрупкая</w:t>
      </w:r>
      <w:r>
        <w:rPr>
          <w:lang w:val="ru-RU"/>
        </w:rPr>
        <w:t>:</w:t>
      </w:r>
      <w:r w:rsidRPr="00810E1C">
        <w:rPr>
          <w:lang w:val="ru-RU"/>
        </w:rPr>
        <w:t xml:space="preserve"> отсутствие резерва, сезонные спады и концентрация в ВБ означают, что повторение или даже расширение дефицитов вероятны при сохранении текущей модели.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t>6. Управленческие выводы</w:t>
      </w:r>
    </w:p>
    <w:p w:rsidR="00892743" w:rsidRPr="00810E1C" w:rsidRDefault="00B60E51">
      <w:pPr>
        <w:pStyle w:val="31"/>
        <w:rPr>
          <w:lang w:val="ru-RU"/>
        </w:rPr>
      </w:pPr>
      <w:r w:rsidRPr="00810E1C">
        <w:rPr>
          <w:lang w:val="ru-RU"/>
        </w:rPr>
        <w:t>6.1. Три платежа, которые стоит остановить</w:t>
      </w:r>
    </w:p>
    <w:p w:rsidR="00892743" w:rsidRPr="00810E1C" w:rsidRDefault="00B60E51" w:rsidP="00B60E51">
      <w:pPr>
        <w:pStyle w:val="a"/>
        <w:numPr>
          <w:ilvl w:val="0"/>
          <w:numId w:val="0"/>
        </w:numPr>
        <w:ind w:left="360" w:hanging="360"/>
        <w:rPr>
          <w:lang w:val="ru-RU"/>
        </w:rPr>
      </w:pPr>
      <w:r w:rsidRPr="00810E1C">
        <w:rPr>
          <w:lang w:val="ru-RU"/>
        </w:rPr>
        <w:t xml:space="preserve">1. Дивиденды (13.8 млн/год) – выводятся </w:t>
      </w:r>
      <w:r>
        <w:rPr>
          <w:lang w:val="ru-RU"/>
        </w:rPr>
        <w:t>вне зависимости от сезонности.</w:t>
      </w:r>
    </w:p>
    <w:p w:rsidR="00B60E51" w:rsidRDefault="00B60E51" w:rsidP="00B60E51">
      <w:pPr>
        <w:pStyle w:val="a"/>
        <w:numPr>
          <w:ilvl w:val="0"/>
          <w:numId w:val="0"/>
        </w:numPr>
        <w:rPr>
          <w:lang w:val="ru-RU"/>
        </w:rPr>
      </w:pPr>
      <w:r w:rsidRPr="00B60E51">
        <w:rPr>
          <w:lang w:val="ru-RU"/>
        </w:rPr>
        <w:t xml:space="preserve">2. Расходы ШЦ2 (13.5 млн за 11 мес.) – цех загружен неполно, </w:t>
      </w:r>
      <w:r>
        <w:rPr>
          <w:lang w:val="ru-RU"/>
        </w:rPr>
        <w:t>вероятно.</w:t>
      </w:r>
    </w:p>
    <w:p w:rsidR="00892743" w:rsidRPr="00B60E51" w:rsidRDefault="00B60E51" w:rsidP="00B60E51">
      <w:pPr>
        <w:pStyle w:val="a"/>
        <w:numPr>
          <w:ilvl w:val="0"/>
          <w:numId w:val="0"/>
        </w:numPr>
        <w:rPr>
          <w:lang w:val="ru-RU"/>
        </w:rPr>
      </w:pPr>
      <w:r w:rsidRPr="00B60E51">
        <w:rPr>
          <w:lang w:val="ru-RU"/>
        </w:rPr>
        <w:t>3. Избыточные закупки (94.6 млн замороженного кэша) – синхронизировать модель закупок с продажами, чтобы освободить кэш и снизить риск.</w:t>
      </w:r>
      <w:r>
        <w:rPr>
          <w:lang w:val="ru-RU"/>
        </w:rPr>
        <w:t xml:space="preserve"> Либо оптимизировать оплату, если бизнес-модель предполагает такие модели закупки.</w:t>
      </w:r>
    </w:p>
    <w:p w:rsidR="00892743" w:rsidRPr="00B60E51" w:rsidRDefault="00B60E51">
      <w:pPr>
        <w:pStyle w:val="31"/>
        <w:rPr>
          <w:lang w:val="ru-RU"/>
        </w:rPr>
      </w:pPr>
      <w:r w:rsidRPr="00B60E51">
        <w:rPr>
          <w:lang w:val="ru-RU"/>
        </w:rPr>
        <w:t>6.2. Пять ключевых инсайтов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Компания прибыльн</w:t>
      </w:r>
      <w:r w:rsidR="000129B0">
        <w:rPr>
          <w:lang w:val="ru-RU"/>
        </w:rPr>
        <w:t>а по учёту</w:t>
      </w:r>
      <w:r w:rsidRPr="00810E1C">
        <w:rPr>
          <w:lang w:val="ru-RU"/>
        </w:rPr>
        <w:t xml:space="preserve">, но нестабильна по кэшу: два дефицита при годовой прибыли указывают на разрыв между </w:t>
      </w:r>
      <w:r>
        <w:t>P</w:t>
      </w:r>
      <w:r w:rsidRPr="00810E1C">
        <w:rPr>
          <w:lang w:val="ru-RU"/>
        </w:rPr>
        <w:t>&amp;</w:t>
      </w:r>
      <w:r>
        <w:t>L</w:t>
      </w:r>
      <w:r w:rsidRPr="00810E1C">
        <w:rPr>
          <w:lang w:val="ru-RU"/>
        </w:rPr>
        <w:t xml:space="preserve"> и </w:t>
      </w:r>
      <w:r>
        <w:t>CF</w:t>
      </w:r>
      <w:r w:rsidRPr="00810E1C">
        <w:rPr>
          <w:lang w:val="ru-RU"/>
        </w:rPr>
        <w:t>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Главный риск – замороженный кэш в товаре (94.6 млн) и концентрация выручки на ВБ (94.7%).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 xml:space="preserve">ШЦ2 съедает 13.5 млн при неполной загрузке и </w:t>
      </w:r>
      <w:r>
        <w:rPr>
          <w:lang w:val="ru-RU"/>
        </w:rPr>
        <w:t xml:space="preserve">требует дополнительного анализа. Это задел на </w:t>
      </w:r>
      <w:r w:rsidR="007A4DBC">
        <w:rPr>
          <w:lang w:val="ru-RU"/>
        </w:rPr>
        <w:t>масш</w:t>
      </w:r>
      <w:r>
        <w:rPr>
          <w:lang w:val="ru-RU"/>
        </w:rPr>
        <w:t>табирование!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Налоги и стоимость обработки ведут себя как «шум»: сильные скачки (налоги 39</w:t>
      </w:r>
      <w:r>
        <w:t>K</w:t>
      </w:r>
      <w:r w:rsidRPr="00810E1C">
        <w:rPr>
          <w:lang w:val="ru-RU"/>
        </w:rPr>
        <w:t>–5.2</w:t>
      </w:r>
      <w:r>
        <w:t>M</w:t>
      </w:r>
      <w:r w:rsidRPr="00810E1C">
        <w:rPr>
          <w:lang w:val="ru-RU"/>
        </w:rPr>
        <w:t>, обработка 1.9–34.4%), неоткалиброванные к выручке.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Даже без новых инвести</w:t>
      </w:r>
      <w:r w:rsidR="000129B0">
        <w:rPr>
          <w:lang w:val="ru-RU"/>
        </w:rPr>
        <w:t>ций возможен рост маржи на 9-10%</w:t>
      </w:r>
      <w:r w:rsidRPr="00810E1C">
        <w:rPr>
          <w:lang w:val="ru-RU"/>
        </w:rPr>
        <w:t xml:space="preserve"> и стабилизация кэша за счёт управленческих решений.</w:t>
      </w:r>
    </w:p>
    <w:p w:rsidR="00892743" w:rsidRDefault="00B60E51">
      <w:pPr>
        <w:pStyle w:val="31"/>
      </w:pPr>
      <w:r>
        <w:t>6.3. Пять рекомендаций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 xml:space="preserve">Мораторий на дивиденды до формирования резерва (5–10 млн) и стабилизации </w:t>
      </w:r>
      <w:r>
        <w:t>cash</w:t>
      </w:r>
      <w:r w:rsidRPr="00810E1C">
        <w:rPr>
          <w:lang w:val="ru-RU"/>
        </w:rPr>
        <w:t>-</w:t>
      </w:r>
      <w:r>
        <w:t>flow</w:t>
      </w:r>
      <w:r>
        <w:rPr>
          <w:lang w:val="ru-RU"/>
        </w:rPr>
        <w:t>; синхронизировать их выплату с сезонностью</w:t>
      </w:r>
      <w:r w:rsidRPr="00810E1C">
        <w:rPr>
          <w:lang w:val="ru-RU"/>
        </w:rPr>
        <w:t>.</w:t>
      </w:r>
      <w:r>
        <w:rPr>
          <w:lang w:val="ru-RU"/>
        </w:rPr>
        <w:t xml:space="preserve"> Где-то побольше, где-то отказаться.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Закрыть ШЦ2, объёмы перевести на ШЦ1 и/или аутсорс при пиках; экономия 1.1 млн/месяц.</w:t>
      </w:r>
      <w:r>
        <w:rPr>
          <w:lang w:val="ru-RU"/>
        </w:rPr>
        <w:t xml:space="preserve"> Либо увеличить производство.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 xml:space="preserve">Модель закупок </w:t>
      </w:r>
      <w:r>
        <w:rPr>
          <w:lang w:val="ru-RU"/>
        </w:rPr>
        <w:t>оптимизировать</w:t>
      </w:r>
      <w:r w:rsidRPr="00810E1C">
        <w:rPr>
          <w:lang w:val="ru-RU"/>
        </w:rPr>
        <w:t>.</w:t>
      </w:r>
      <w:r>
        <w:rPr>
          <w:lang w:val="ru-RU"/>
        </w:rPr>
        <w:t xml:space="preserve"> Возможно, поменьше, но почаще.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Налоговый аудит и выравнивание нагрузки; потенциальное восстановление 1–2 млн переплат.</w:t>
      </w:r>
    </w:p>
    <w:p w:rsidR="00892743" w:rsidRPr="00810E1C" w:rsidRDefault="00B60E51">
      <w:pPr>
        <w:pStyle w:val="a"/>
        <w:rPr>
          <w:lang w:val="ru-RU"/>
        </w:rPr>
      </w:pPr>
      <w:r w:rsidRPr="00810E1C">
        <w:rPr>
          <w:lang w:val="ru-RU"/>
        </w:rPr>
        <w:t>Диверсификация каналов (Озон, Авито) – снизить долю ВБ с 94.7% до 70%, развивать альтернативные; +20–30% прибыли в среднесроке.</w:t>
      </w:r>
    </w:p>
    <w:p w:rsidR="00892743" w:rsidRPr="00810E1C" w:rsidRDefault="00B60E51">
      <w:pPr>
        <w:pStyle w:val="31"/>
        <w:rPr>
          <w:lang w:val="ru-RU"/>
        </w:rPr>
      </w:pPr>
      <w:r w:rsidRPr="00810E1C">
        <w:rPr>
          <w:lang w:val="ru-RU"/>
        </w:rPr>
        <w:t>6.4. Приоритеты действий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 xml:space="preserve">Неделя 1: </w:t>
      </w:r>
      <w:r w:rsidRPr="00810E1C">
        <w:rPr>
          <w:lang w:val="ru-RU"/>
        </w:rPr>
        <w:t xml:space="preserve">стоп дивиденды (решение 1 день), налоговый аудит (3–5 дней), </w:t>
      </w:r>
      <w:r>
        <w:t>cash</w:t>
      </w:r>
      <w:r w:rsidRPr="00810E1C">
        <w:rPr>
          <w:lang w:val="ru-RU"/>
        </w:rPr>
        <w:t>-</w:t>
      </w:r>
      <w:r>
        <w:t>forecast</w:t>
      </w:r>
      <w:r w:rsidRPr="00810E1C">
        <w:rPr>
          <w:lang w:val="ru-RU"/>
        </w:rPr>
        <w:t xml:space="preserve"> 30 дней (2 дня)</w:t>
      </w:r>
      <w:r w:rsidRPr="00810E1C">
        <w:rPr>
          <w:lang w:val="ru-RU"/>
        </w:rPr>
        <w:br/>
      </w:r>
      <w:r w:rsidRPr="00810E1C">
        <w:rPr>
          <w:b/>
          <w:lang w:val="ru-RU"/>
        </w:rPr>
        <w:t xml:space="preserve">Месяц 1: </w:t>
      </w:r>
      <w:r w:rsidRPr="00810E1C">
        <w:rPr>
          <w:lang w:val="ru-RU"/>
        </w:rPr>
        <w:t>консолидация ШЦ (2–3 недели), перезапуск закупок (3–4 недели), консолидация логистики (1–2 недели)</w:t>
      </w:r>
      <w:r w:rsidRPr="00810E1C">
        <w:rPr>
          <w:lang w:val="ru-RU"/>
        </w:rPr>
        <w:br/>
      </w:r>
      <w:r w:rsidRPr="00810E1C">
        <w:rPr>
          <w:b/>
          <w:lang w:val="ru-RU"/>
        </w:rPr>
        <w:t xml:space="preserve">Месяц 2–3: </w:t>
      </w:r>
      <w:r w:rsidRPr="00810E1C">
        <w:rPr>
          <w:lang w:val="ru-RU"/>
        </w:rPr>
        <w:t>казначейский процесс (ежедневный), диверсификация выручки (начать сразу, результаты в мес. 2–3), пересмотр цен (после оптимизации структуры)</w:t>
      </w:r>
    </w:p>
    <w:p w:rsidR="00892743" w:rsidRPr="00810E1C" w:rsidRDefault="00B60E51">
      <w:pPr>
        <w:pStyle w:val="21"/>
        <w:rPr>
          <w:lang w:val="ru-RU"/>
        </w:rPr>
      </w:pPr>
      <w:r w:rsidRPr="00810E1C">
        <w:rPr>
          <w:lang w:val="ru-RU"/>
        </w:rPr>
        <w:lastRenderedPageBreak/>
        <w:t>7. Потенциальный результат</w:t>
      </w:r>
    </w:p>
    <w:p w:rsidR="00892743" w:rsidRPr="00810E1C" w:rsidRDefault="00B60E51">
      <w:pPr>
        <w:rPr>
          <w:lang w:val="ru-RU"/>
        </w:rPr>
      </w:pPr>
      <w:r w:rsidRPr="00810E1C">
        <w:rPr>
          <w:b/>
          <w:lang w:val="ru-RU"/>
        </w:rPr>
        <w:t xml:space="preserve">Экономия за 3 месяца: </w:t>
      </w:r>
      <w:r w:rsidRPr="00810E1C">
        <w:rPr>
          <w:lang w:val="ru-RU"/>
        </w:rPr>
        <w:t>синхронизац</w:t>
      </w:r>
      <w:r w:rsidR="00A7003E">
        <w:rPr>
          <w:lang w:val="ru-RU"/>
        </w:rPr>
        <w:t>ия закупок освобождает много</w:t>
      </w:r>
      <w:r w:rsidRPr="00810E1C">
        <w:rPr>
          <w:lang w:val="ru-RU"/>
        </w:rPr>
        <w:t xml:space="preserve"> млн кэша.</w:t>
      </w:r>
      <w:r>
        <w:rPr>
          <w:lang w:val="ru-RU"/>
        </w:rPr>
        <w:t xml:space="preserve"> Для начала. Иные результаты требуют доисследования</w:t>
      </w:r>
      <w:r w:rsidRPr="00810E1C">
        <w:rPr>
          <w:lang w:val="ru-RU"/>
        </w:rPr>
        <w:br/>
      </w:r>
      <w:r w:rsidRPr="00810E1C">
        <w:rPr>
          <w:b/>
          <w:lang w:val="ru-RU"/>
        </w:rPr>
        <w:t xml:space="preserve">Маржа: </w:t>
      </w:r>
      <w:r w:rsidR="000129B0">
        <w:rPr>
          <w:b/>
          <w:lang w:val="ru-RU"/>
        </w:rPr>
        <w:t xml:space="preserve">рост </w:t>
      </w:r>
      <w:r w:rsidR="000129B0">
        <w:rPr>
          <w:lang w:val="ru-RU"/>
        </w:rPr>
        <w:t xml:space="preserve">на 9 -10 </w:t>
      </w:r>
      <w:r w:rsidRPr="00810E1C">
        <w:rPr>
          <w:lang w:val="ru-RU"/>
        </w:rPr>
        <w:t>% без инвестиций</w:t>
      </w:r>
      <w:r w:rsidR="00A7003E">
        <w:rPr>
          <w:lang w:val="ru-RU"/>
        </w:rPr>
        <w:t xml:space="preserve"> минимум</w:t>
      </w:r>
      <w:bookmarkStart w:id="0" w:name="_GoBack"/>
      <w:bookmarkEnd w:id="0"/>
      <w:r w:rsidRPr="00810E1C">
        <w:rPr>
          <w:lang w:val="ru-RU"/>
        </w:rPr>
        <w:t>.</w:t>
      </w:r>
      <w:r w:rsidRPr="00810E1C">
        <w:rPr>
          <w:lang w:val="ru-RU"/>
        </w:rPr>
        <w:br/>
      </w:r>
      <w:r w:rsidRPr="00810E1C">
        <w:rPr>
          <w:b/>
          <w:lang w:val="ru-RU"/>
        </w:rPr>
        <w:t xml:space="preserve">Кассовые дефициты: </w:t>
      </w:r>
      <w:r w:rsidRPr="00810E1C">
        <w:rPr>
          <w:lang w:val="ru-RU"/>
        </w:rPr>
        <w:t>устранены при наличии резерва и синхронизированных закупок.</w:t>
      </w:r>
    </w:p>
    <w:p w:rsidR="00892743" w:rsidRPr="00810E1C" w:rsidRDefault="00892743">
      <w:pPr>
        <w:rPr>
          <w:lang w:val="ru-RU"/>
        </w:rPr>
      </w:pPr>
    </w:p>
    <w:p w:rsidR="00892743" w:rsidRPr="00810E1C" w:rsidRDefault="00B60E51">
      <w:pPr>
        <w:jc w:val="center"/>
        <w:rPr>
          <w:lang w:val="ru-RU"/>
        </w:rPr>
      </w:pPr>
      <w:r w:rsidRPr="00810E1C">
        <w:rPr>
          <w:b/>
          <w:lang w:val="ru-RU"/>
        </w:rPr>
        <w:t>Компания может стать стабильной за 3 месяца за счёт управленческих решений (без капиталовложений).</w:t>
      </w:r>
    </w:p>
    <w:sectPr w:rsidR="00892743" w:rsidRPr="00810E1C" w:rsidSect="00810E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1F34A65"/>
    <w:multiLevelType w:val="hybridMultilevel"/>
    <w:tmpl w:val="B0C4FA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29B0"/>
    <w:rsid w:val="00034616"/>
    <w:rsid w:val="0006063C"/>
    <w:rsid w:val="0015074B"/>
    <w:rsid w:val="0029639D"/>
    <w:rsid w:val="00326F90"/>
    <w:rsid w:val="007A4DBC"/>
    <w:rsid w:val="007E0F13"/>
    <w:rsid w:val="00810E1C"/>
    <w:rsid w:val="00892743"/>
    <w:rsid w:val="00A156F0"/>
    <w:rsid w:val="00A7003E"/>
    <w:rsid w:val="00AA1D8D"/>
    <w:rsid w:val="00B47730"/>
    <w:rsid w:val="00B60E51"/>
    <w:rsid w:val="00BC6E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674532"/>
  <w14:defaultImageDpi w14:val="300"/>
  <w15:docId w15:val="{E0432AD4-3731-4273-9525-65A16885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810E1C"/>
  </w:style>
  <w:style w:type="paragraph" w:styleId="1">
    <w:name w:val="heading 1"/>
    <w:basedOn w:val="a1"/>
    <w:next w:val="a1"/>
    <w:link w:val="10"/>
    <w:uiPriority w:val="9"/>
    <w:qFormat/>
    <w:rsid w:val="00810E1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810E1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810E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810E1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10E1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10E1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10E1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10E1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10E1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810E1C"/>
    <w:pPr>
      <w:spacing w:after="0"/>
    </w:pPr>
  </w:style>
  <w:style w:type="character" w:customStyle="1" w:styleId="10">
    <w:name w:val="Заголовок 1 Знак"/>
    <w:basedOn w:val="a2"/>
    <w:link w:val="1"/>
    <w:uiPriority w:val="9"/>
    <w:rsid w:val="00810E1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810E1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810E1C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810E1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810E1C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810E1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810E1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810E1C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810E1C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810E1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810E1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810E1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810E1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810E1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10E1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810E1C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810E1C"/>
    <w:rPr>
      <w:b/>
      <w:bCs/>
    </w:rPr>
  </w:style>
  <w:style w:type="character" w:styleId="af7">
    <w:name w:val="Emphasis"/>
    <w:basedOn w:val="a2"/>
    <w:uiPriority w:val="20"/>
    <w:qFormat/>
    <w:rsid w:val="00810E1C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810E1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810E1C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810E1C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810E1C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810E1C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810E1C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810E1C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810E1C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2323C1-2B3E-4ED5-A782-268C04850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920</Words>
  <Characters>5249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Калугин</dc:creator>
  <cp:keywords/>
  <dc:description>generated by python-docx</dc:description>
  <cp:lastModifiedBy>Виталий</cp:lastModifiedBy>
  <cp:revision>5</cp:revision>
  <dcterms:created xsi:type="dcterms:W3CDTF">2026-03-18T08:02:00Z</dcterms:created>
  <dcterms:modified xsi:type="dcterms:W3CDTF">2026-03-18T08:55:00Z</dcterms:modified>
  <cp:category/>
</cp:coreProperties>
</file>