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Análisis de la Ley Mexicana de Protección de Datos Personales</w:t>
      </w:r>
    </w:p>
    <w:p>
      <w:pPr>
        <w:jc w:val="center"/>
      </w:pPr>
      <w:r>
        <w:rPr>
          <w:sz w:val="28"/>
        </w:rPr>
        <w:t>Marco Normativo, Derechos de los Titulares y Obligaciones de los Responsables</w:t>
      </w:r>
    </w:p>
    <w:p>
      <w:pPr>
        <w:jc w:val="center"/>
      </w:pPr>
      <w:r>
        <w:t>29/05/2025</w:t>
      </w:r>
    </w:p>
    <w:p>
      <w:r>
        <w:br w:type="page"/>
      </w:r>
    </w:p>
    <w:p>
      <w:pPr>
        <w:pStyle w:val="Heading1"/>
      </w:pPr>
      <w:r>
        <w:t>1. Executive Summary</w:t>
      </w:r>
    </w:p>
    <w:p>
      <w:pPr>
        <w:pStyle w:val="ListBullet"/>
      </w:pPr>
      <w:r>
        <w:t>Ejecutivo**</w:t>
      </w:r>
    </w:p>
    <w:p>
      <w:r>
        <w:t>El marco normativo de la protección de datos personales en México está regido por la Ley Federal de Protección de Datos Personales en Posesión de los Particulares, cuyo objetivo es garantizar la privacidad y el derecho a la autodeterminación informativa de los individuos. Esta ley establece normas para el tratamiento legítimo, controlado e informado de los datos personales, aplicándose de manera general en todo el país. Entre sus principios fundamentales, se destaca la obligación de recabar y tratar datos de forma lícita, evitando medios engañosos y priorizando la protección de los intereses de los titulares. Además, el tratamiento de datos personales requiere el consentimiento expreso o tácito de la persona, salvo excepciones específicas. Este marco normativo busca fortalecer la confianza en el manejo de información personal y asegurar el respeto a la privacidad de los ciudadanos.</w:t>
      </w:r>
    </w:p>
    <w:p>
      <w:pPr>
        <w:pStyle w:val="Heading1"/>
      </w:pPr>
      <w:r>
        <w:t>2. Alcance</w:t>
      </w:r>
    </w:p>
    <w:p>
      <w:pPr>
        <w:pStyle w:val="ListBullet"/>
      </w:pPr>
      <w:r>
        <w:t>del Informe**</w:t>
      </w:r>
    </w:p>
    <w:p>
      <w:r>
        <w:t>El presente informe tiene como propósito analizar y sintetizar los aspectos fundamentales de la Ley Federal de Protección de Datos Personales en Posesión de los Particulares de México. Se busca proporcionar una comprensión clara de los principios, derechos y obligaciones establecidos en esta legislación, así como su relevancia en el contexto actual de la protección de datos personales.</w:t>
      </w:r>
    </w:p>
    <w:p>
      <w:r>
        <w:t>Los límites del informe se definen de la siguiente manera:</w:t>
      </w:r>
    </w:p>
    <w:p>
      <w:r>
        <w:t>1. **Enfoque Normativo**: El análisis se centrará exclusivamente en la legislación mexicana mencionada, sin abordar otras normativas internacionales o locales que puedan existir en materia de protección de datos.</w:t>
      </w:r>
    </w:p>
    <w:p>
      <w:r>
        <w:t>2. **Aspectos Clave**: Se abordarán los elementos esenciales de la ley, incluyendo su objeto, principios rectores, derechos de los titulares de datos, obligaciones de los responsables del tratamiento, y mecanismos de protección y sanciones. No se incluirán interpretaciones jurídicas extensivas ni análisis de casos específicos.</w:t>
      </w:r>
    </w:p>
    <w:p>
      <w:r>
        <w:t>3. **Contexto Temporal**: El informe se basa en la normativa vigente hasta octubre de 2023, por lo que no considerará posibles reformas o cambios legislativos posteriores a esta fecha.</w:t>
      </w:r>
    </w:p>
    <w:p>
      <w:r>
        <w:t>4. **Audiencia**: Este informe está dirigido a profesionales, académicos y cualquier persona interesada en comprender la legislación mexicana sobre protección de datos, sin pretender ser un documento exhaustivo o un manual de aplicación práctica.</w:t>
      </w:r>
    </w:p>
    <w:p>
      <w:r>
        <w:t>5. **Limitaciones de Aplicación**: Aunque se proporcionarán ejemplos y citas relevantes de la ley, el informe no sustituye el asesoramiento legal profesional ni debe ser utilizado como base para decisiones legales específicas.</w:t>
      </w:r>
    </w:p>
    <w:p>
      <w:r>
        <w:t>En resumen, el informe tiene como objetivo ofrecer una visión clara y concisa de la Ley Federal de Protección de Datos Personales en Posesión de los Particulares, delimitando su alcance a los aspectos normativos y evitando interpretaciones o aplicaciones más allá de lo establecido en la legislación.</w:t>
      </w:r>
    </w:p>
    <w:p>
      <w:pPr>
        <w:pStyle w:val="Heading1"/>
      </w:pPr>
      <w:r>
        <w:t>3. Análisis Regulatorio</w:t>
      </w:r>
    </w:p>
    <w:p>
      <w:pPr>
        <w:pStyle w:val="Heading2"/>
      </w:pPr>
      <w:r>
        <w:t>Análisis Regulador de la Ley Federal de Protección de Datos Personales en Posesión de los Particulares</w:t>
      </w:r>
    </w:p>
    <w:p>
      <w:pPr>
        <w:pStyle w:val="Heading2"/>
      </w:pPr>
      <w:r>
        <w:t>1. Principales Requisitos Normativos Identificados</w:t>
      </w:r>
    </w:p>
    <w:p>
      <w:r>
        <w:t>La Ley Federal de Protección de Datos Personales en Posesión de los Particulares establece varios requisitos normativos que deben ser cumplidos por las entidades que manejan datos personales. Estos requisitos son fundamentales para garantizar la protección de la privacidad de los individuos y se pueden clasificar en:</w:t>
      </w:r>
    </w:p>
    <w:p>
      <w:pPr>
        <w:pStyle w:val="Heading2"/>
      </w:pPr>
      <w:r>
        <w:t>1.1. Consentimiento</w:t>
      </w:r>
    </w:p>
    <w:p>
      <w:pPr>
        <w:pStyle w:val="ListBullet"/>
      </w:pPr>
      <w:r>
        <w:t>**Artículo 7**: Todo tratamiento de datos personales debe contar con el consentimiento del titular, que puede ser expreso o tácito. Para datos sensibles, se requiere consentimiento expreso, salvo excepciones específicas.</w:t>
      </w:r>
    </w:p>
    <w:p>
      <w:pPr>
        <w:pStyle w:val="Heading2"/>
      </w:pPr>
      <w:r>
        <w:t>1.2. Principios de Tratamiento</w:t>
      </w:r>
    </w:p>
    <w:p>
      <w:pPr>
        <w:pStyle w:val="ListBullet"/>
      </w:pPr>
      <w:r>
        <w:t>**Artículo 6**: Los datos deben ser tratados de manera lícita, leal y transparente. Se deben privilegiar los intereses del titular y su expectativa razonable de privacidad.</w:t>
      </w:r>
    </w:p>
    <w:p>
      <w:pPr>
        <w:pStyle w:val="ListBullet"/>
      </w:pPr>
      <w:r>
        <w:t>**Artículo 8**: Los datos deben ser adecuados, relevantes y no excesivos en relación con la finalidad para la que se recaban.</w:t>
      </w:r>
    </w:p>
    <w:p>
      <w:pPr>
        <w:pStyle w:val="Heading2"/>
      </w:pPr>
      <w:r>
        <w:t>1.3. Derechos ARCO</w:t>
      </w:r>
    </w:p>
    <w:p>
      <w:pPr>
        <w:pStyle w:val="ListBullet"/>
      </w:pPr>
      <w:r>
        <w:t>**Artículo 15**: Los titulares tienen derechos de acceso, rectificación, cancelación y oposición al tratamiento de sus datos personales (derechos ARCO), que deben ser garantizados por los responsables del tratamiento.</w:t>
      </w:r>
    </w:p>
    <w:p>
      <w:pPr>
        <w:pStyle w:val="Heading2"/>
      </w:pPr>
      <w:r>
        <w:t>1.4. Aviso de Privacidad</w:t>
      </w:r>
    </w:p>
    <w:p>
      <w:pPr>
        <w:pStyle w:val="ListBullet"/>
      </w:pPr>
      <w:r>
        <w:t>**Artículo 15**: Se debe proporcionar un aviso de privacidad que informe a los titulares sobre el tratamiento de sus datos, incluyendo la identidad del responsable, la finalidad del tratamiento y los derechos que les asisten.</w:t>
      </w:r>
    </w:p>
    <w:p>
      <w:pPr>
        <w:pStyle w:val="Heading2"/>
      </w:pPr>
      <w:r>
        <w:t>2. Obligaciones para las Entidades Reguladas</w:t>
      </w:r>
    </w:p>
    <w:p>
      <w:r>
        <w:t>Las entidades que manejan datos personales, conocidas como responsables, tienen varias obligaciones bajo la ley:</w:t>
      </w:r>
    </w:p>
    <w:p>
      <w:pPr>
        <w:pStyle w:val="Heading2"/>
      </w:pPr>
      <w:r>
        <w:t>2.1. Implementación de Políticas de Protección de Datos</w:t>
      </w:r>
    </w:p>
    <w:p>
      <w:pPr>
        <w:pStyle w:val="ListBullet"/>
      </w:pPr>
      <w:r>
        <w:t>Desarrollar e implementar políticas y procedimientos internos que aseguren el cumplimiento de la ley y la protección de datos personales.</w:t>
      </w:r>
    </w:p>
    <w:p>
      <w:pPr>
        <w:pStyle w:val="Heading2"/>
      </w:pPr>
      <w:r>
        <w:t>2.2. Obtención de Consentimiento</w:t>
      </w:r>
    </w:p>
    <w:p>
      <w:pPr>
        <w:pStyle w:val="ListBullet"/>
      </w:pPr>
      <w:r>
        <w:t>Asegurarse de obtener el consentimiento adecuado de los titulares antes de realizar cualquier tratamiento de datos personales.</w:t>
      </w:r>
    </w:p>
    <w:p>
      <w:pPr>
        <w:pStyle w:val="Heading2"/>
      </w:pPr>
      <w:r>
        <w:t>2.3. Respuesta a Derechos ARCO</w:t>
      </w:r>
    </w:p>
    <w:p>
      <w:pPr>
        <w:pStyle w:val="ListBullet"/>
      </w:pPr>
      <w:r>
        <w:t>Establecer mecanismos para que los titulares puedan ejercer sus derechos ARCO de manera efectiva y oportuna.</w:t>
      </w:r>
    </w:p>
    <w:p>
      <w:pPr>
        <w:pStyle w:val="Heading2"/>
      </w:pPr>
      <w:r>
        <w:t>2.4. Notificación de Incidentes de Seguridad</w:t>
      </w:r>
    </w:p>
    <w:p>
      <w:pPr>
        <w:pStyle w:val="ListBullet"/>
      </w:pPr>
      <w:r>
        <w:t>Notificar a la autoridad competente y a los titulares de datos sobre cualquier incidente de seguridad que comprometa la integridad de los datos personales.</w:t>
      </w:r>
    </w:p>
    <w:p>
      <w:pPr>
        <w:pStyle w:val="Heading2"/>
      </w:pPr>
      <w:r>
        <w:t>2.5. Capacitación y Concienciación</w:t>
      </w:r>
    </w:p>
    <w:p>
      <w:pPr>
        <w:pStyle w:val="ListBullet"/>
      </w:pPr>
      <w:r>
        <w:t>Capacitar a los empleados sobre la importancia de la protección de datos y las obligaciones legales correspondientes.</w:t>
      </w:r>
    </w:p>
    <w:p>
      <w:pPr>
        <w:pStyle w:val="Heading2"/>
      </w:pPr>
      <w:r>
        <w:t>3. Procesos de Cumplimiento Necesarios</w:t>
      </w:r>
    </w:p>
    <w:p>
      <w:r>
        <w:t>Para garantizar el cumplimiento de la Ley, las entidades deben establecer procesos claros que incluyan:</w:t>
      </w:r>
    </w:p>
    <w:p>
      <w:pPr>
        <w:pStyle w:val="Heading2"/>
      </w:pPr>
      <w:r>
        <w:t>3.1. Evaluaciones de Impacto</w:t>
      </w:r>
    </w:p>
    <w:p>
      <w:pPr>
        <w:pStyle w:val="ListBullet"/>
      </w:pPr>
      <w:r>
        <w:t>Realizar evaluaciones de impacto sobre la protección de datos para identificar y mitigar riesgos asociados al tratamiento de datos personales.</w:t>
      </w:r>
    </w:p>
    <w:p>
      <w:pPr>
        <w:pStyle w:val="Heading2"/>
      </w:pPr>
      <w:r>
        <w:t>3.2. Auditorías Internas</w:t>
      </w:r>
    </w:p>
    <w:p>
      <w:pPr>
        <w:pStyle w:val="ListBullet"/>
      </w:pPr>
      <w:r>
        <w:t>Llevar a cabo auditorías internas periódicas para evaluar el cumplimiento de las políticas de protección de datos y la efectividad de las medidas implementadas.</w:t>
      </w:r>
    </w:p>
    <w:p>
      <w:pPr>
        <w:pStyle w:val="Heading2"/>
      </w:pPr>
      <w:r>
        <w:t>3.3. Documentación y Registro</w:t>
      </w:r>
    </w:p>
    <w:p>
      <w:pPr>
        <w:pStyle w:val="ListBullet"/>
      </w:pPr>
      <w:r>
        <w:t>Mantener un registro de actividades de tratamiento de datos personales, que incluya la finalidad del tratamiento, la base legal y las medidas de seguridad implementadas.</w:t>
      </w:r>
    </w:p>
    <w:p>
      <w:pPr>
        <w:pStyle w:val="Heading2"/>
      </w:pPr>
      <w:r>
        <w:t>3.4. Actualización de Avisos de Privacidad</w:t>
      </w:r>
    </w:p>
    <w:p>
      <w:pPr>
        <w:pStyle w:val="ListBullet"/>
      </w:pPr>
      <w:r>
        <w:t>Revisar y actualizar regularmente los avisos de privacidad para reflejar cambios en las prácticas de tratamiento de datos o en la legislación aplicable.</w:t>
      </w:r>
    </w:p>
    <w:p>
      <w:pPr>
        <w:pStyle w:val="Heading2"/>
      </w:pPr>
      <w:r>
        <w:t>4. Riesgos y Consecuencias del Incumplimiento</w:t>
      </w:r>
    </w:p>
    <w:p>
      <w:r>
        <w:t>El incumplimiento de la Ley Federal de Protección de Datos Personales puede acarrear diversas consecuencias para las entidades responsables:</w:t>
      </w:r>
    </w:p>
    <w:p>
      <w:pPr>
        <w:pStyle w:val="Heading2"/>
      </w:pPr>
      <w:r>
        <w:t>4.1. Sanciones Administrativas</w:t>
      </w:r>
    </w:p>
    <w:p>
      <w:pPr>
        <w:pStyle w:val="ListBullet"/>
      </w:pPr>
      <w:r>
        <w:t>La Ley prevé sanciones que pueden incluir multas que van desde 100 a 320,000 veces la Unidad de Medida y Actualización (UMA), dependiendo de la gravedad de la infracción.</w:t>
      </w:r>
    </w:p>
    <w:p>
      <w:pPr>
        <w:pStyle w:val="Heading2"/>
      </w:pPr>
      <w:r>
        <w:t>4.2. Responsabilidad Civil</w:t>
      </w:r>
    </w:p>
    <w:p>
      <w:pPr>
        <w:pStyle w:val="ListBullet"/>
      </w:pPr>
      <w:r>
        <w:t>Las entidades pueden ser responsables civilmente por daños y perjuicios causados a los titulares de datos como resultado de un tratamiento indebido.</w:t>
      </w:r>
    </w:p>
    <w:p>
      <w:pPr>
        <w:pStyle w:val="Heading2"/>
      </w:pPr>
      <w:r>
        <w:t>4.3. Daño a la Reputación</w:t>
      </w:r>
    </w:p>
    <w:p>
      <w:pPr>
        <w:pStyle w:val="ListBullet"/>
      </w:pPr>
      <w:r>
        <w:t>El incumplimiento puede resultar en un daño significativo a la reputación de la entidad, afectando la confianza de los clientes y socios comerciales.</w:t>
      </w:r>
    </w:p>
    <w:p>
      <w:pPr>
        <w:pStyle w:val="Heading2"/>
      </w:pPr>
      <w:r>
        <w:t>4.4. Acciones Legales</w:t>
      </w:r>
    </w:p>
    <w:p>
      <w:pPr>
        <w:pStyle w:val="ListBullet"/>
      </w:pPr>
      <w:r>
        <w:t>Los titulares de datos pueden presentar quejas ante la autoridad competente o incluso demandas civiles en caso de que sus derechos sean vulnerados.</w:t>
      </w:r>
    </w:p>
    <w:p>
      <w:pPr>
        <w:pStyle w:val="Heading2"/>
      </w:pPr>
      <w:r>
        <w:t>Conclusiones</w:t>
      </w:r>
    </w:p>
    <w:p>
      <w:r>
        <w:t>La Ley Federal de Protección de Datos Personales en Posesión de los Particulares establece un marco normativo robusto que busca proteger la privacidad de los individuos en México. Las entidades reguladas deben cumplir con requisitos específicos, implementar procesos de cumplimiento y estar conscientes de los riesgos asociados al incumplimiento. La adecuada gestión de datos personales no solo es una obligación legal, sino también una responsabilidad ética que puede influir en la confianza y la lealtad de los consumidores.</w:t>
      </w:r>
    </w:p>
    <w:p>
      <w:pPr>
        <w:pStyle w:val="Heading1"/>
      </w:pPr>
      <w:r>
        <w:t>4. Conclusiones</w:t>
      </w:r>
    </w:p>
    <w:p>
      <w:pPr>
        <w:pStyle w:val="Heading2"/>
      </w:pPr>
      <w:r>
        <w:t>Conclusiones Clave sobre la Ley Federal de Protección de Datos Personales en Posesión de los Particulares</w:t>
      </w:r>
    </w:p>
    <w:p>
      <w:r>
        <w:t>1. **Importancia del Consentimiento**: El consentimiento es un pilar fundamental en la Ley, lo que implica que las entidades deben establecer mecanismos claros y efectivos para obtener y documentar el consentimiento de los titulares. La exigencia de consentimiento expreso para datos sensibles subraya la necesidad de un enfoque cuidadoso y transparente en el tratamiento de información delicada.</w:t>
      </w:r>
    </w:p>
    <w:p>
      <w:r>
        <w:t>2. **Principios de Tratamiento**: La ley enfatiza la necesidad de un tratamiento lícito, leal y transparente de los datos personales. Esto no solo protege los derechos de los titulares, sino que también establece un estándar ético que las entidades deben seguir, promoviendo una cultura de respeto hacia la privacidad.</w:t>
      </w:r>
    </w:p>
    <w:p>
      <w:r>
        <w:t>3. **Derechos ARCO**: La garantía de los derechos de acceso, rectificación, cancelación y oposición (ARCO) es crucial para empoderar a los titulares de datos. Las entidades deben implementar procesos accesibles y eficientes para que los titulares puedan ejercer estos derechos, lo que a su vez puede mejorar la relación entre las entidades y sus clientes.</w:t>
      </w:r>
    </w:p>
    <w:p>
      <w:r>
        <w:t>4. **Obligaciones de Cumplimiento**: Las entidades tienen la responsabilidad de desarrollar políticas internas robustas y de capacitar a su personal sobre la protección de datos. La falta de cumplimiento no solo puede resultar en sanciones administrativas, sino que también puede comprometer la integridad de la organización y su reputación.</w:t>
      </w:r>
    </w:p>
    <w:p>
      <w:r>
        <w:t>5. **Evaluaciones de Impacto y Auditorías**: La realización de evaluaciones de impacto y auditorías internas es esencial para identificar y mitigar riesgos asociados al tratamiento de datos. Estas prácticas no solo ayudan a cumplir con la normativa, sino que también fortalecen la confianza de los consumidores al demostrar un compromiso proactivo con la protección de datos.</w:t>
      </w:r>
    </w:p>
    <w:p>
      <w:r>
        <w:t>6. **Riesgos del Incumplimiento**: Las consecuencias del incumplimiento son significativas, incluyendo sanciones económicas, responsabilidad civil y daño a la reputación. Las entidades deben ser conscientes de que el costo de no cumplir con la ley puede ser mucho mayor que el costo de implementar las medidas necesarias para garantizar la protección de datos.</w:t>
      </w:r>
    </w:p>
    <w:p>
      <w:r>
        <w:t>7. **Actualización Continua**: La normativa y las prácticas de tratamiento de datos están en constante evolución. Las entidades deben revisar y actualizar regularmente sus avisos de privacidad y políticas de protección de datos para adaptarse a cambios legislativos y a nuevas prácticas del mercado.</w:t>
      </w:r>
    </w:p>
    <w:p>
      <w:r>
        <w:t>8. **Responsabilidad Ética**: Más allá de las obligaciones legales, la protección de datos personales es una responsabilidad ética que puede influir en la percepción pública de una entidad. Las organizaciones que demuestran un compromiso genuino con la privacidad pueden beneficiarse de una mayor lealtad y confianza por parte de sus clientes.</w:t>
      </w:r>
    </w:p>
    <w:p>
      <w:r>
        <w:t>En resumen, la Ley Federal de Protección de Datos Personales en Posesión de los Particulares no solo establece un marco normativo que las entidades deben seguir, sino que también promueve una cultura de respeto hacia la privacidad que puede ser un diferenciador clave en un entorno empresarial cada vez más competitivo. Las entidades deben adoptar un enfoque proactivo y responsable en la gestión de datos personales para asegurar su cumplimiento y fortalecer su relación con los titulares de datos.</w:t>
      </w:r>
    </w:p>
    <w:p>
      <w:pPr>
        <w:pStyle w:val="Heading1"/>
      </w:pPr>
      <w:r>
        <w:t>5. Recomendaciones</w:t>
      </w:r>
    </w:p>
    <w:p>
      <w:r>
        <w:t>A continuación, se presentan recomendaciones prácticas y accionables para el cumplimiento de la Ley Federal de Protección de Datos Personales en Posesión de los Particulares, basadas en las conclusiones clave del análisis normativo:</w:t>
      </w:r>
    </w:p>
    <w:p>
      <w:pPr>
        <w:pStyle w:val="Heading2"/>
      </w:pPr>
      <w:r>
        <w:t>1. **Establecimiento de Mecanismos de Consentimiento**</w:t>
      </w:r>
    </w:p>
    <w:p>
      <w:pPr>
        <w:pStyle w:val="ListBullet"/>
      </w:pPr>
      <w:r>
        <w:t>**Implementar Formularios de Consentimiento**: Diseñar formularios claros y accesibles para la obtención del consentimiento, asegurando que sean comprensibles y que incluyan información sobre el uso de los datos.</w:t>
      </w:r>
    </w:p>
    <w:p>
      <w:pPr>
        <w:pStyle w:val="ListBullet"/>
      </w:pPr>
      <w:r>
        <w:t>**Registro de Consentimiento**: Crear un sistema para documentar y almacenar el consentimiento otorgado por los titulares, incluyendo la fecha, el tipo de datos y el propósito del tratamiento.</w:t>
      </w:r>
    </w:p>
    <w:p>
      <w:pPr>
        <w:pStyle w:val="Heading2"/>
      </w:pPr>
      <w:r>
        <w:t>2. **Adopción de Principios de Tratamiento**</w:t>
      </w:r>
    </w:p>
    <w:p>
      <w:pPr>
        <w:pStyle w:val="ListBullet"/>
      </w:pPr>
      <w:r>
        <w:t>**Políticas de Privacidad Claras**: Desarrollar y publicar políticas de privacidad que expliquen cómo se recopilan, utilizan y protegen los datos personales, asegurando que sean fácilmente accesibles para los titulares.</w:t>
      </w:r>
    </w:p>
    <w:p>
      <w:pPr>
        <w:pStyle w:val="ListBullet"/>
      </w:pPr>
      <w:r>
        <w:t>**Capacitación Continua**: Capacitar a todos los empleados sobre los principios de tratamiento de datos, enfatizando la importancia de la transparencia y la lealtad en el manejo de la información.</w:t>
      </w:r>
    </w:p>
    <w:p>
      <w:pPr>
        <w:pStyle w:val="Heading2"/>
      </w:pPr>
      <w:r>
        <w:t>3. **Facilitación de los Derechos ARCO**</w:t>
      </w:r>
    </w:p>
    <w:p>
      <w:pPr>
        <w:pStyle w:val="ListBullet"/>
      </w:pPr>
      <w:r>
        <w:t>**Canales de Ejercicio de Derechos**: Establecer canales accesibles (como un portal en línea o una línea telefónica) para que los titulares puedan ejercer sus derechos de acceso, rectificación, cancelación y oposición de manera sencilla.</w:t>
      </w:r>
    </w:p>
    <w:p>
      <w:pPr>
        <w:pStyle w:val="ListBullet"/>
      </w:pPr>
      <w:r>
        <w:t>**Procedimientos Eficientes**: Implementar procedimientos internos para responder a las solicitudes de los titulares en plazos establecidos por la ley, garantizando una respuesta oportuna y adecuada.</w:t>
      </w:r>
    </w:p>
    <w:p>
      <w:pPr>
        <w:pStyle w:val="Heading2"/>
      </w:pPr>
      <w:r>
        <w:t>4. **Desarrollo de Políticas Internas de Cumplimiento**</w:t>
      </w:r>
    </w:p>
    <w:p>
      <w:pPr>
        <w:pStyle w:val="ListBullet"/>
      </w:pPr>
      <w:r>
        <w:t>**Creación de un Comité de Protección de Datos**: Formar un equipo responsable de supervisar el cumplimiento de la normativa y de gestionar las políticas de protección de datos dentro de la organización.</w:t>
      </w:r>
    </w:p>
    <w:p>
      <w:pPr>
        <w:pStyle w:val="ListBullet"/>
      </w:pPr>
      <w:r>
        <w:t>**Documentación de Procesos**: Elaborar manuales y procedimientos internos que detallen cómo se manejarán los datos personales, incluyendo protocolos de seguridad y respuesta ante incidentes.</w:t>
      </w:r>
    </w:p>
    <w:p>
      <w:pPr>
        <w:pStyle w:val="Heading2"/>
      </w:pPr>
      <w:r>
        <w:t>5. **Realización de Evaluaciones de Impacto y Auditorías**</w:t>
      </w:r>
    </w:p>
    <w:p>
      <w:pPr>
        <w:pStyle w:val="ListBullet"/>
      </w:pPr>
      <w:r>
        <w:t>**Evaluaciones de Impacto Regulares**: Realizar evaluaciones de impacto sobre la protección de datos (DPIA) antes de iniciar nuevos tratamientos de datos que puedan presentar riesgos significativos.</w:t>
      </w:r>
    </w:p>
    <w:p>
      <w:pPr>
        <w:pStyle w:val="ListBullet"/>
      </w:pPr>
      <w:r>
        <w:t>**Auditorías Internas**: Programar auditorías periódicas para evaluar el cumplimiento de las políticas de protección de datos y detectar áreas de mejora.</w:t>
      </w:r>
    </w:p>
    <w:p>
      <w:pPr>
        <w:pStyle w:val="Heading2"/>
      </w:pPr>
      <w:r>
        <w:t>6. **Gestión de Riesgos del Incumplimiento**</w:t>
      </w:r>
    </w:p>
    <w:p>
      <w:pPr>
        <w:pStyle w:val="ListBullet"/>
      </w:pPr>
      <w:r>
        <w:t>**Análisis de Riesgos**: Realizar un análisis de riesgos para identificar posibles vulnerabilidades en el tratamiento de datos y establecer medidas de mitigación.</w:t>
      </w:r>
    </w:p>
    <w:p>
      <w:pPr>
        <w:pStyle w:val="ListBullet"/>
      </w:pPr>
      <w:r>
        <w:t>**Plan de Respuesta a Incidentes**: Desarrollar un plan de respuesta ante incidentes de seguridad que incluya protocolos para notificar a los titulares y a las autoridades competentes en caso de violaciones de datos.</w:t>
      </w:r>
    </w:p>
    <w:p>
      <w:pPr>
        <w:pStyle w:val="Heading2"/>
      </w:pPr>
      <w:r>
        <w:t>7. **Actualización Continua de Políticas**</w:t>
      </w:r>
    </w:p>
    <w:p>
      <w:pPr>
        <w:pStyle w:val="ListBullet"/>
      </w:pPr>
      <w:r>
        <w:t>**Revisión Periódica**: Establecer un calendario para revisar y actualizar las políticas de privacidad y protección de datos, asegurando que reflejen cambios legislativos y mejores prácticas.</w:t>
      </w:r>
    </w:p>
    <w:p>
      <w:pPr>
        <w:pStyle w:val="ListBullet"/>
      </w:pPr>
      <w:r>
        <w:t>**Monitoreo de Cambios Normativos**: Designar a un responsable que se mantenga informado sobre cambios en la legislación y en las prácticas del mercado relacionadas con la protección de datos.</w:t>
      </w:r>
    </w:p>
    <w:p>
      <w:pPr>
        <w:pStyle w:val="Heading2"/>
      </w:pPr>
      <w:r>
        <w:t>8. **Fomento de la Responsabilidad Ética**</w:t>
      </w:r>
    </w:p>
    <w:p>
      <w:pPr>
        <w:pStyle w:val="ListBullet"/>
      </w:pPr>
      <w:r>
        <w:t>**Cultura Organizacional**: Promover una cultura de respeto hacia la privacidad en toda la organización, incentivando a los empleados a adoptar prácticas responsables en el manejo de datos personales.</w:t>
      </w:r>
    </w:p>
    <w:p>
      <w:pPr>
        <w:pStyle w:val="ListBullet"/>
      </w:pPr>
      <w:r>
        <w:t>**Comunicación Transparente**: Comunicar a los clientes y partes interesadas el compromiso de la organización con la protección de datos, destacando las medidas implementadas para salvaguardar su información.</w:t>
      </w:r>
    </w:p>
    <w:p>
      <w:pPr>
        <w:pStyle w:val="Heading2"/>
      </w:pPr>
      <w:r>
        <w:t>Conclusión</w:t>
      </w:r>
    </w:p>
    <w:p>
      <w:r>
        <w:t>La implementación de estas recomendaciones no solo ayudará a las entidades a cumplir con la Ley Federal de Protección de Datos Personales en Posesión de los Particulares, sino que también fortalecerá la confianza de los titulares de datos y mejorará la reputación de la organización en el mercado. Un enfoque proactivo y responsable en la gestión de datos personales es esencial para el éxito a largo plazo en un entorno empresarial cada vez más regulado y competitivo.</w:t>
      </w:r>
    </w:p>
    <w:p>
      <w:pPr>
        <w:pStyle w:val="Heading1"/>
      </w:pPr>
      <w:r>
        <w:t>6. Referencias</w:t>
      </w:r>
    </w:p>
    <w:p>
      <w:r>
        <w:t>Para la sección de referencias del análisis normativo sobre la protección de datos personales en México, se deben incluir las siguientes fuentes y documentos oficiales:</w:t>
      </w:r>
    </w:p>
    <w:p>
      <w:r>
        <w:t>1. **Ley Federal de Protección de Datos Personales en Posesión de los Particulares** - Publicada en el Diario Oficial de la Federación el 5 de julio de 2010. Esta ley es la principal normativa que regula el tratamiento de datos personales en México.</w:t>
      </w:r>
    </w:p>
    <w:p>
      <w:r>
        <w:t>2. **Reglamento de la Ley Federal de Protección de Datos Personales en Posesión de los Particulares** - Publicado en el Diario Oficial de la Federación el 21 de enero de 2013. Este reglamento establece disposiciones adicionales para la aplicación de la ley.</w:t>
      </w:r>
    </w:p>
    <w:p>
      <w:r>
        <w:t>3. **Lineamientos del Aviso de Privacidad** - Emitidos por el Instituto Nacional de Transparencia, Acceso a la Información y Protección de Datos Personales (INAI). Estos lineamientos proporcionan directrices sobre cómo elaborar y presentar el aviso de privacidad.</w:t>
      </w:r>
    </w:p>
    <w:p>
      <w:r>
        <w:t>4. **Guía para el Ejercicio de los Derechos ARCO** - También publicada por el INAI, esta guía detalla los derechos de Acceso, Rectificación, Cancelación y Oposición que tienen los titulares de datos personales.</w:t>
      </w:r>
    </w:p>
    <w:p>
      <w:r>
        <w:t>5. **Normas Oficiales Mexicanas (NOM)** relacionadas con la protección de datos personales, si las hubiera, que complementen la ley y el reglamento.</w:t>
      </w:r>
    </w:p>
    <w:p>
      <w:r>
        <w:t>6. **Documentos y resoluciones del INAI** - Que aborden casos específicos, criterios y recomendaciones sobre la protección de datos personales.</w:t>
      </w:r>
    </w:p>
    <w:p>
      <w:r>
        <w:t>7. **Convención 108 del Consejo de Europa** - Aunque no es una normativa mexicana, es relevante mencionar este tratado internacional sobre la protección de datos, que establece principios que pueden influir en la legislación mexicana.</w:t>
      </w:r>
    </w:p>
    <w:p>
      <w:r>
        <w:t>Estas referencias proporcionan un marco completo para entender la normativa sobre la protección de datos personales en México y su aplicación.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