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lang w:val="de-DE"/>
        </w:rPr>
      </w:pPr>
      <w:r>
        <w:rPr>
          <w:lang w:val="de-DE"/>
        </w:rPr>
        <w:t>1 In a Nutshell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rPr>
          <w:lang w:val="de-DE"/>
        </w:rPr>
      </w:pPr>
      <w:r>
        <w:rPr>
          <w:lang w:val="de-DE"/>
        </w:rPr>
        <w:t>In einer Nussschale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Lassen Sie die Alltagshektik hinter sich und verbringen Sie Ihren Urlaub in einer unserer </w:t>
      </w:r>
      <w:r>
        <w:rPr>
          <w:u w:val="single"/>
          <w:lang w:val="de-DE"/>
        </w:rPr>
        <w:t>drei luxuriösen Villen</w:t>
      </w:r>
      <w:r>
        <w:rPr>
          <w:lang w:val="de-DE"/>
        </w:rPr>
        <w:t xml:space="preserve"> [2] (170 m2), die je bis zu 6 Personen Unterkunft bieten.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Besuchen Sie die </w:t>
      </w:r>
      <w:r>
        <w:rPr>
          <w:u w:val="single"/>
          <w:lang w:val="de-DE"/>
        </w:rPr>
        <w:t>Erlauer und Tokajer Weinregionen</w:t>
      </w:r>
      <w:r>
        <w:rPr>
          <w:lang w:val="de-DE"/>
        </w:rPr>
        <w:t xml:space="preserve"> [4C] und verkosten Sie Ihren Kauf am </w:t>
      </w:r>
      <w:r>
        <w:rPr>
          <w:u w:val="single"/>
          <w:lang w:val="de-DE"/>
        </w:rPr>
        <w:t>herrlichen Pool</w:t>
      </w:r>
      <w:r>
        <w:rPr>
          <w:lang w:val="de-DE"/>
        </w:rPr>
        <w:t xml:space="preserve"> [2D]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Minimieren Sie den ökologischen Fußabdruck Ihres Urlaubs in unserer </w:t>
      </w:r>
      <w:r>
        <w:rPr>
          <w:u w:val="single"/>
          <w:lang w:val="de-DE"/>
        </w:rPr>
        <w:t>klimaneutralen</w:t>
      </w:r>
      <w:r>
        <w:rPr>
          <w:lang w:val="de-DE"/>
        </w:rPr>
        <w:t xml:space="preserve"> Ferienanlage [2F]</w:t>
      </w:r>
    </w:p>
    <w:p>
      <w:pPr>
        <w:pStyle w:val="ListParagraph"/>
        <w:rPr>
          <w:lang w:val="de-DE"/>
        </w:rPr>
      </w:pPr>
      <w:r>
        <w:rPr>
          <w:lang w:val="de-DE"/>
        </w:rPr>
        <w:t>- Gönnen Sie sich die frische Luft und das Fernbleiben vom Massentourismus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Genießen Sie die wunderschönen Sommer, die langen und zauberhaften Frühlings- und Herbstsaisons oder den romantischen Winter am Kamin 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Lassen Sie die Kinder die </w:t>
      </w:r>
      <w:r>
        <w:rPr>
          <w:u w:val="single"/>
          <w:lang w:val="de-DE"/>
        </w:rPr>
        <w:t xml:space="preserve">herrliche, unberührte Natur </w:t>
      </w:r>
      <w:r>
        <w:rPr>
          <w:lang w:val="de-DE"/>
        </w:rPr>
        <w:t>[4A] erkunden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Tauchen Sie in den Schlamm mit den </w:t>
      </w:r>
      <w:r>
        <w:rPr>
          <w:u w:val="single"/>
          <w:lang w:val="de-DE"/>
        </w:rPr>
        <w:t>Mountainbikes</w:t>
      </w:r>
      <w:r>
        <w:rPr>
          <w:lang w:val="de-DE"/>
        </w:rPr>
        <w:t xml:space="preserve"> [4A] die wir kostenlos zur Verfügung stellen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Gehen Sie wandern, angeln, Obst pflücken oder </w:t>
      </w:r>
      <w:r>
        <w:rPr>
          <w:u w:val="single"/>
          <w:lang w:val="de-DE"/>
        </w:rPr>
        <w:t>Vögel beobachten</w:t>
      </w:r>
      <w:r>
        <w:rPr>
          <w:lang w:val="de-DE"/>
        </w:rPr>
        <w:t xml:space="preserve"> [Longread Birdwatching DE]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Erproben Sie Ihre Kochkünste in der </w:t>
      </w:r>
      <w:r>
        <w:rPr>
          <w:u w:val="single"/>
          <w:lang w:val="de-DE"/>
        </w:rPr>
        <w:t>vollausgebauten Küche</w:t>
      </w:r>
      <w:r>
        <w:rPr>
          <w:lang w:val="de-DE"/>
        </w:rPr>
        <w:t xml:space="preserve"> [PDF Inventory DE] oder in der </w:t>
      </w:r>
      <w:r>
        <w:rPr>
          <w:u w:val="single"/>
          <w:lang w:val="de-DE"/>
        </w:rPr>
        <w:t>holzgeheizten Außenküche</w:t>
      </w:r>
      <w:r>
        <w:rPr>
          <w:lang w:val="de-DE"/>
        </w:rPr>
        <w:t xml:space="preserve"> [2D] -</w:t>
      </w:r>
    </w:p>
    <w:p>
      <w:pPr>
        <w:pStyle w:val="ListParagraph"/>
        <w:rPr>
          <w:lang w:val="de-DE"/>
        </w:rPr>
      </w:pPr>
      <w:r>
        <w:rPr>
          <w:lang w:val="de-DE"/>
        </w:rPr>
        <w:t>- Probieren Sie die köstlichen frischen Produkte (Gemüse, Eier, Honig), die die Dorfbewohner verkaufen</w:t>
      </w:r>
    </w:p>
    <w:p>
      <w:pPr>
        <w:pStyle w:val="ListParagraph"/>
        <w:rPr>
          <w:lang w:val="de-DE"/>
        </w:rPr>
      </w:pPr>
      <w:r>
        <w:rPr>
          <w:lang w:val="de-DE"/>
        </w:rPr>
        <w:t>- Bestellen Sie eine hausgemachte, gutbürgerliche Mahlzeit im Dorf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Buchen Sie unseren </w:t>
      </w:r>
      <w:r>
        <w:rPr>
          <w:u w:val="single"/>
          <w:lang w:val="de-DE"/>
        </w:rPr>
        <w:t>Pauschalangebot Budapest-Irota</w:t>
      </w:r>
      <w:r>
        <w:rPr>
          <w:lang w:val="de-DE"/>
        </w:rPr>
        <w:t xml:space="preserve"> [2E] für die perfekte Kombination aus Großstadttrubel und idyllischer Glückseligkeit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- Benutzen Sie kostenlos das WLAN und das Festnetztelefon. 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GB"/>
        </w:rPr>
      </w:pPr>
      <w:r>
        <w:rPr>
          <w:lang w:val="de-DE"/>
        </w:rPr>
        <w:t xml:space="preserve">Klicken Sie </w:t>
      </w:r>
      <w:r>
        <w:rPr>
          <w:u w:val="single"/>
          <w:lang w:val="de-DE"/>
        </w:rPr>
        <w:t>hier</w:t>
      </w:r>
      <w:r>
        <w:rPr>
          <w:lang w:val="de-DE"/>
        </w:rPr>
        <w:t xml:space="preserve"> für unsere Standardtarife [PDF Price List DE]. Um Verfügbarkeit und Sondertarife zu finden oder eine Buchung einzugeben, klicken Sie auf den "hier buchen"-</w:t>
      </w:r>
      <w:r>
        <w:rPr>
          <w:lang w:val="de-DE"/>
        </w:rPr>
        <w:t>[link to Booking engine]</w:t>
      </w:r>
      <w:r>
        <w:rPr>
          <w:lang w:val="de-DE"/>
        </w:rPr>
        <w:t>Taste im Menü.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Buchen Sie direkt über unser Buchungssystem und Sie bekommen attraktive Extras!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mbri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a0c60"/>
    <w:pPr>
      <w:suppressAutoHyphens w:val="true"/>
      <w:spacing w:before="0" w:after="0"/>
      <w:ind w:left="720" w:hanging="0"/>
      <w:contextualSpacing/>
    </w:pPr>
    <w:rPr>
      <w:lang w:val="en-GB" w:eastAsia="zh-CN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LibreOffice/4.4.2.2$MacOSX_X86_64 LibreOffice_project/c4c7d32d0d49397cad38d62472b0bc8acff48dd6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2016-09-15T07:44:00Z</dcterms:created>
  <dc:creator>Jeroen van Drunen</dc:creator>
  <dc:language>nl-NL</dc:language>
  <cp:lastModifiedBy>Lennard de Klerk</cp:lastModifiedBy>
  <dcterms:modified xsi:type="dcterms:W3CDTF">2016-10-14T08:37:25Z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