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45387" w14:textId="77777777" w:rsidR="008334FE" w:rsidRPr="008334FE" w:rsidRDefault="008334FE" w:rsidP="008334FE">
      <w:pPr>
        <w:rPr>
          <w:sz w:val="24"/>
          <w:szCs w:val="24"/>
        </w:rPr>
      </w:pPr>
      <w:r w:rsidRPr="008334FE">
        <w:rPr>
          <w:sz w:val="24"/>
          <w:szCs w:val="24"/>
        </w:rPr>
        <w:t>2B Middle House</w:t>
      </w:r>
      <w:r w:rsidRPr="008334FE">
        <w:rPr>
          <w:sz w:val="24"/>
          <w:szCs w:val="24"/>
        </w:rPr>
        <w:br/>
      </w:r>
    </w:p>
    <w:p w14:paraId="1EA53D4F" w14:textId="77777777" w:rsidR="003B4DE8" w:rsidRDefault="008334FE" w:rsidP="008334FE">
      <w:pPr>
        <w:rPr>
          <w:sz w:val="24"/>
          <w:szCs w:val="24"/>
        </w:rPr>
      </w:pPr>
      <w:r w:rsidRPr="008334FE">
        <w:rPr>
          <w:sz w:val="24"/>
          <w:szCs w:val="24"/>
        </w:rPr>
        <w:t>Középső Ház</w:t>
      </w:r>
      <w:r w:rsidRPr="008334FE">
        <w:rPr>
          <w:sz w:val="24"/>
          <w:szCs w:val="24"/>
        </w:rPr>
        <w:br/>
      </w:r>
      <w:r w:rsidRPr="008334FE">
        <w:rPr>
          <w:sz w:val="24"/>
          <w:szCs w:val="24"/>
        </w:rPr>
        <w:br/>
        <w:t>A Kossuth utca végén, három házunk közül a második a Középső Ház, a 60-as éveket idéző, retró dizájnnal. Ez az egyetlen ház, melynek teraszához az eredeti helyén meghagyott kút is tartozik, valamint innen nyílik a legszebb kilátás a kertre. A kapu mögött, a ház előtti és mögötti részen bőven akad parkolási lehetőség is.</w:t>
      </w:r>
      <w:r w:rsidRPr="008334FE">
        <w:rPr>
          <w:sz w:val="24"/>
          <w:szCs w:val="24"/>
        </w:rPr>
        <w:br/>
      </w:r>
      <w:r w:rsidRPr="008334FE">
        <w:rPr>
          <w:sz w:val="24"/>
          <w:szCs w:val="24"/>
        </w:rPr>
        <w:br/>
        <w:t xml:space="preserve">A bejárat az előszobába vezet, amelyben egy igazi retró, műbőr mini-dívány található, innen nyílik a tágas nappali egy nagy kandallóval és üvegfallal a teraszra, illetve egy nagyméretű konyhával, a színek pedig a kék különböző árnyalataiból lettek összeválogatva. A stílbútorokat helyben rendeltük és újíttattuk fel, a konyhában pedig megtalálható </w:t>
      </w:r>
      <w:r w:rsidRPr="008334FE">
        <w:rPr>
          <w:sz w:val="24"/>
          <w:szCs w:val="24"/>
          <w:u w:val="single"/>
        </w:rPr>
        <w:t>minden, ami csak kellhet</w:t>
      </w:r>
      <w:r w:rsidRPr="008334FE">
        <w:rPr>
          <w:sz w:val="24"/>
          <w:szCs w:val="24"/>
        </w:rPr>
        <w:t xml:space="preserve"> [PDF </w:t>
      </w:r>
      <w:r>
        <w:rPr>
          <w:sz w:val="24"/>
          <w:szCs w:val="24"/>
        </w:rPr>
        <w:t>Inventory HU</w:t>
      </w:r>
      <w:r w:rsidRPr="008334FE">
        <w:rPr>
          <w:sz w:val="24"/>
          <w:szCs w:val="24"/>
        </w:rPr>
        <w:t xml:space="preserve">] egy egyszerű, vagy akár rendkívül komplex menüsor elkészítéséhez. A konyhafalat női magazinok tarkítják a 60-as évek Magyarországáról, a többi falon pedig szocreál műalkotások másai láthatóak. </w:t>
      </w:r>
    </w:p>
    <w:p w14:paraId="442DBC51" w14:textId="77777777" w:rsidR="001E3B18" w:rsidRPr="008334FE" w:rsidRDefault="008334FE" w:rsidP="008334FE">
      <w:pPr>
        <w:rPr>
          <w:sz w:val="24"/>
          <w:szCs w:val="24"/>
        </w:rPr>
      </w:pPr>
      <w:bookmarkStart w:id="0" w:name="_GoBack"/>
      <w:bookmarkEnd w:id="0"/>
      <w:r w:rsidRPr="008334FE">
        <w:rPr>
          <w:sz w:val="24"/>
          <w:szCs w:val="24"/>
        </w:rPr>
        <w:t>A nappaliból elérhető mindkét lenti hálószobába, melyekhez egy-egy saját fürdőszoba tartozik. Az egyik fürdőszoba kádas, a másik akadálymentes zuhanyzós. Mindkét hálószobából közvetlenül elérhető a terasz, melynek lépcsői egyenesen a pázsithoz vezetnek. A nappaliból falépcsők vezetnek fel a kényelmes olvasósarokhoz és a különálló hálószobához. Mindhárom hálószobában két ágy van, melyek önállóan is használhatóak, vagy dupla ággyá alakíthatóak, igény szerint. A gépészeti szobában található egy mosógép, egy porszívó és más eszközök a napi takarításhoz.</w:t>
      </w:r>
      <w:r w:rsidRPr="008334FE">
        <w:rPr>
          <w:sz w:val="24"/>
          <w:szCs w:val="24"/>
        </w:rPr>
        <w:br/>
      </w:r>
      <w:r w:rsidRPr="008334FE">
        <w:rPr>
          <w:sz w:val="24"/>
          <w:szCs w:val="24"/>
        </w:rPr>
        <w:br/>
        <w:t>A teraszon van egy kényelmes kültéri asztal 6 székkel. A kertből egy közös fasétány vezet az</w:t>
      </w:r>
      <w:r>
        <w:rPr>
          <w:sz w:val="24"/>
          <w:szCs w:val="24"/>
        </w:rPr>
        <w:t xml:space="preserve"> </w:t>
      </w:r>
      <w:r w:rsidRPr="008334FE">
        <w:rPr>
          <w:sz w:val="24"/>
          <w:szCs w:val="24"/>
        </w:rPr>
        <w:t>úszómedencéhez. Lent a pázsiton szabadtéri főzési lehetőség áll rendelkezésére: egy grillező és egy tűzhely a „legmagyarabb” élményhez, azaz a bográcsozáshoz, melynek során elkészítheti saját gulyás levesét.</w:t>
      </w:r>
      <w:r w:rsidRPr="008334FE">
        <w:rPr>
          <w:sz w:val="24"/>
          <w:szCs w:val="24"/>
        </w:rPr>
        <w:br/>
      </w:r>
    </w:p>
    <w:sectPr w:rsidR="001E3B18" w:rsidRPr="008334FE" w:rsidSect="001A0A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4FE"/>
    <w:rsid w:val="001A0A92"/>
    <w:rsid w:val="001E3B18"/>
    <w:rsid w:val="003B4DE8"/>
    <w:rsid w:val="0083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1FEA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8334FE"/>
    <w:pPr>
      <w:spacing w:after="160" w:line="259" w:lineRule="auto"/>
    </w:pPr>
    <w:rPr>
      <w:rFonts w:eastAsiaTheme="minorHAnsi"/>
      <w:sz w:val="22"/>
      <w:szCs w:val="22"/>
      <w:lang w:val="hu-HU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8334FE"/>
    <w:pPr>
      <w:spacing w:after="160" w:line="259" w:lineRule="auto"/>
    </w:pPr>
    <w:rPr>
      <w:rFonts w:eastAsiaTheme="minorHAnsi"/>
      <w:sz w:val="22"/>
      <w:szCs w:val="22"/>
      <w:lang w:val="hu-HU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1522</Characters>
  <Application>Microsoft Macintosh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Drunen</dc:creator>
  <cp:keywords/>
  <dc:description/>
  <cp:lastModifiedBy>Jeroen van Drunen</cp:lastModifiedBy>
  <cp:revision>2</cp:revision>
  <dcterms:created xsi:type="dcterms:W3CDTF">2016-10-03T07:16:00Z</dcterms:created>
  <dcterms:modified xsi:type="dcterms:W3CDTF">2016-10-12T15:57:00Z</dcterms:modified>
</cp:coreProperties>
</file>