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hu-HU"/>
        </w:rPr>
      </w:pPr>
      <w:r>
        <w:rPr>
          <w:lang w:val="hu-HU"/>
        </w:rPr>
        <w:t>2D Garden &amp; Pool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/>
      </w:pPr>
      <w:r>
        <w:rPr>
          <w:lang w:val="hu-HU"/>
        </w:rPr>
        <w:t>Kert és Medence</w:t>
        <w:br/>
        <w:br/>
        <w:t>Az Irota Eco</w:t>
      </w:r>
      <w:r>
        <w:rPr>
          <w:lang w:val="hu-HU"/>
        </w:rPr>
        <w:t>L</w:t>
      </w:r>
      <w:r>
        <w:rPr>
          <w:lang w:val="hu-HU"/>
        </w:rPr>
        <w:t>odge külső területe jól tükrözi régió dombos karakterét: míg az Alsó Ház terasza és kertje egy szinten van és csak a halásztóhoz közel kezd lejteni, a Középső és Felső Ház kertjei jelentősen lejjebb vannak, mint a teraszaik. Ebből a két házból a lépcsők vezetnek a kertjeikhez. Az Alsó és középső Házak U-alakja garancia a teljesen privát időtöltésre teraszokon, az L-alakú Felső Ház pedig háromszor nagyobb méretű teraszt kínál. Utóbbi elhelyezkedése a falu legvégén teljes és zavartalan kilátást nyújt a gyönyörű környezetre.</w:t>
        <w:br/>
        <w:br/>
        <w:t>A kerteket fakerítés választja el egymástól. Mind e mellett, ha egy csoport az Alsó és Középső Házat is lefoglalja, a lakók könnyen átsétálhatnak egyik házból a másikba a kerítések kapuin át. A Középső és Felső Ház két átjárást biztosít, az egyiket a szomszédos parkolón át, a másikat pedig a közös kert végében. Ugyanezen a ponton találkozik a Középső és Felső Ház faösvényének közös szakasza, mely az úszómedencéhez vezet. Az Alsó Ház teljesen különálló sétánnyal rendelkezik.</w:t>
        <w:br/>
        <w:br/>
        <w:t>Minden kerti terület saját szabadtéri főzési lehetőséget is biztosít külön grillezővel, és főző területtel, lehetővé téve egy nagyon eredeti bográcsgulyás elkészítését a magyar hagyományok szerint.</w:t>
        <w:br/>
        <w:br/>
        <w:t>A nádassal övezett, 6x16 méteres és 1,5 méter mély úszómedence teljesen természetes, ami azt jelenti, hogy a növényzet és a két szűrő folyamatosan biztosítják a kiváló vízminőséget hozzáadott vegyszerek nélkül. A medence melletti fából készült napozóterasz frissítő zuhannyal és tíz</w:t>
      </w:r>
      <w:bookmarkStart w:id="0" w:name="_GoBack"/>
      <w:bookmarkEnd w:id="0"/>
      <w:r>
        <w:rPr>
          <w:lang w:val="hu-HU"/>
        </w:rPr>
        <w:t xml:space="preserve"> fotellel biztosítja az Ön kényelmét. A medence minden nap alkonyattól este 10-ig víz alatti fényektől ragyog.</w:t>
        <w:b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4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nl-N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nl-NL" w:eastAsia="nl-NL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4"/>
      <w:lang w:val="nl-NL" w:eastAsia="nl-NL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Kop">
    <w:name w:val="Kop"/>
    <w:basedOn w:val="Normal"/>
    <w:next w:val="Tekstblok"/>
    <w:qFormat/>
    <w:pPr>
      <w:keepNext/>
      <w:spacing w:before="240" w:after="120"/>
    </w:pPr>
    <w:rPr>
      <w:rFonts w:ascii="Liberation Sans" w:hAnsi="Liberation Sans" w:eastAsia="Arial Unicode MS" w:cs="Tahoma"/>
      <w:sz w:val="28"/>
      <w:szCs w:val="28"/>
    </w:rPr>
  </w:style>
  <w:style w:type="paragraph" w:styleId="Tekstblok">
    <w:name w:val="Tekstblok"/>
    <w:basedOn w:val="Normal"/>
    <w:pPr>
      <w:spacing w:lineRule="auto" w:line="288" w:before="0" w:after="140"/>
    </w:pPr>
    <w:rPr/>
  </w:style>
  <w:style w:type="paragraph" w:styleId="Lijst">
    <w:name w:val="Lijst"/>
    <w:basedOn w:val="Tekstblok"/>
    <w:pPr/>
    <w:rPr>
      <w:rFonts w:cs="Tahoma"/>
    </w:rPr>
  </w:style>
  <w:style w:type="paragraph" w:styleId="Bijschrift">
    <w:name w:val="Bijschrift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numbering" w:styleId="NoList" w:default="1">
    <w:name w:val="No List"/>
    <w:uiPriority w:val="99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LibreOffice/4.4.2.2$MacOSX_X86_64 LibreOffice_project/c4c7d32d0d49397cad38d62472b0bc8acff48dd6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2016-10-03T07:20:00Z</dcterms:created>
  <dc:creator>Jeroen van Drunen</dc:creator>
  <dc:language>nl-NL</dc:language>
  <cp:lastModifiedBy>Lennard de Klerk</cp:lastModifiedBy>
  <dcterms:modified xsi:type="dcterms:W3CDTF">2016-10-14T08:46:18Z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