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nl-NL"/>
        </w:rPr>
        <w:t>4A Birdwatching</w:t>
      </w:r>
    </w:p>
    <w:p>
      <w:pPr>
        <w:pStyle w:val="Normal"/>
        <w:rPr>
          <w:lang w:val="nl-NL"/>
        </w:rPr>
      </w:pPr>
      <w:r>
        <w:rPr>
          <w:lang w:val="nl-NL"/>
        </w:rPr>
      </w:r>
    </w:p>
    <w:p>
      <w:pPr>
        <w:pStyle w:val="Normal"/>
        <w:rPr>
          <w:lang w:val="nl-NL"/>
        </w:rPr>
      </w:pPr>
      <w:r>
        <w:rPr>
          <w:lang w:val="nl-NL"/>
        </w:rPr>
      </w:r>
    </w:p>
    <w:p>
      <w:pPr>
        <w:pStyle w:val="Normal"/>
        <w:rPr>
          <w:lang w:val="en-US"/>
        </w:rPr>
      </w:pPr>
      <w:r>
        <w:rPr>
          <w:lang w:val="nl-NL"/>
        </w:rPr>
        <w:t>Voor onze vogelliefhebbers</w:t>
      </w:r>
    </w:p>
    <w:p>
      <w:pPr>
        <w:pStyle w:val="Normal"/>
        <w:rPr>
          <w:lang w:val="nl-NL"/>
        </w:rPr>
      </w:pPr>
      <w:r>
        <w:rPr>
          <w:lang w:val="nl-NL"/>
        </w:rPr>
      </w:r>
    </w:p>
    <w:p>
      <w:pPr>
        <w:pStyle w:val="Normal"/>
        <w:rPr>
          <w:lang w:val="en-US"/>
        </w:rPr>
      </w:pPr>
      <w:r>
        <w:rPr>
          <w:lang w:val="nl-NL"/>
        </w:rPr>
        <w:t>Voor de vogelliefhebber biedt Irota twee belangrijke voordelen. Ten eerste is het er heel rustig: het is mogelijk urenlang te wandelen zonder iemand tegen te komen, of ergens stil te staan en te kijken hoe de natuur langsvliegt. Ten tweede is het landschap erg gevarieerd: er zijn weilanden, bossen, akkers, fruitboomgaarden, woeste gronden, struikgewassen, natte en droge bodems, en alles volgt elkaar in hoog tempo op. Met andere woorden: Irota is het tegenovergestelde van een monocultuur.</w:t>
      </w:r>
    </w:p>
    <w:p>
      <w:pPr>
        <w:pStyle w:val="Normal"/>
        <w:rPr>
          <w:lang w:val="nl-NL"/>
        </w:rPr>
      </w:pPr>
      <w:r>
        <w:rPr>
          <w:lang w:val="nl-NL"/>
        </w:rPr>
      </w:r>
    </w:p>
    <w:p>
      <w:pPr>
        <w:pStyle w:val="Normal"/>
        <w:rPr>
          <w:lang w:val="en-US"/>
        </w:rPr>
      </w:pPr>
      <w:r>
        <w:rPr>
          <w:lang w:val="nl-NL"/>
        </w:rPr>
        <w:t>In het algemeen zijn de vogels in Irota vergelijkbaar met een boerderijdorp in Zuid-Nederland voordat de intensieve landbouw daar toesloeg, met vele soorten die misschien niet zeldzaam, maar ook niet vanzelfsprekend zijn. Putter, draaihals en zwarte roodstaart zijn regelmatige bezoekers van uw tuin, maar ook de nachtegaal, appelvink en wielewaal komen langs.</w:t>
      </w:r>
    </w:p>
    <w:p>
      <w:pPr>
        <w:pStyle w:val="Normal"/>
        <w:rPr>
          <w:lang w:val="nl-NL"/>
        </w:rPr>
      </w:pPr>
      <w:r>
        <w:rPr>
          <w:lang w:val="nl-NL"/>
        </w:rPr>
      </w:r>
    </w:p>
    <w:p>
      <w:pPr>
        <w:pStyle w:val="Normal"/>
        <w:rPr>
          <w:lang w:val="en-US"/>
        </w:rPr>
      </w:pPr>
      <w:r>
        <w:rPr>
          <w:lang w:val="nl-NL"/>
        </w:rPr>
        <w:t xml:space="preserve">Op tien minuten wandelen of fietsen van de EcoLodge is er genoeg </w:t>
      </w:r>
      <w:r>
        <w:rPr>
          <w:u w:val="single"/>
          <w:lang w:val="nl-NL"/>
        </w:rPr>
        <w:t>variatie</w:t>
      </w:r>
      <w:r>
        <w:rPr>
          <w:lang w:val="nl-NL"/>
        </w:rPr>
        <w:t xml:space="preserve"> [PDF List of Birds</w:t>
      </w:r>
      <w:bookmarkStart w:id="0" w:name="_GoBack"/>
      <w:bookmarkEnd w:id="0"/>
      <w:r>
        <w:rPr>
          <w:lang w:val="nl-NL"/>
        </w:rPr>
        <w:t>] om uit te kijken naar bijvoorbeeld roodborsttapuit, veldleeuwerik, gekraagde roodstaart of grauwe klauwier. Bovendien komt elke Europese spechtensoort in de omgeving voor. En het is altijd mogelijk verrast te worden bijvoorbeeld een zomertaling of zwarte ooievaar.</w:t>
      </w:r>
    </w:p>
    <w:p>
      <w:pPr>
        <w:pStyle w:val="Normal"/>
        <w:rPr>
          <w:lang w:val="nl-NL"/>
        </w:rPr>
      </w:pPr>
      <w:r>
        <w:rPr>
          <w:lang w:val="nl-NL"/>
        </w:rPr>
      </w:r>
    </w:p>
    <w:p>
      <w:pPr>
        <w:pStyle w:val="Normal"/>
        <w:rPr>
          <w:lang w:val="en-US"/>
        </w:rPr>
      </w:pPr>
      <w:r>
        <w:rPr>
          <w:lang w:val="nl-NL"/>
        </w:rPr>
        <w:t>De bijeneter</w:t>
      </w:r>
    </w:p>
    <w:p>
      <w:pPr>
        <w:pStyle w:val="Normal"/>
        <w:rPr>
          <w:lang w:val="nl-NL"/>
        </w:rPr>
      </w:pPr>
      <w:r>
        <w:rPr>
          <w:lang w:val="nl-NL"/>
        </w:rPr>
      </w:r>
    </w:p>
    <w:p>
      <w:pPr>
        <w:pStyle w:val="Normal"/>
        <w:rPr>
          <w:lang w:val="en-US"/>
        </w:rPr>
      </w:pPr>
      <w:r>
        <w:rPr>
          <w:lang w:val="nl-NL"/>
        </w:rPr>
        <w:t>De onomstreden publiekstrekker en trots van Irota is de kolonie bijeneters die de holen in een afgraving bij de dorpsingang bewoont. Deze kleurrijke en gezellige beestjes zijn vanaf de weg eenvoudig waar te nemen. Voor wie er niet genoeg van kan krijgen is er op een half uur rijden in Múcsony nog een kolonie.</w:t>
      </w:r>
    </w:p>
    <w:p>
      <w:pPr>
        <w:pStyle w:val="Normal"/>
        <w:rPr>
          <w:lang w:val="nl-NL"/>
        </w:rPr>
      </w:pPr>
      <w:r>
        <w:rPr>
          <w:lang w:val="nl-NL"/>
        </w:rPr>
      </w:r>
    </w:p>
    <w:p>
      <w:pPr>
        <w:pStyle w:val="Normal"/>
        <w:rPr>
          <w:lang w:val="en-US"/>
        </w:rPr>
      </w:pPr>
      <w:r>
        <w:rPr>
          <w:lang w:val="nl-NL"/>
        </w:rPr>
        <w:t>Wat verder weg</w:t>
      </w:r>
    </w:p>
    <w:p>
      <w:pPr>
        <w:pStyle w:val="Normal"/>
        <w:rPr>
          <w:lang w:val="nl-NL"/>
        </w:rPr>
      </w:pPr>
      <w:r>
        <w:rPr>
          <w:lang w:val="nl-NL"/>
        </w:rPr>
      </w:r>
    </w:p>
    <w:p>
      <w:pPr>
        <w:pStyle w:val="Normal"/>
        <w:rPr>
          <w:lang w:val="nl-NL"/>
        </w:rPr>
      </w:pPr>
      <w:r>
        <w:rPr>
          <w:lang w:val="nl-NL"/>
        </w:rPr>
        <w:t>Voor de liefhebber op zoek naar meer bijzondere soorten van bos en berg is het zinvol de wat ruigere, hogere terreinen op te zoeken. De Esztramos-heuvel op een half uur rijden herbergt onder andere de grijze gors en de rode rotslijster. Op minder dan een uur rijden liggen de Nationale Parken van Aggtelek, Bükk en Zemplén. Irota heeft roofvogels, maar hun verschijnen is onvoorspelbaar. Voor een grotere kans op bijvoorbeeld de keizerarend daalt u af naar de vlaktes. De Hernád-vallei is al binnen een half uur bereikbaar. De natuurgebieden van Kesznyéten en Tokaj-Bodrogzug zijn op ongeveer een uur rijden en zijn prima te combineren met een bezoek aan Tokaj. Voor de echte soortenjager is een bezoek aan het Hortobágy Nationaal Park onmisbaar.</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LibreOffice/4.4.2.2$MacOSX_X86_64 LibreOffice_project/c4c7d32d0d49397cad38d62472b0bc8acff48dd6</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2016-09-27T12:56:00Z</dcterms:created>
  <dc:creator>Jeroen van Drunen</dc:creator>
  <dc:language>nl-NL</dc:language>
  <cp:lastModifiedBy>Lennard de Klerk</cp:lastModifiedBy>
  <dcterms:modified xsi:type="dcterms:W3CDTF">2016-10-14T09:00:27Z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