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4F" w:rsidRDefault="00BC674F" w:rsidP="00D50141">
      <w:pPr>
        <w:pStyle w:val="Heading1"/>
      </w:pPr>
      <w:r>
        <w:t>6.</w:t>
      </w:r>
      <w:r w:rsidR="00207F20">
        <w:t xml:space="preserve"> </w:t>
      </w:r>
      <w:r>
        <w:t>Diagrammas.</w:t>
      </w:r>
    </w:p>
    <w:p w:rsidR="00BC674F" w:rsidRDefault="00BC674F" w:rsidP="00D50141">
      <w:pPr>
        <w:pStyle w:val="Heading2"/>
      </w:pPr>
      <w:r>
        <w:t>6.1.</w:t>
      </w:r>
      <w:r w:rsidR="00207F20">
        <w:t xml:space="preserve"> </w:t>
      </w:r>
      <w:r>
        <w:t>Diagrammas izveidošana.</w:t>
      </w:r>
    </w:p>
    <w:p w:rsidR="003F2251" w:rsidRDefault="003F2251" w:rsidP="003F2251">
      <w:pPr>
        <w:pStyle w:val="Heading3"/>
      </w:pPr>
      <w:r>
        <w:t>3.1.1. Atlasīt vienu rindu, vairākas blakus esošas rindas, rindas, kas neatrodas blakus.</w:t>
      </w:r>
    </w:p>
    <w:p w:rsidR="003F2251" w:rsidRDefault="003F2251" w:rsidP="003F2251">
      <w:pPr>
        <w:pStyle w:val="Heading3"/>
      </w:pPr>
      <w:r>
        <w:t>3.1.2. Atlasīt vienu kolonnu, vairākas blakus esošas kolonnas, kolonnas, kas neatrodas blakus.</w:t>
      </w:r>
    </w:p>
    <w:p w:rsidR="00BC674F" w:rsidRDefault="00BC674F" w:rsidP="00D50141">
      <w:pPr>
        <w:pStyle w:val="Heading3"/>
      </w:pPr>
      <w:r>
        <w:t>6.1.1.</w:t>
      </w:r>
      <w:r w:rsidR="00207F20">
        <w:t xml:space="preserve"> </w:t>
      </w:r>
      <w:r w:rsidR="000D30E3">
        <w:t>Izveidot dažāda</w:t>
      </w:r>
      <w:r>
        <w:t xml:space="preserve"> veida diagrammas: stabiņu diagrammu, joslu diagrammu, līniju diagrammu, sektoru diagrammu.</w:t>
      </w:r>
    </w:p>
    <w:p w:rsidR="00BC674F" w:rsidRDefault="00BC674F" w:rsidP="00D50141">
      <w:pPr>
        <w:pStyle w:val="Heading3"/>
      </w:pPr>
      <w:r>
        <w:t>6.1.3.</w:t>
      </w:r>
      <w:r w:rsidR="00207F20">
        <w:t xml:space="preserve"> </w:t>
      </w:r>
      <w:r>
        <w:t>Mainīt diagrammas tipu.</w:t>
      </w:r>
      <w:bookmarkStart w:id="0" w:name="_GoBack"/>
      <w:bookmarkEnd w:id="0"/>
    </w:p>
    <w:p w:rsidR="00286311" w:rsidRDefault="00286311" w:rsidP="00286311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6_1</w:t>
      </w:r>
      <w:r>
        <w:t>:</w:t>
      </w:r>
    </w:p>
    <w:p w:rsidR="00286311" w:rsidRPr="00286311" w:rsidRDefault="00286311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="00B00964" w:rsidRPr="00A31EF5">
        <w:rPr>
          <w:b/>
        </w:rPr>
        <w:t>6</w:t>
      </w:r>
      <w:r w:rsidRPr="00A31EF5">
        <w:rPr>
          <w:b/>
        </w:rPr>
        <w:t>_</w:t>
      </w:r>
      <w:r w:rsidR="00B00964" w:rsidRPr="00A31EF5">
        <w:rPr>
          <w:b/>
        </w:rPr>
        <w:t>1</w:t>
      </w:r>
      <w:r w:rsidRPr="00A31EF5">
        <w:rPr>
          <w:b/>
        </w:rPr>
        <w:t>_1</w:t>
      </w:r>
      <w:r w:rsidR="00B00964" w:rsidRPr="00A31EF5">
        <w:rPr>
          <w:b/>
        </w:rPr>
        <w:t>_A</w:t>
      </w:r>
      <w:r>
        <w:t xml:space="preserve"> n</w:t>
      </w:r>
      <w:r w:rsidRPr="00286311">
        <w:t xml:space="preserve">o tabulas datiem izveidot stabiņu </w:t>
      </w:r>
      <w:r w:rsidR="007A241B">
        <w:t>(</w:t>
      </w:r>
      <w:proofErr w:type="spellStart"/>
      <w:r w:rsidR="007A241B" w:rsidRPr="007A241B">
        <w:rPr>
          <w:i/>
        </w:rPr>
        <w:t>Column</w:t>
      </w:r>
      <w:proofErr w:type="spellEnd"/>
      <w:r w:rsidR="007A241B">
        <w:t xml:space="preserve">) </w:t>
      </w:r>
      <w:r w:rsidRPr="00286311">
        <w:t>diagrammu.</w:t>
      </w:r>
    </w:p>
    <w:p w:rsidR="00286311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6_1_1_B</w:t>
      </w:r>
      <w:r>
        <w:t xml:space="preserve"> i</w:t>
      </w:r>
      <w:r w:rsidRPr="00B00964">
        <w:t xml:space="preserve">zveidot joslu </w:t>
      </w:r>
      <w:r w:rsidR="007A241B">
        <w:t>(</w:t>
      </w:r>
      <w:r w:rsidR="007A241B" w:rsidRPr="007A241B">
        <w:rPr>
          <w:i/>
        </w:rPr>
        <w:t>Bar</w:t>
      </w:r>
      <w:r w:rsidR="007A241B">
        <w:t xml:space="preserve">) </w:t>
      </w:r>
      <w:r w:rsidRPr="00B00964">
        <w:t>diagrammu par eksāmena rezultātiem atsevišķās daļās.</w:t>
      </w:r>
    </w:p>
    <w:p w:rsidR="00B00964" w:rsidRPr="00B00964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6_1_1_C</w:t>
      </w:r>
      <w:r>
        <w:t xml:space="preserve"> i</w:t>
      </w:r>
      <w:r w:rsidRPr="00B00964">
        <w:t xml:space="preserve">zveidot līniju </w:t>
      </w:r>
      <w:r w:rsidR="007A241B">
        <w:t>(</w:t>
      </w:r>
      <w:r w:rsidR="007A241B" w:rsidRPr="007A241B">
        <w:rPr>
          <w:i/>
        </w:rPr>
        <w:t>Line</w:t>
      </w:r>
      <w:r w:rsidR="007A241B">
        <w:t xml:space="preserve">) </w:t>
      </w:r>
      <w:r w:rsidRPr="00B00964">
        <w:t>diagrammu kurā attēlot dzīvokļu cenas Latvijā un Lietuvā.</w:t>
      </w:r>
    </w:p>
    <w:p w:rsidR="00B00964" w:rsidRPr="00B00964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6_1_1_D</w:t>
      </w:r>
      <w:r>
        <w:t xml:space="preserve"> n</w:t>
      </w:r>
      <w:r w:rsidRPr="00B00964">
        <w:t xml:space="preserve">o tabulas datiem izveidot sektoru </w:t>
      </w:r>
      <w:r w:rsidR="007A241B">
        <w:t>(</w:t>
      </w:r>
      <w:r w:rsidR="007A241B" w:rsidRPr="007A241B">
        <w:rPr>
          <w:i/>
        </w:rPr>
        <w:t>Pie</w:t>
      </w:r>
      <w:r w:rsidR="007A241B">
        <w:t xml:space="preserve">) </w:t>
      </w:r>
      <w:r w:rsidRPr="00B00964">
        <w:t>diagrammu.</w:t>
      </w:r>
    </w:p>
    <w:p w:rsidR="00B00964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6_1_2</w:t>
      </w:r>
      <w:r w:rsidR="00E10DC0">
        <w:t xml:space="preserve"> mainīt diagrammas tipu uz līniju.</w:t>
      </w:r>
    </w:p>
    <w:p w:rsidR="007A241B" w:rsidRDefault="00F62896" w:rsidP="00F62896">
      <w:pPr>
        <w:shd w:val="clear" w:color="auto" w:fill="99FF66"/>
      </w:pPr>
      <w:r>
        <w:t>Lai izveidotu diagrammu, vispirms jāatlasa datu un skaidrojošās informācijas apgabals</w:t>
      </w:r>
      <w:r w:rsidR="00DA7ED7">
        <w:t xml:space="preserve"> un cilnes </w:t>
      </w:r>
      <w:r w:rsidR="00DA7ED7" w:rsidRPr="00DA7ED7">
        <w:rPr>
          <w:b/>
        </w:rPr>
        <w:t>Insert</w:t>
      </w:r>
      <w:r w:rsidR="00DA7ED7">
        <w:t xml:space="preserve"> sadaļā </w:t>
      </w:r>
      <w:proofErr w:type="spellStart"/>
      <w:r w:rsidR="00DA7ED7" w:rsidRPr="00DA7ED7">
        <w:rPr>
          <w:b/>
        </w:rPr>
        <w:t>Chart</w:t>
      </w:r>
      <w:proofErr w:type="spellEnd"/>
      <w:r w:rsidR="00DA7ED7">
        <w:t xml:space="preserve"> izvēlas vajadzīgo diagrammas tipu </w:t>
      </w:r>
      <w:r>
        <w:t xml:space="preserve">. Piemērā šūnas </w:t>
      </w:r>
      <w:r w:rsidRPr="00F62896">
        <w:rPr>
          <w:b/>
        </w:rPr>
        <w:t>A11</w:t>
      </w:r>
      <w:r>
        <w:t xml:space="preserve"> saturs gan nekur netiek izmantots, taču arī šī šūna ir jāiezīmē.</w:t>
      </w:r>
    </w:p>
    <w:p w:rsidR="00F62896" w:rsidRDefault="00F62896" w:rsidP="00F62896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>
            <wp:extent cx="19716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lv-LV"/>
        </w:rPr>
        <w:drawing>
          <wp:inline distT="0" distB="0" distL="0" distR="0">
            <wp:extent cx="2257425" cy="149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37" cy="150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96" w:rsidRDefault="00F62896" w:rsidP="00F62896">
      <w:pPr>
        <w:shd w:val="clear" w:color="auto" w:fill="99FF66"/>
        <w:spacing w:after="0"/>
      </w:pPr>
      <w:r>
        <w:t>Dažkārt no datu tabulas nepieciešams atlasīt atsevišķas tās daļas, tad:</w:t>
      </w:r>
    </w:p>
    <w:p w:rsidR="00F62896" w:rsidRDefault="00F62896" w:rsidP="00F62896">
      <w:pPr>
        <w:pStyle w:val="ListParagraph"/>
        <w:numPr>
          <w:ilvl w:val="0"/>
          <w:numId w:val="30"/>
        </w:numPr>
        <w:shd w:val="clear" w:color="auto" w:fill="99FF66"/>
        <w:ind w:left="426"/>
      </w:pPr>
      <w:r>
        <w:t>iezīmē pirmo apgabalu;</w:t>
      </w:r>
    </w:p>
    <w:p w:rsidR="00F62896" w:rsidRDefault="00F62896" w:rsidP="00F62896">
      <w:pPr>
        <w:pStyle w:val="ListParagraph"/>
        <w:numPr>
          <w:ilvl w:val="0"/>
          <w:numId w:val="30"/>
        </w:numPr>
        <w:shd w:val="clear" w:color="auto" w:fill="99FF66"/>
        <w:ind w:left="426"/>
      </w:pPr>
      <w:r>
        <w:t>piespiež tastatūras taustiņu CTRL un to tur;</w:t>
      </w:r>
    </w:p>
    <w:p w:rsidR="00F62896" w:rsidRDefault="00F62896" w:rsidP="00F62896">
      <w:pPr>
        <w:pStyle w:val="ListParagraph"/>
        <w:numPr>
          <w:ilvl w:val="0"/>
          <w:numId w:val="30"/>
        </w:numPr>
        <w:shd w:val="clear" w:color="auto" w:fill="99FF66"/>
        <w:ind w:left="426"/>
      </w:pPr>
      <w:r>
        <w:t>iezīmē nākamo šūnu apgabalu;</w:t>
      </w:r>
    </w:p>
    <w:p w:rsidR="00F62896" w:rsidRDefault="00F62896" w:rsidP="00F62896">
      <w:pPr>
        <w:pStyle w:val="ListParagraph"/>
        <w:numPr>
          <w:ilvl w:val="0"/>
          <w:numId w:val="30"/>
        </w:numPr>
        <w:shd w:val="clear" w:color="auto" w:fill="99FF66"/>
        <w:spacing w:after="0"/>
        <w:ind w:left="426" w:hanging="357"/>
      </w:pPr>
      <w:r>
        <w:t>kad visi vajadzīgie apgabali atlasīti, atlaiž tastatūras taustiņu CTRL.</w:t>
      </w:r>
    </w:p>
    <w:p w:rsidR="00F62896" w:rsidRDefault="00F62896" w:rsidP="00F62896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>
            <wp:extent cx="25050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ED7">
        <w:t xml:space="preserve">    </w:t>
      </w:r>
      <w:r w:rsidR="00DA7ED7">
        <w:rPr>
          <w:noProof/>
          <w:lang w:eastAsia="lv-LV"/>
        </w:rPr>
        <w:drawing>
          <wp:inline distT="0" distB="0" distL="0" distR="0">
            <wp:extent cx="1800225" cy="14961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74" cy="15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D7" w:rsidRDefault="00DA7ED7" w:rsidP="00F62896">
      <w:pPr>
        <w:shd w:val="clear" w:color="auto" w:fill="99FF66"/>
      </w:pPr>
      <w:r>
        <w:t xml:space="preserve">Ja nepieciešams mainīt diagrammas tipu, uzklikšķina uz diagrammas un cilnē </w:t>
      </w:r>
      <w:r>
        <w:rPr>
          <w:noProof/>
          <w:lang w:eastAsia="lv-LV"/>
        </w:rPr>
        <w:drawing>
          <wp:inline distT="0" distB="0" distL="0" distR="0">
            <wp:extent cx="14192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izmanto pogu </w:t>
      </w:r>
      <w:r>
        <w:rPr>
          <w:noProof/>
          <w:lang w:eastAsia="lv-LV"/>
        </w:rPr>
        <w:drawing>
          <wp:inline distT="0" distB="0" distL="0" distR="0">
            <wp:extent cx="600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C674F" w:rsidRDefault="00BC674F" w:rsidP="00E10DC0">
      <w:pPr>
        <w:pStyle w:val="Heading2"/>
      </w:pPr>
      <w:r>
        <w:lastRenderedPageBreak/>
        <w:t>6.2.</w:t>
      </w:r>
      <w:r w:rsidR="00207F20">
        <w:t xml:space="preserve"> </w:t>
      </w:r>
      <w:r>
        <w:t>Diagrammas rediģēšana.</w:t>
      </w:r>
    </w:p>
    <w:p w:rsidR="00BC674F" w:rsidRDefault="00BC674F" w:rsidP="00E10DC0">
      <w:pPr>
        <w:pStyle w:val="Heading3"/>
      </w:pPr>
      <w:r>
        <w:t>6.2.1.</w:t>
      </w:r>
      <w:r w:rsidR="00207F20">
        <w:t xml:space="preserve"> </w:t>
      </w:r>
      <w:r>
        <w:t>Pievienot, noņemt, rediģēt diagrammas nosaukumu.</w:t>
      </w:r>
    </w:p>
    <w:p w:rsidR="00BC674F" w:rsidRDefault="00BC674F" w:rsidP="00E10DC0">
      <w:pPr>
        <w:pStyle w:val="Heading3"/>
      </w:pPr>
      <w:r>
        <w:t>6.2.2.</w:t>
      </w:r>
      <w:r w:rsidR="00207F20">
        <w:t xml:space="preserve"> </w:t>
      </w:r>
      <w:r>
        <w:t>Pievienot diagrammai datu etiķetes: vērtības/skaitļus, procentus.</w:t>
      </w:r>
    </w:p>
    <w:p w:rsidR="00BC674F" w:rsidRDefault="00BC674F" w:rsidP="00E10DC0">
      <w:pPr>
        <w:pStyle w:val="Heading3"/>
      </w:pPr>
      <w:r>
        <w:t>6.2.3.</w:t>
      </w:r>
      <w:r w:rsidR="00207F20">
        <w:t xml:space="preserve"> </w:t>
      </w:r>
      <w:r>
        <w:t>Mainīt diagrammas fona krāsu, leģendas aizpildījuma krāsu.</w:t>
      </w:r>
    </w:p>
    <w:p w:rsidR="00BC674F" w:rsidRDefault="00BC674F" w:rsidP="00E10DC0">
      <w:pPr>
        <w:pStyle w:val="Heading3"/>
      </w:pPr>
      <w:r>
        <w:t>6.2.4.</w:t>
      </w:r>
      <w:r w:rsidR="00207F20">
        <w:t xml:space="preserve"> </w:t>
      </w:r>
      <w:r>
        <w:t>Mainīt diagrammā kolonnas, joslas, līnijas un sektora krāsas.</w:t>
      </w:r>
    </w:p>
    <w:p w:rsidR="00BC674F" w:rsidRDefault="00BC674F" w:rsidP="00E10DC0">
      <w:pPr>
        <w:pStyle w:val="Heading3"/>
      </w:pPr>
      <w:r>
        <w:t>6.2.5.</w:t>
      </w:r>
      <w:r w:rsidR="00207F20">
        <w:t xml:space="preserve"> </w:t>
      </w:r>
      <w:r>
        <w:t>Mainīt diagrammas nosaukuma, diagrammas asu nosaukuma un leģendas fonta lielumu un krāsu.</w:t>
      </w:r>
    </w:p>
    <w:p w:rsidR="00E10DC0" w:rsidRDefault="00E10DC0" w:rsidP="00E10DC0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6_</w:t>
      </w:r>
      <w:r w:rsidR="008C6379" w:rsidRPr="00A31EF5">
        <w:rPr>
          <w:b/>
        </w:rPr>
        <w:t>2</w:t>
      </w:r>
      <w:r>
        <w:t>:</w:t>
      </w:r>
    </w:p>
    <w:p w:rsidR="00F0599F" w:rsidRPr="00F0599F" w:rsidRDefault="00E10DC0" w:rsidP="00A31EF5">
      <w:pPr>
        <w:pStyle w:val="ListParagraph"/>
        <w:numPr>
          <w:ilvl w:val="0"/>
          <w:numId w:val="26"/>
        </w:numPr>
      </w:pPr>
      <w:r w:rsidRPr="00256191">
        <w:t>Darblap</w:t>
      </w:r>
      <w:r w:rsidR="00F0599F">
        <w:t>as</w:t>
      </w:r>
      <w:r w:rsidR="00A57ABD">
        <w:t xml:space="preserve"> </w:t>
      </w:r>
      <w:r w:rsidRPr="00A31EF5">
        <w:rPr>
          <w:b/>
        </w:rPr>
        <w:t>6_</w:t>
      </w:r>
      <w:r w:rsidR="008C6379" w:rsidRPr="00A31EF5">
        <w:rPr>
          <w:b/>
        </w:rPr>
        <w:t>2</w:t>
      </w:r>
      <w:r w:rsidRPr="00A31EF5">
        <w:rPr>
          <w:b/>
        </w:rPr>
        <w:t>_1</w:t>
      </w:r>
      <w:r w:rsidR="00F0599F">
        <w:t xml:space="preserve"> d</w:t>
      </w:r>
      <w:r w:rsidR="00F0599F" w:rsidRPr="00F0599F">
        <w:t>iagrammai pievienot virsrakstu "Interneta lietotāju skaits".</w:t>
      </w:r>
    </w:p>
    <w:p w:rsidR="00CE7A68" w:rsidRDefault="00F0599F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>as</w:t>
      </w:r>
      <w:r w:rsidR="00A57ABD">
        <w:t xml:space="preserve"> </w:t>
      </w:r>
      <w:r w:rsidRPr="00A31EF5">
        <w:rPr>
          <w:b/>
        </w:rPr>
        <w:t>6_2_</w:t>
      </w:r>
      <w:r w:rsidR="00A57ABD" w:rsidRPr="00A31EF5">
        <w:rPr>
          <w:b/>
        </w:rPr>
        <w:t>2</w:t>
      </w:r>
      <w:r>
        <w:t xml:space="preserve"> d</w:t>
      </w:r>
      <w:r w:rsidRPr="00F0599F">
        <w:t>iagramma</w:t>
      </w:r>
      <w:r w:rsidR="00A57ABD">
        <w:t>s</w:t>
      </w:r>
      <w:r w:rsidRPr="00F0599F">
        <w:t xml:space="preserve"> </w:t>
      </w:r>
      <w:r w:rsidR="00A57ABD" w:rsidRPr="00A57ABD">
        <w:t xml:space="preserve">datu etiķetēm </w:t>
      </w:r>
      <w:r w:rsidR="00A57ABD">
        <w:t>p</w:t>
      </w:r>
      <w:r w:rsidR="00A57ABD" w:rsidRPr="00A57ABD">
        <w:t>ievienot vērtības procentos.</w:t>
      </w:r>
    </w:p>
    <w:p w:rsidR="00D427D7" w:rsidRDefault="00A57ABD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 xml:space="preserve">as </w:t>
      </w:r>
      <w:r w:rsidRPr="00A31EF5">
        <w:rPr>
          <w:b/>
        </w:rPr>
        <w:t>6_2_</w:t>
      </w:r>
      <w:r w:rsidR="00AE2AAB" w:rsidRPr="00A31EF5">
        <w:rPr>
          <w:b/>
        </w:rPr>
        <w:t>3</w:t>
      </w:r>
      <w:r>
        <w:t xml:space="preserve"> d</w:t>
      </w:r>
      <w:r w:rsidRPr="00F0599F">
        <w:t>iagramma</w:t>
      </w:r>
      <w:r>
        <w:t>s</w:t>
      </w:r>
      <w:r w:rsidR="00D427D7">
        <w:t xml:space="preserve"> </w:t>
      </w:r>
      <w:r w:rsidR="00D427D7" w:rsidRPr="00D427D7">
        <w:t xml:space="preserve">fona krāsu </w:t>
      </w:r>
      <w:r w:rsidR="00AE2AAB">
        <w:t>m</w:t>
      </w:r>
      <w:r w:rsidR="00AE2AAB" w:rsidRPr="00D427D7">
        <w:t xml:space="preserve">ainīt </w:t>
      </w:r>
      <w:r w:rsidR="00D427D7" w:rsidRPr="00D427D7">
        <w:t>uz gaiši dzeltenu.</w:t>
      </w:r>
    </w:p>
    <w:p w:rsidR="00EC2997" w:rsidRPr="00EC2997" w:rsidRDefault="00EC2997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 xml:space="preserve">as </w:t>
      </w:r>
      <w:r w:rsidRPr="00A31EF5">
        <w:rPr>
          <w:b/>
        </w:rPr>
        <w:t>6_2_4</w:t>
      </w:r>
      <w:r>
        <w:t xml:space="preserve">  d</w:t>
      </w:r>
      <w:r w:rsidRPr="00EC2997">
        <w:t>iagrammas kolonnas par YouTube.com krāsu mainīt uz sarkanu.</w:t>
      </w:r>
    </w:p>
    <w:p w:rsidR="00E36B87" w:rsidRDefault="00EC2997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 xml:space="preserve">as </w:t>
      </w:r>
      <w:r w:rsidRPr="00A31EF5">
        <w:rPr>
          <w:b/>
        </w:rPr>
        <w:t>6_2_</w:t>
      </w:r>
      <w:r w:rsidR="00E36B87" w:rsidRPr="00A31EF5">
        <w:rPr>
          <w:b/>
        </w:rPr>
        <w:t>5</w:t>
      </w:r>
      <w:r>
        <w:t xml:space="preserve">  d</w:t>
      </w:r>
      <w:r w:rsidRPr="00EC2997">
        <w:t>iagrammas</w:t>
      </w:r>
      <w:r w:rsidR="00E36B87">
        <w:t xml:space="preserve"> </w:t>
      </w:r>
      <w:r w:rsidR="00E36B87" w:rsidRPr="00E36B87">
        <w:t xml:space="preserve">virsraksta fonta lielumu palielināt par 2 </w:t>
      </w:r>
      <w:proofErr w:type="spellStart"/>
      <w:r w:rsidR="00E36B87" w:rsidRPr="00E36B87">
        <w:t>pt</w:t>
      </w:r>
      <w:proofErr w:type="spellEnd"/>
      <w:r w:rsidR="00E36B87" w:rsidRPr="00E36B87">
        <w:t>.</w:t>
      </w:r>
    </w:p>
    <w:p w:rsidR="00DA7ED7" w:rsidRDefault="00DA7ED7" w:rsidP="00DA7ED7">
      <w:pPr>
        <w:shd w:val="clear" w:color="auto" w:fill="99FF66"/>
        <w:spacing w:after="0"/>
      </w:pPr>
      <w:r>
        <w:t xml:space="preserve">Kad uz diagrammas uzklikšķina, tās labajā pusē redzamas vairākas pogas, ko var izmantot diagrammas elementu pievienošanai/noņemšanai </w:t>
      </w:r>
      <w:r>
        <w:rPr>
          <w:noProof/>
          <w:lang w:eastAsia="lv-LV"/>
        </w:rPr>
        <w:drawing>
          <wp:inline distT="0" distB="0" distL="0" distR="0">
            <wp:extent cx="3048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kā arī formatēšanai</w:t>
      </w:r>
      <w:r w:rsidR="00B80603">
        <w:t xml:space="preserve"> </w:t>
      </w:r>
      <w:r w:rsidR="00B80603">
        <w:rPr>
          <w:noProof/>
          <w:lang w:eastAsia="lv-LV"/>
        </w:rPr>
        <w:drawing>
          <wp:inline distT="0" distB="0" distL="0" distR="0">
            <wp:extent cx="30480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:rsidR="00DA7ED7" w:rsidRDefault="00DA7ED7" w:rsidP="00DA7ED7">
      <w:pPr>
        <w:shd w:val="clear" w:color="auto" w:fill="99FF66"/>
        <w:spacing w:after="0"/>
      </w:pPr>
      <w:r>
        <w:rPr>
          <w:noProof/>
          <w:lang w:eastAsia="lv-LV"/>
        </w:rPr>
        <w:drawing>
          <wp:inline distT="0" distB="0" distL="0" distR="0" wp14:anchorId="35EA5990" wp14:editId="7A7AA793">
            <wp:extent cx="1944832" cy="109537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32" cy="10953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lv-LV"/>
        </w:rPr>
        <w:drawing>
          <wp:inline distT="0" distB="0" distL="0" distR="0" wp14:anchorId="3AB86337" wp14:editId="2C6CDC57">
            <wp:extent cx="1975923" cy="1361757"/>
            <wp:effectExtent l="0" t="0" r="571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24" cy="13651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80603" w:rsidRPr="00E36B87" w:rsidRDefault="00B80603" w:rsidP="00DA7ED7">
      <w:pPr>
        <w:shd w:val="clear" w:color="auto" w:fill="99FF66"/>
        <w:spacing w:after="0"/>
      </w:pPr>
      <w:r>
        <w:t>Teksta un skaitļu formatēšanai var izmantot tos pašus rīkus, ko noformējot tabulas.</w:t>
      </w:r>
    </w:p>
    <w:p w:rsidR="00BC674F" w:rsidRDefault="00BC674F" w:rsidP="00A57ABD">
      <w:pPr>
        <w:pStyle w:val="Heading1"/>
      </w:pPr>
      <w:r>
        <w:t>7.</w:t>
      </w:r>
      <w:r w:rsidR="00207F20">
        <w:t xml:space="preserve"> </w:t>
      </w:r>
      <w:r>
        <w:t>Izvades dokumenta sagatavošana.</w:t>
      </w:r>
    </w:p>
    <w:p w:rsidR="00BC674F" w:rsidRDefault="00BC674F" w:rsidP="007B6609">
      <w:pPr>
        <w:pStyle w:val="Heading2"/>
      </w:pPr>
      <w:r>
        <w:t>7.1.</w:t>
      </w:r>
      <w:r w:rsidR="00E36B87">
        <w:t xml:space="preserve"> </w:t>
      </w:r>
      <w:r>
        <w:t>Iestatīšana.</w:t>
      </w:r>
    </w:p>
    <w:p w:rsidR="00BC674F" w:rsidRDefault="00BC674F" w:rsidP="007B6609">
      <w:pPr>
        <w:pStyle w:val="Heading3"/>
      </w:pPr>
      <w:r>
        <w:t>7.1.3.</w:t>
      </w:r>
      <w:r w:rsidR="00E36B87">
        <w:t xml:space="preserve"> </w:t>
      </w:r>
      <w:r>
        <w:t>Mērogot darblapu tā, lai tās saturs ietilptu noteiktā lappušu skaitā.</w:t>
      </w:r>
    </w:p>
    <w:p w:rsidR="00BC674F" w:rsidRDefault="00BC674F" w:rsidP="007B6609">
      <w:pPr>
        <w:pStyle w:val="Heading3"/>
      </w:pPr>
      <w:r>
        <w:t>7.1.4.</w:t>
      </w:r>
      <w:r w:rsidR="00E36B87">
        <w:t xml:space="preserve"> </w:t>
      </w:r>
      <w:r>
        <w:t>Pievienot, rediģēt, dzēst tekstu darblapas galvenē, kājenē.</w:t>
      </w:r>
    </w:p>
    <w:p w:rsidR="00BC674F" w:rsidRDefault="00BC674F" w:rsidP="007B6609">
      <w:pPr>
        <w:pStyle w:val="Heading3"/>
      </w:pPr>
      <w:r>
        <w:t>7.1.5.</w:t>
      </w:r>
      <w:r w:rsidR="00E36B87">
        <w:t xml:space="preserve"> </w:t>
      </w:r>
      <w:r>
        <w:t>Pievienot un dzēst dokumenta galvenē, kājenē laukus: datuma, laika lauku, dokumenta, darblapas nosaukuma lauku.</w:t>
      </w:r>
    </w:p>
    <w:p w:rsidR="0008755C" w:rsidRDefault="0008755C" w:rsidP="0008755C">
      <w:pPr>
        <w:pStyle w:val="Heading3"/>
      </w:pPr>
      <w:r>
        <w:t xml:space="preserve">7.2.4. </w:t>
      </w:r>
      <w:proofErr w:type="spellStart"/>
      <w:r>
        <w:t>Priekšskatīt</w:t>
      </w:r>
      <w:proofErr w:type="spellEnd"/>
      <w:r>
        <w:t xml:space="preserve"> darblapu.</w:t>
      </w:r>
    </w:p>
    <w:p w:rsidR="007B6609" w:rsidRDefault="007B6609" w:rsidP="007B6609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7</w:t>
      </w:r>
      <w:r>
        <w:t>:</w:t>
      </w:r>
    </w:p>
    <w:p w:rsidR="00A246BE" w:rsidRPr="00A246BE" w:rsidRDefault="00A246BE" w:rsidP="00A31EF5">
      <w:pPr>
        <w:pStyle w:val="ListParagraph"/>
        <w:numPr>
          <w:ilvl w:val="0"/>
          <w:numId w:val="27"/>
        </w:numPr>
      </w:pPr>
      <w:proofErr w:type="spellStart"/>
      <w:r w:rsidRPr="00A246BE">
        <w:t>Priekšskatīt</w:t>
      </w:r>
      <w:proofErr w:type="spellEnd"/>
      <w:r w:rsidRPr="00A246BE">
        <w:t xml:space="preserve"> darblapu </w:t>
      </w:r>
      <w:r w:rsidRPr="00A31EF5">
        <w:rPr>
          <w:b/>
        </w:rPr>
        <w:t>7_1_3</w:t>
      </w:r>
      <w:r>
        <w:t xml:space="preserve"> </w:t>
      </w:r>
      <w:r w:rsidRPr="00A246BE">
        <w:t>un noteikt uz cik lappusēm izvietojas tās saturs.</w:t>
      </w:r>
    </w:p>
    <w:p w:rsidR="005219DA" w:rsidRDefault="005219DA" w:rsidP="005219DA">
      <w:pPr>
        <w:shd w:val="clear" w:color="auto" w:fill="99FF66"/>
        <w:spacing w:after="0"/>
      </w:pPr>
      <w:r>
        <w:t xml:space="preserve">Lai apskatītu darblapas izvietojumu pa lappusēm, var izmantot divus skatus (cilne </w:t>
      </w:r>
      <w:proofErr w:type="spellStart"/>
      <w:r w:rsidRPr="005219DA">
        <w:rPr>
          <w:b/>
        </w:rPr>
        <w:t>View</w:t>
      </w:r>
      <w:proofErr w:type="spellEnd"/>
      <w:r>
        <w:t>):</w:t>
      </w:r>
    </w:p>
    <w:p w:rsidR="005219DA" w:rsidRDefault="005219DA" w:rsidP="005219DA">
      <w:pPr>
        <w:shd w:val="clear" w:color="auto" w:fill="99FF66"/>
        <w:spacing w:after="0"/>
        <w:ind w:firstLine="426"/>
      </w:pPr>
      <w:r>
        <w:rPr>
          <w:noProof/>
          <w:lang w:eastAsia="lv-LV"/>
        </w:rPr>
        <w:drawing>
          <wp:inline distT="0" distB="0" distL="0" distR="0" wp14:anchorId="11779C0E" wp14:editId="34AA8E24">
            <wp:extent cx="1962150" cy="904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>
      <w:r>
        <w:br w:type="page"/>
      </w:r>
    </w:p>
    <w:p w:rsidR="007B6609" w:rsidRDefault="007B6609" w:rsidP="00A31EF5">
      <w:pPr>
        <w:pStyle w:val="ListParagraph"/>
        <w:numPr>
          <w:ilvl w:val="0"/>
          <w:numId w:val="27"/>
        </w:numPr>
      </w:pPr>
      <w:r w:rsidRPr="00256191">
        <w:lastRenderedPageBreak/>
        <w:t>Darblap</w:t>
      </w:r>
      <w:r>
        <w:t xml:space="preserve">u </w:t>
      </w:r>
      <w:r w:rsidRPr="00A31EF5">
        <w:rPr>
          <w:b/>
        </w:rPr>
        <w:t>7_1_3</w:t>
      </w:r>
      <w:r>
        <w:t xml:space="preserve"> mērogot tā, lai tās saturs </w:t>
      </w:r>
      <w:r w:rsidR="00C76117">
        <w:t>satilptu 4 lappusēs</w:t>
      </w:r>
      <w:r w:rsidRPr="00D427D7">
        <w:t>.</w:t>
      </w:r>
    </w:p>
    <w:p w:rsidR="005219DA" w:rsidRDefault="005219DA" w:rsidP="005219DA">
      <w:pPr>
        <w:shd w:val="clear" w:color="auto" w:fill="99FF66"/>
        <w:spacing w:after="0"/>
      </w:pPr>
      <w:r>
        <w:t xml:space="preserve">Vajadzīgos lappuses iestatījumus var veikt cilnē </w:t>
      </w:r>
      <w:proofErr w:type="spellStart"/>
      <w:r w:rsidRPr="005219DA">
        <w:rPr>
          <w:b/>
        </w:rPr>
        <w:t>Page</w:t>
      </w:r>
      <w:proofErr w:type="spellEnd"/>
      <w:r w:rsidRPr="005219DA">
        <w:rPr>
          <w:b/>
        </w:rPr>
        <w:t xml:space="preserve"> </w:t>
      </w:r>
      <w:proofErr w:type="spellStart"/>
      <w:r w:rsidRPr="005219DA">
        <w:rPr>
          <w:b/>
        </w:rPr>
        <w:t>Layout</w:t>
      </w:r>
      <w:proofErr w:type="spellEnd"/>
      <w:r w:rsidR="00C334EE">
        <w:t xml:space="preserve">. </w:t>
      </w:r>
      <w:r>
        <w:t xml:space="preserve">Mērogošanu veic sadaļā </w:t>
      </w:r>
      <w:proofErr w:type="spellStart"/>
      <w:r w:rsidRPr="005219DA">
        <w:rPr>
          <w:b/>
        </w:rPr>
        <w:t>Scale</w:t>
      </w:r>
      <w:proofErr w:type="spellEnd"/>
      <w:r w:rsidRPr="005219DA">
        <w:rPr>
          <w:b/>
        </w:rPr>
        <w:t xml:space="preserve"> to </w:t>
      </w:r>
      <w:proofErr w:type="spellStart"/>
      <w:r w:rsidRPr="005219DA">
        <w:rPr>
          <w:b/>
        </w:rPr>
        <w:t>Fit</w:t>
      </w:r>
      <w:proofErr w:type="spellEnd"/>
      <w:r>
        <w:t>.</w:t>
      </w:r>
    </w:p>
    <w:p w:rsidR="005219DA" w:rsidRDefault="00C334EE" w:rsidP="002164A6">
      <w:pPr>
        <w:shd w:val="clear" w:color="auto" w:fill="99FF66"/>
        <w:spacing w:after="0"/>
        <w:ind w:firstLine="360"/>
      </w:pPr>
      <w:r>
        <w:rPr>
          <w:noProof/>
          <w:lang w:eastAsia="lv-LV"/>
        </w:rPr>
        <w:drawing>
          <wp:inline distT="0" distB="0" distL="0" distR="0">
            <wp:extent cx="14382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17" w:rsidRDefault="00C76117" w:rsidP="00A31EF5">
      <w:pPr>
        <w:pStyle w:val="ListParagraph"/>
        <w:numPr>
          <w:ilvl w:val="0"/>
          <w:numId w:val="27"/>
        </w:numPr>
      </w:pPr>
      <w:r w:rsidRPr="00256191">
        <w:t>Darblap</w:t>
      </w:r>
      <w:r w:rsidR="00BF406A">
        <w:t>ai</w:t>
      </w:r>
      <w:r>
        <w:t xml:space="preserve"> </w:t>
      </w:r>
      <w:r w:rsidRPr="00A31EF5">
        <w:rPr>
          <w:b/>
        </w:rPr>
        <w:t>7_1_4</w:t>
      </w:r>
      <w:r>
        <w:t xml:space="preserve"> </w:t>
      </w:r>
      <w:r w:rsidR="00BF406A">
        <w:t>rediģēt galvenes tekstu, papildinot to ar “- rudens 2019”</w:t>
      </w:r>
      <w:r w:rsidRPr="00D427D7">
        <w:t>.</w:t>
      </w:r>
    </w:p>
    <w:p w:rsidR="00BF406A" w:rsidRDefault="00BF406A" w:rsidP="00A31EF5">
      <w:pPr>
        <w:numPr>
          <w:ilvl w:val="0"/>
          <w:numId w:val="27"/>
        </w:numPr>
      </w:pPr>
      <w:r w:rsidRPr="00BF406A">
        <w:t xml:space="preserve">Darblapas </w:t>
      </w:r>
      <w:r w:rsidRPr="00A31EF5">
        <w:rPr>
          <w:b/>
        </w:rPr>
        <w:t>7_1_5</w:t>
      </w:r>
      <w:r>
        <w:t xml:space="preserve"> </w:t>
      </w:r>
      <w:r w:rsidRPr="00BF406A">
        <w:t xml:space="preserve">galvenes labajā pusē ievietot datuma lauku, bet kājenes </w:t>
      </w:r>
      <w:r w:rsidR="005D11E1">
        <w:t>–</w:t>
      </w:r>
      <w:r w:rsidRPr="00BF406A">
        <w:t xml:space="preserve"> da</w:t>
      </w:r>
      <w:r w:rsidR="005D11E1">
        <w:t>r</w:t>
      </w:r>
      <w:r w:rsidRPr="00BF406A">
        <w:t>blapas</w:t>
      </w:r>
      <w:r w:rsidR="005D11E1">
        <w:t xml:space="preserve"> </w:t>
      </w:r>
      <w:r w:rsidRPr="00BF406A">
        <w:t>nosaukum</w:t>
      </w:r>
      <w:r w:rsidR="005D11E1">
        <w:t>a</w:t>
      </w:r>
      <w:r w:rsidRPr="00BF406A">
        <w:t xml:space="preserve"> lauku.</w:t>
      </w:r>
    </w:p>
    <w:p w:rsidR="005219DA" w:rsidRDefault="00C334EE" w:rsidP="00B80603">
      <w:pPr>
        <w:shd w:val="clear" w:color="auto" w:fill="99FF66"/>
        <w:spacing w:after="0"/>
      </w:pPr>
      <w:r>
        <w:t xml:space="preserve">Lai aktivizētu galvenes un kājenes cilni, lieto cilnes </w:t>
      </w:r>
      <w:r w:rsidRPr="00C334EE">
        <w:rPr>
          <w:b/>
        </w:rPr>
        <w:t>Insert</w:t>
      </w:r>
      <w:r>
        <w:t xml:space="preserve"> pogu </w:t>
      </w:r>
      <w:proofErr w:type="spellStart"/>
      <w:r w:rsidRPr="00C334EE">
        <w:rPr>
          <w:b/>
        </w:rPr>
        <w:t>Header&amp;Footer</w:t>
      </w:r>
      <w:proofErr w:type="spellEnd"/>
      <w:r>
        <w:t xml:space="preserve"> un atbilstošo skatu, kurā var piekļūt kājenes un galvenes zonām. Gan galvenē, gan kājenē tādas ir trīs. </w:t>
      </w:r>
    </w:p>
    <w:p w:rsidR="00C334EE" w:rsidRDefault="00C334EE" w:rsidP="002164A6">
      <w:pPr>
        <w:shd w:val="clear" w:color="auto" w:fill="99FF66"/>
        <w:spacing w:after="0"/>
        <w:ind w:firstLine="720"/>
      </w:pPr>
      <w:r>
        <w:rPr>
          <w:noProof/>
          <w:lang w:eastAsia="lv-LV"/>
        </w:rPr>
        <w:drawing>
          <wp:inline distT="0" distB="0" distL="0" distR="0">
            <wp:extent cx="4086225" cy="92930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31" cy="93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EE" w:rsidRDefault="00C334EE" w:rsidP="00B80603">
      <w:pPr>
        <w:shd w:val="clear" w:color="auto" w:fill="99FF66"/>
        <w:spacing w:after="0"/>
      </w:pPr>
      <w:r>
        <w:t>Tekstu vienkārši ievada. Citus elementus (lapas numurs, darblapas nosaukums u.c.) pievieno, izmantojot atbilstošas pogas.</w:t>
      </w:r>
    </w:p>
    <w:p w:rsidR="00C334EE" w:rsidRPr="00BF406A" w:rsidRDefault="00C334EE" w:rsidP="002164A6">
      <w:pPr>
        <w:shd w:val="clear" w:color="auto" w:fill="99FF66"/>
        <w:spacing w:after="0"/>
        <w:ind w:firstLine="720"/>
      </w:pPr>
      <w:r>
        <w:rPr>
          <w:noProof/>
          <w:lang w:eastAsia="lv-LV"/>
        </w:rPr>
        <w:drawing>
          <wp:inline distT="0" distB="0" distL="0" distR="0">
            <wp:extent cx="3476625" cy="93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F" w:rsidRDefault="00BC674F" w:rsidP="005D11E1">
      <w:pPr>
        <w:pStyle w:val="Heading2"/>
      </w:pPr>
      <w:r>
        <w:t>7.2.</w:t>
      </w:r>
      <w:r w:rsidR="00E36B87">
        <w:t xml:space="preserve"> </w:t>
      </w:r>
      <w:r>
        <w:t>Pārbaudīšana un drukāšana.</w:t>
      </w:r>
    </w:p>
    <w:p w:rsidR="00BC674F" w:rsidRDefault="00BC674F" w:rsidP="005D11E1">
      <w:pPr>
        <w:pStyle w:val="Heading3"/>
      </w:pPr>
      <w:r>
        <w:t>7.2.2.</w:t>
      </w:r>
      <w:r w:rsidR="00E36B87">
        <w:t xml:space="preserve"> </w:t>
      </w:r>
      <w:r>
        <w:t>Ieslēgt un izslēgt režģlīnijas, rindu un kolonnu virsrakstu drukāšanu.</w:t>
      </w:r>
    </w:p>
    <w:p w:rsidR="00BC674F" w:rsidRDefault="00BC674F" w:rsidP="005D11E1">
      <w:pPr>
        <w:pStyle w:val="Heading3"/>
      </w:pPr>
      <w:r>
        <w:t>7.2.3.</w:t>
      </w:r>
      <w:r w:rsidR="00E36B87">
        <w:t xml:space="preserve"> </w:t>
      </w:r>
      <w:r>
        <w:t>Lietot virsraksta rindas automātisko drukāšanu katrā lappusē.</w:t>
      </w:r>
    </w:p>
    <w:p w:rsidR="005D11E1" w:rsidRDefault="005D11E1" w:rsidP="005D11E1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7</w:t>
      </w:r>
      <w:r>
        <w:t>:</w:t>
      </w:r>
    </w:p>
    <w:p w:rsidR="005D11E1" w:rsidRDefault="005D11E1" w:rsidP="00A31EF5">
      <w:pPr>
        <w:pStyle w:val="ListParagraph"/>
        <w:numPr>
          <w:ilvl w:val="0"/>
          <w:numId w:val="28"/>
        </w:numPr>
      </w:pPr>
      <w:r w:rsidRPr="00256191">
        <w:t>Darblap</w:t>
      </w:r>
      <w:r w:rsidR="0008755C">
        <w:t>ai</w:t>
      </w:r>
      <w:r>
        <w:t xml:space="preserve"> </w:t>
      </w:r>
      <w:r w:rsidRPr="00A31EF5">
        <w:rPr>
          <w:b/>
        </w:rPr>
        <w:t>7_2_2</w:t>
      </w:r>
      <w:r w:rsidR="0008755C">
        <w:t xml:space="preserve"> i</w:t>
      </w:r>
      <w:r w:rsidR="0008755C" w:rsidRPr="0008755C">
        <w:t>eslēgt režģlīnijas</w:t>
      </w:r>
      <w:r w:rsidR="002164A6">
        <w:t xml:space="preserve"> (</w:t>
      </w:r>
      <w:proofErr w:type="spellStart"/>
      <w:r w:rsidR="002164A6" w:rsidRPr="002164A6">
        <w:rPr>
          <w:b/>
        </w:rPr>
        <w:t>Gridlines</w:t>
      </w:r>
      <w:proofErr w:type="spellEnd"/>
      <w:r w:rsidR="002164A6">
        <w:t>)</w:t>
      </w:r>
      <w:r w:rsidR="0008755C" w:rsidRPr="0008755C">
        <w:t>, rindu un kolonnu virsrakstu drukāšanu</w:t>
      </w:r>
      <w:r w:rsidR="002164A6">
        <w:t xml:space="preserve"> (</w:t>
      </w:r>
      <w:proofErr w:type="spellStart"/>
      <w:r w:rsidR="002164A6" w:rsidRPr="002164A6">
        <w:rPr>
          <w:b/>
        </w:rPr>
        <w:t>Headings</w:t>
      </w:r>
      <w:proofErr w:type="spellEnd"/>
      <w:r w:rsidR="002164A6">
        <w:t>)</w:t>
      </w:r>
      <w:r w:rsidR="0008755C">
        <w:t>.</w:t>
      </w:r>
    </w:p>
    <w:p w:rsidR="002164A6" w:rsidRDefault="002164A6" w:rsidP="002164A6">
      <w:pPr>
        <w:shd w:val="clear" w:color="auto" w:fill="99FF66"/>
        <w:spacing w:after="0"/>
      </w:pPr>
      <w:r>
        <w:t>Vajadzīgos lappuses iestatījumus var veikt ciln</w:t>
      </w:r>
      <w:r>
        <w:t>es</w:t>
      </w:r>
      <w:r>
        <w:t xml:space="preserve"> </w:t>
      </w:r>
      <w:proofErr w:type="spellStart"/>
      <w:r w:rsidRPr="002164A6">
        <w:rPr>
          <w:b/>
        </w:rPr>
        <w:t>Page</w:t>
      </w:r>
      <w:proofErr w:type="spellEnd"/>
      <w:r w:rsidRPr="002164A6">
        <w:rPr>
          <w:b/>
        </w:rPr>
        <w:t xml:space="preserve"> </w:t>
      </w:r>
      <w:proofErr w:type="spellStart"/>
      <w:r w:rsidRPr="002164A6">
        <w:rPr>
          <w:b/>
        </w:rPr>
        <w:t>Layout</w:t>
      </w:r>
      <w:proofErr w:type="spellEnd"/>
      <w:r>
        <w:t xml:space="preserve"> sadaļā </w:t>
      </w:r>
      <w:proofErr w:type="spellStart"/>
      <w:r w:rsidRPr="002164A6">
        <w:rPr>
          <w:b/>
        </w:rPr>
        <w:t>Sheet</w:t>
      </w:r>
      <w:proofErr w:type="spellEnd"/>
      <w:r w:rsidRPr="002164A6">
        <w:rPr>
          <w:b/>
        </w:rPr>
        <w:t xml:space="preserve"> </w:t>
      </w:r>
      <w:proofErr w:type="spellStart"/>
      <w:r w:rsidRPr="002164A6">
        <w:rPr>
          <w:b/>
        </w:rPr>
        <w:t>Options</w:t>
      </w:r>
      <w:proofErr w:type="spellEnd"/>
      <w:r>
        <w:t>.</w:t>
      </w:r>
    </w:p>
    <w:p w:rsidR="002164A6" w:rsidRDefault="002164A6" w:rsidP="002164A6">
      <w:pPr>
        <w:shd w:val="clear" w:color="auto" w:fill="99FF66"/>
        <w:spacing w:after="0"/>
        <w:ind w:firstLine="360"/>
      </w:pPr>
      <w:r>
        <w:rPr>
          <w:noProof/>
          <w:lang w:eastAsia="lv-LV"/>
        </w:rPr>
        <w:drawing>
          <wp:inline distT="0" distB="0" distL="0" distR="0" wp14:anchorId="0C75FB1C" wp14:editId="252F25CF">
            <wp:extent cx="1238250" cy="942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BE" w:rsidRDefault="00560385" w:rsidP="00A31EF5">
      <w:pPr>
        <w:pStyle w:val="ListParagraph"/>
        <w:numPr>
          <w:ilvl w:val="0"/>
          <w:numId w:val="28"/>
        </w:numPr>
      </w:pPr>
      <w:r w:rsidRPr="00256191">
        <w:t>Darblap</w:t>
      </w:r>
      <w:r>
        <w:t xml:space="preserve">ai </w:t>
      </w:r>
      <w:r w:rsidRPr="00A31EF5">
        <w:rPr>
          <w:b/>
        </w:rPr>
        <w:t>7_2_3</w:t>
      </w:r>
      <w:r>
        <w:t xml:space="preserve"> </w:t>
      </w:r>
      <w:r w:rsidRPr="00560385">
        <w:t>lietot virsraksta (pirmās) rindas automātisko drukāšanu katrā lappusē.</w:t>
      </w:r>
    </w:p>
    <w:p w:rsidR="002164A6" w:rsidRDefault="00C334EE" w:rsidP="00C334EE">
      <w:pPr>
        <w:shd w:val="clear" w:color="auto" w:fill="99FF66"/>
        <w:spacing w:after="0"/>
      </w:pPr>
      <w:r>
        <w:t xml:space="preserve">Vajadzīgos lappuses iestatījumus var veikt cilnē </w:t>
      </w:r>
      <w:proofErr w:type="spellStart"/>
      <w:r w:rsidRPr="00C334EE">
        <w:rPr>
          <w:b/>
        </w:rPr>
        <w:t>Page</w:t>
      </w:r>
      <w:proofErr w:type="spellEnd"/>
      <w:r w:rsidRPr="00C334EE">
        <w:rPr>
          <w:b/>
        </w:rPr>
        <w:t xml:space="preserve"> </w:t>
      </w:r>
      <w:proofErr w:type="spellStart"/>
      <w:r w:rsidRPr="00C334EE">
        <w:rPr>
          <w:b/>
        </w:rPr>
        <w:t>Layout</w:t>
      </w:r>
      <w:proofErr w:type="spellEnd"/>
      <w:r>
        <w:t>.</w:t>
      </w:r>
      <w:r w:rsidR="002164A6">
        <w:t xml:space="preserve"> Pēc pogas </w:t>
      </w:r>
      <w:proofErr w:type="spellStart"/>
      <w:r w:rsidR="002164A6">
        <w:t>Print</w:t>
      </w:r>
      <w:proofErr w:type="spellEnd"/>
      <w:r w:rsidR="002164A6">
        <w:t xml:space="preserve"> </w:t>
      </w:r>
      <w:proofErr w:type="spellStart"/>
      <w:r w:rsidR="002164A6">
        <w:t>Titles</w:t>
      </w:r>
      <w:proofErr w:type="spellEnd"/>
      <w:r w:rsidR="002164A6">
        <w:t xml:space="preserve"> atveras dialoglogs, kurā var norādīt, kuras rindas un/vai kolonnas atkārtoti drukāt uz katras lappuses, piemēram:</w:t>
      </w:r>
    </w:p>
    <w:p w:rsidR="005D11E1" w:rsidRDefault="002164A6" w:rsidP="002164A6">
      <w:pPr>
        <w:shd w:val="clear" w:color="auto" w:fill="99FF66"/>
        <w:spacing w:after="0"/>
        <w:ind w:firstLine="720"/>
      </w:pPr>
      <w:r>
        <w:rPr>
          <w:noProof/>
          <w:lang w:eastAsia="lv-LV"/>
        </w:rPr>
        <w:drawing>
          <wp:inline distT="0" distB="0" distL="0" distR="0">
            <wp:extent cx="3905250" cy="485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1E1" w:rsidSect="00DA7ED7">
      <w:pgSz w:w="11906" w:h="16838"/>
      <w:pgMar w:top="993" w:right="1133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A68"/>
    <w:multiLevelType w:val="hybridMultilevel"/>
    <w:tmpl w:val="1EBC5D2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498"/>
    <w:multiLevelType w:val="hybridMultilevel"/>
    <w:tmpl w:val="280CC29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6F9"/>
    <w:multiLevelType w:val="hybridMultilevel"/>
    <w:tmpl w:val="8A207108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D0CC9"/>
    <w:multiLevelType w:val="hybridMultilevel"/>
    <w:tmpl w:val="475AA3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7595"/>
    <w:multiLevelType w:val="hybridMultilevel"/>
    <w:tmpl w:val="4668694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27B0"/>
    <w:multiLevelType w:val="hybridMultilevel"/>
    <w:tmpl w:val="83D60C1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47934"/>
    <w:multiLevelType w:val="hybridMultilevel"/>
    <w:tmpl w:val="01380E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726D"/>
    <w:multiLevelType w:val="hybridMultilevel"/>
    <w:tmpl w:val="33F241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030"/>
    <w:multiLevelType w:val="hybridMultilevel"/>
    <w:tmpl w:val="CE260F5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64120"/>
    <w:multiLevelType w:val="hybridMultilevel"/>
    <w:tmpl w:val="61E4E2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B3516"/>
    <w:multiLevelType w:val="hybridMultilevel"/>
    <w:tmpl w:val="7850003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0963"/>
    <w:multiLevelType w:val="hybridMultilevel"/>
    <w:tmpl w:val="7E841C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35BF"/>
    <w:multiLevelType w:val="hybridMultilevel"/>
    <w:tmpl w:val="5F8045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36D9D"/>
    <w:multiLevelType w:val="hybridMultilevel"/>
    <w:tmpl w:val="BAEA25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A5A7F"/>
    <w:multiLevelType w:val="hybridMultilevel"/>
    <w:tmpl w:val="0E3A4C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F1CF6"/>
    <w:multiLevelType w:val="hybridMultilevel"/>
    <w:tmpl w:val="8BD879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37424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B5A51"/>
    <w:multiLevelType w:val="hybridMultilevel"/>
    <w:tmpl w:val="630C204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5EA1"/>
    <w:multiLevelType w:val="hybridMultilevel"/>
    <w:tmpl w:val="32240D5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238"/>
    <w:multiLevelType w:val="hybridMultilevel"/>
    <w:tmpl w:val="37260C4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40131"/>
    <w:multiLevelType w:val="hybridMultilevel"/>
    <w:tmpl w:val="E53AA08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96B2C"/>
    <w:multiLevelType w:val="hybridMultilevel"/>
    <w:tmpl w:val="689492A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F7FF4"/>
    <w:multiLevelType w:val="hybridMultilevel"/>
    <w:tmpl w:val="EDA2EC6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71CB8"/>
    <w:multiLevelType w:val="hybridMultilevel"/>
    <w:tmpl w:val="7E26D8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53212"/>
    <w:multiLevelType w:val="hybridMultilevel"/>
    <w:tmpl w:val="18282D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83FF9"/>
    <w:multiLevelType w:val="hybridMultilevel"/>
    <w:tmpl w:val="E09C6A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A51BB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657DC"/>
    <w:multiLevelType w:val="hybridMultilevel"/>
    <w:tmpl w:val="AE7C50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B21A6"/>
    <w:multiLevelType w:val="hybridMultilevel"/>
    <w:tmpl w:val="6B400E22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B668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FE085D"/>
    <w:multiLevelType w:val="hybridMultilevel"/>
    <w:tmpl w:val="B60470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1"/>
  </w:num>
  <w:num w:numId="4">
    <w:abstractNumId w:val="27"/>
  </w:num>
  <w:num w:numId="5">
    <w:abstractNumId w:val="15"/>
  </w:num>
  <w:num w:numId="6">
    <w:abstractNumId w:val="3"/>
  </w:num>
  <w:num w:numId="7">
    <w:abstractNumId w:val="18"/>
  </w:num>
  <w:num w:numId="8">
    <w:abstractNumId w:val="7"/>
  </w:num>
  <w:num w:numId="9">
    <w:abstractNumId w:val="8"/>
  </w:num>
  <w:num w:numId="10">
    <w:abstractNumId w:val="28"/>
  </w:num>
  <w:num w:numId="11">
    <w:abstractNumId w:val="23"/>
  </w:num>
  <w:num w:numId="12">
    <w:abstractNumId w:val="29"/>
  </w:num>
  <w:num w:numId="13">
    <w:abstractNumId w:val="9"/>
  </w:num>
  <w:num w:numId="14">
    <w:abstractNumId w:val="16"/>
  </w:num>
  <w:num w:numId="15">
    <w:abstractNumId w:val="2"/>
  </w:num>
  <w:num w:numId="16">
    <w:abstractNumId w:val="5"/>
  </w:num>
  <w:num w:numId="17">
    <w:abstractNumId w:val="6"/>
  </w:num>
  <w:num w:numId="18">
    <w:abstractNumId w:val="14"/>
  </w:num>
  <w:num w:numId="19">
    <w:abstractNumId w:val="1"/>
  </w:num>
  <w:num w:numId="20">
    <w:abstractNumId w:val="17"/>
  </w:num>
  <w:num w:numId="21">
    <w:abstractNumId w:val="19"/>
  </w:num>
  <w:num w:numId="22">
    <w:abstractNumId w:val="20"/>
  </w:num>
  <w:num w:numId="23">
    <w:abstractNumId w:val="22"/>
  </w:num>
  <w:num w:numId="24">
    <w:abstractNumId w:val="24"/>
  </w:num>
  <w:num w:numId="25">
    <w:abstractNumId w:val="0"/>
  </w:num>
  <w:num w:numId="26">
    <w:abstractNumId w:val="25"/>
  </w:num>
  <w:num w:numId="27">
    <w:abstractNumId w:val="10"/>
  </w:num>
  <w:num w:numId="28">
    <w:abstractNumId w:val="13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4F"/>
    <w:rsid w:val="00067F84"/>
    <w:rsid w:val="0008231A"/>
    <w:rsid w:val="00084E60"/>
    <w:rsid w:val="0008755C"/>
    <w:rsid w:val="000D30E3"/>
    <w:rsid w:val="000D5B69"/>
    <w:rsid w:val="000F580F"/>
    <w:rsid w:val="00142945"/>
    <w:rsid w:val="00174833"/>
    <w:rsid w:val="00207F20"/>
    <w:rsid w:val="002164A6"/>
    <w:rsid w:val="00256191"/>
    <w:rsid w:val="002755C3"/>
    <w:rsid w:val="00286311"/>
    <w:rsid w:val="002950DA"/>
    <w:rsid w:val="002B2DD5"/>
    <w:rsid w:val="002C14BE"/>
    <w:rsid w:val="002C1A06"/>
    <w:rsid w:val="00397B2E"/>
    <w:rsid w:val="003A56B5"/>
    <w:rsid w:val="003F2251"/>
    <w:rsid w:val="004411D0"/>
    <w:rsid w:val="004E6557"/>
    <w:rsid w:val="005219DA"/>
    <w:rsid w:val="005401A6"/>
    <w:rsid w:val="00560385"/>
    <w:rsid w:val="005912C8"/>
    <w:rsid w:val="005D11E1"/>
    <w:rsid w:val="00612AA5"/>
    <w:rsid w:val="00652ED5"/>
    <w:rsid w:val="00661065"/>
    <w:rsid w:val="0071040A"/>
    <w:rsid w:val="007272B0"/>
    <w:rsid w:val="007A241B"/>
    <w:rsid w:val="007B6609"/>
    <w:rsid w:val="00804440"/>
    <w:rsid w:val="00892DE8"/>
    <w:rsid w:val="008C6379"/>
    <w:rsid w:val="00957B43"/>
    <w:rsid w:val="0098288A"/>
    <w:rsid w:val="009A25FC"/>
    <w:rsid w:val="009B03C9"/>
    <w:rsid w:val="00A01231"/>
    <w:rsid w:val="00A246BE"/>
    <w:rsid w:val="00A31EF5"/>
    <w:rsid w:val="00A36B90"/>
    <w:rsid w:val="00A57ABD"/>
    <w:rsid w:val="00AA214F"/>
    <w:rsid w:val="00AC2C4E"/>
    <w:rsid w:val="00AE2AAB"/>
    <w:rsid w:val="00B00964"/>
    <w:rsid w:val="00B33EE2"/>
    <w:rsid w:val="00B5738E"/>
    <w:rsid w:val="00B80603"/>
    <w:rsid w:val="00BC674F"/>
    <w:rsid w:val="00BF406A"/>
    <w:rsid w:val="00C334EE"/>
    <w:rsid w:val="00C76117"/>
    <w:rsid w:val="00C96227"/>
    <w:rsid w:val="00CA314E"/>
    <w:rsid w:val="00CE2004"/>
    <w:rsid w:val="00CE7A68"/>
    <w:rsid w:val="00D427D7"/>
    <w:rsid w:val="00D42B52"/>
    <w:rsid w:val="00D50141"/>
    <w:rsid w:val="00D56258"/>
    <w:rsid w:val="00DA7ED7"/>
    <w:rsid w:val="00DB0285"/>
    <w:rsid w:val="00DB690F"/>
    <w:rsid w:val="00DB7E5E"/>
    <w:rsid w:val="00DF222A"/>
    <w:rsid w:val="00E10DC0"/>
    <w:rsid w:val="00E32292"/>
    <w:rsid w:val="00E36B87"/>
    <w:rsid w:val="00E73533"/>
    <w:rsid w:val="00E8495E"/>
    <w:rsid w:val="00EC2997"/>
    <w:rsid w:val="00F0599F"/>
    <w:rsid w:val="00F44F41"/>
    <w:rsid w:val="00F62896"/>
    <w:rsid w:val="00F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EBDA6-D418-4EA7-8923-71EE1A7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2732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</dc:creator>
  <cp:keywords/>
  <dc:description/>
  <cp:lastModifiedBy>Iveta</cp:lastModifiedBy>
  <cp:revision>7</cp:revision>
  <dcterms:created xsi:type="dcterms:W3CDTF">2020-03-31T12:39:00Z</dcterms:created>
  <dcterms:modified xsi:type="dcterms:W3CDTF">2020-04-03T13:17:00Z</dcterms:modified>
</cp:coreProperties>
</file>