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A0C8" w14:textId="77777777" w:rsidR="00004C1B" w:rsidRDefault="00004C1B" w:rsidP="00004C1B">
      <w:r>
        <w:t>India Economy Shows Signs of Continued Growth</w:t>
      </w:r>
    </w:p>
    <w:p w14:paraId="7746DD83" w14:textId="77777777" w:rsidR="00004C1B" w:rsidRDefault="00004C1B" w:rsidP="00004C1B"/>
    <w:p w14:paraId="74ACE804" w14:textId="77777777" w:rsidR="00004C1B" w:rsidRDefault="00004C1B" w:rsidP="00004C1B">
      <w:r>
        <w:t>India's economy continued to show signs of steady growth as domestic demand remained strong.</w:t>
      </w:r>
    </w:p>
    <w:p w14:paraId="284DE45B" w14:textId="77777777" w:rsidR="00004C1B" w:rsidRDefault="00004C1B" w:rsidP="00004C1B"/>
    <w:p w14:paraId="4F3E371F" w14:textId="77777777" w:rsidR="00004C1B" w:rsidRDefault="00004C1B" w:rsidP="00004C1B">
      <w:r>
        <w:t>According to recent economic indicators, manufacturing activity and consumer spending contributed to overall economic expansion.</w:t>
      </w:r>
    </w:p>
    <w:p w14:paraId="20D585B8" w14:textId="77777777" w:rsidR="00004C1B" w:rsidRDefault="00004C1B" w:rsidP="00004C1B"/>
    <w:p w14:paraId="3A779513" w14:textId="77777777" w:rsidR="00004C1B" w:rsidRDefault="00004C1B" w:rsidP="00004C1B">
      <w:r>
        <w:t>Analysts said that infrastructure investment and improving business confidence could support growth in the coming quarters.</w:t>
      </w:r>
    </w:p>
    <w:p w14:paraId="189EBA58" w14:textId="77777777" w:rsidR="00004C1B" w:rsidRDefault="00004C1B" w:rsidP="00004C1B"/>
    <w:p w14:paraId="0E05D104" w14:textId="1C5F7D8A" w:rsidR="00710EB7" w:rsidRDefault="00004C1B" w:rsidP="00004C1B">
      <w:r>
        <w:t>However, global economic uncertainty and changes in commodity prices remain important risks for the Indian economy.</w:t>
      </w:r>
    </w:p>
    <w:sectPr w:rsidR="00710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1B"/>
    <w:rsid w:val="00004C1B"/>
    <w:rsid w:val="00320300"/>
    <w:rsid w:val="0060276F"/>
    <w:rsid w:val="00710EB7"/>
    <w:rsid w:val="0084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7610"/>
  <w15:chartTrackingRefBased/>
  <w15:docId w15:val="{2FCC4B5A-3446-42AF-9CB0-75FD843C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1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1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1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4C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4C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Bhingare</dc:creator>
  <cp:keywords/>
  <dc:description/>
  <cp:lastModifiedBy>Harshita Bhingare</cp:lastModifiedBy>
  <cp:revision>1</cp:revision>
  <dcterms:created xsi:type="dcterms:W3CDTF">2026-09-07T09:19:00Z</dcterms:created>
  <dcterms:modified xsi:type="dcterms:W3CDTF">2026-09-07T09:20:00Z</dcterms:modified>
</cp:coreProperties>
</file>