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E5B4F"/>
          <w:sz w:val="44"/>
          <w:szCs w:val="44"/>
        </w:rPr>
        <w:t xml:space="preserve">Hisab Kitab — Application Flow</w:t>
      </w:r>
    </w:p>
    <w:p>
      <w:pPr>
        <w:spacing w:after="120"/>
      </w:pPr>
      <w:r>
        <w:rPr>
          <w:i/>
          <w:iCs/>
          <w:color w:val="666666"/>
        </w:rPr>
        <w:t xml:space="preserve">Digital khatabook/ledger app for shopkeepers — every user-facing flow across the MVP and extended modules, mapped to screens, API routes, and the locked architectural decisions from the feature spec.</w:t>
      </w:r>
    </w:p>
    <w:p>
      <w:pPr>
        <w:pStyle w:val="Heading1"/>
        <w:spacing w:after="200" w:before="400"/>
      </w:pPr>
      <w:r>
        <w:t xml:space="preserve">0. Screen / Route Map</w:t>
      </w:r>
    </w:p>
    <w:p>
      <w:pPr>
        <w:spacing w:after="120"/>
      </w:pPr>
      <w:r>
        <w:t xml:space="preserve">High-level information architecture, matching the locked folder structure.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(auth) — /login, /register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(dashboard)/dashboard — main landing page, financial summary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(dashboard)/contacts, /contacts/[id] — contact list &amp; individual ledger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(dashboard)/workers, /workers/[id] — worker &amp; salary management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(dashboard)/inventory, /inventory/[productId] — products, stock, loss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(dashboard)/settings — shop settings, roles, language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Public share route — read-only per-contact ledger link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api/auth, api/contacts, api/transactions, api/workers, api/inventory, api/notifications, api/paper-import, api/sse, api/cron — one folder per resource</w:t>
      </w:r>
    </w:p>
    <w:p>
      <w:pPr>
        <w:pStyle w:val="Heading1"/>
        <w:spacing w:after="200" w:before="400"/>
      </w:pPr>
      <w:r>
        <w:t xml:space="preserve">0b. File &amp; Runtime Architecture Diagram</w:t>
      </w:r>
    </w:p>
    <w:p>
      <w:pPr>
        <w:spacing w:after="120"/>
      </w:pPr>
      <w:r>
        <w:t xml:space="preserve">How the folder structure maps to the request lifecycle — browser, through the thin app/ routes, into fat server/ services, down to Prisma/Postgres, and out to external services.</w:t>
      </w:r>
    </w:p>
    <w:p>
      <w:pPr>
        <w:spacing w:after="200"/>
        <w:jc w:val="center"/>
      </w:pPr>
      <w:r>
        <w:drawing>
          <wp:inline distT="0" distB="0" distL="0" distR="0">
            <wp:extent cx="5524500" cy="6296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629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400"/>
      </w:pPr>
      <w:r>
        <w:t xml:space="preserve">1. Core Flows</w:t>
      </w:r>
    </w:p>
    <w:p>
      <w:pPr>
        <w:pStyle w:val="Heading2"/>
        <w:spacing w:after="120" w:before="300"/>
      </w:pPr>
      <w:r>
        <w:t xml:space="preserve">4.1 Authentication &amp; Session Flow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Screens/Routes: (auth)/login, (auth)/register  ·  API: /api/auth/*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Who can do this: Everyone (unauthenticated entry point)</w:t>
      </w:r>
    </w:p>
    <w:p>
      <w:pPr>
        <w:spacing w:after="60" w:before="160"/>
      </w:pPr>
      <w:r>
        <w:rPr>
          <w:b/>
          <w:bCs/>
          <w:color w:val="1E5B4F"/>
        </w:rPr>
        <w:t xml:space="preserve">Entry points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 opens the app for the first time or after logout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Session cookie expired / invalid</w:t>
      </w:r>
    </w:p>
    <w:p>
      <w:pPr>
        <w:spacing w:after="60" w:before="160"/>
      </w:pPr>
      <w:r>
        <w:rPr>
          <w:b/>
          <w:bCs/>
          <w:color w:val="1E5B4F"/>
        </w:rPr>
        <w:t xml:space="preserve">Flow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Unauthenticated request to any (dashboard) route is intercepted by require-session.ts middleware and redirected to /login.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registers (email/password, or provider if configured) via NextAuth — a User row is created.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First-time user with no ShopMember row is routed into Shop Onboarding (4.2) instead of the dashboard.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Returning user with one or more ShopMember rows lands on the dashboard for their last-used (or only) shop.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Session persists via NextAuth session/JWT; every subsequent server action reads the session to resolve userId + activeShopId.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Logout clears the session and returns the user to /login; any open SSE connection and heartbeat/lock timers are closed client-side.</w:t>
      </w:r>
    </w:p>
    <w:p>
      <w:pPr>
        <w:spacing w:after="60" w:before="160"/>
      </w:pPr>
      <w:r>
        <w:rPr>
          <w:b/>
          <w:bCs/>
          <w:color w:val="1E5B4F"/>
        </w:rPr>
        <w:t xml:space="preserve">Key decision points / branches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0 shops → force onboarding. 1 shop → auto-select. 2+ shops → last-used shop from a stored preference, switchable via the shop switcher (4.9).</w:t>
      </w:r>
    </w:p>
    <w:p>
      <w:pPr>
        <w:spacing w:after="60" w:before="160"/>
      </w:pPr>
      <w:r>
        <w:rPr>
          <w:b/>
          <w:bCs/>
          <w:color w:val="1E5B4F"/>
        </w:rPr>
        <w:t xml:space="preserve">Edge cases handled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Session expires mid-edit: the version-check safety net (4.5) still protects the write; user is bounced to /login on next request and any held lock is released after TTL.</w:t>
      </w:r>
    </w:p>
    <w:p>
      <w:pPr>
        <w:pStyle w:val="Heading2"/>
        <w:spacing w:after="120" w:before="300"/>
      </w:pPr>
      <w:r>
        <w:t xml:space="preserve">4.2 Shop Onboarding Flow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Screens/Routes: (dashboard)/settings (first-run variant)  ·  API: POST /api/shops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Who can do this: Any newly registered user</w:t>
      </w:r>
    </w:p>
    <w:p>
      <w:pPr>
        <w:spacing w:after="60" w:before="160"/>
      </w:pPr>
      <w:r>
        <w:rPr>
          <w:b/>
          <w:bCs/>
          <w:color w:val="1E5B4F"/>
        </w:rPr>
        <w:t xml:space="preserve">Entry points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Immediately after first registration with zero shops</w:t>
      </w:r>
    </w:p>
    <w:p>
      <w:pPr>
        <w:spacing w:after="60" w:before="160"/>
      </w:pPr>
      <w:r>
        <w:rPr>
          <w:b/>
          <w:bCs/>
          <w:color w:val="1E5B4F"/>
        </w:rPr>
        <w:t xml:space="preserve">Flow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User is prompted for shop name and preferred language (Hindi/English, feeds i18n, 4.15).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Shop row is created; a ShopMember row links the user as Owner.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Default per-shop settings are seeded: halfDayFraction = 0.5, expiryAlertDays = 3.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User is dropped into the dashboard (4.3), which is empty-state (no contacts/transactions yet) and surfaces two calls to action: 'Add your first contact' and 'Import from paper khata / CSV'.</w:t>
      </w:r>
    </w:p>
    <w:p>
      <w:pPr>
        <w:pStyle w:val="Heading2"/>
        <w:spacing w:after="120" w:before="300"/>
      </w:pPr>
      <w:r>
        <w:t xml:space="preserve">4.3 Dashboard Flow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Screens/Routes: (dashboard)/dashboard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Who can do this: Owner &amp; Staff (Staff view may hide financial totals per permission settings)</w:t>
      </w:r>
    </w:p>
    <w:p>
      <w:pPr>
        <w:spacing w:after="60" w:before="160"/>
      </w:pPr>
      <w:r>
        <w:rPr>
          <w:b/>
          <w:bCs/>
          <w:color w:val="1E5B4F"/>
        </w:rPr>
        <w:t xml:space="preserve">Entry points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Default landing page after login/shop switch</w:t>
      </w:r>
    </w:p>
    <w:p>
      <w:pPr>
        <w:spacing w:after="60" w:before="160"/>
      </w:pPr>
      <w:r>
        <w:rPr>
          <w:b/>
          <w:bCs/>
          <w:color w:val="1E5B4F"/>
        </w:rPr>
        <w:t xml:space="preserve">Flow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Server component reads activeShopId and queries EarningsRollup for today + this month (1.9) — no on-read aggregation.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Dashboard renders four headline cards: Total Dues (sum of positive Contact balances), Total Payable (sum of negative balances), Salary Payable (from pending Worker calculations), and Loss (from the same rollup table, 3.2).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 live-updating 'Today's Earnings' figure subscribes to the same SSE channel used for balances (4.6) — no page refresh needed as new transactions land.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Recent activity strip shows the last few transactions/audits across all contacts, each linking into that contact's ledger.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Quick-action buttons: Add Transaction, Add Contact, Import.</w:t>
      </w:r>
    </w:p>
    <w:p>
      <w:pPr>
        <w:spacing w:after="60" w:before="160"/>
      </w:pPr>
      <w:r>
        <w:rPr>
          <w:b/>
          <w:bCs/>
          <w:color w:val="1E5B4F"/>
        </w:rPr>
        <w:t xml:space="preserve">Edge cases handled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Multiple shopkeepers viewing the dashboard simultaneously all receive the same SSE-pushed rollup updates.</w:t>
      </w:r>
    </w:p>
    <w:p>
      <w:pPr>
        <w:pStyle w:val="Heading1"/>
        <w:spacing w:after="200" w:before="400"/>
      </w:pPr>
      <w:r>
        <w:t xml:space="preserve">2. Contact &amp; Transaction Flows</w:t>
      </w:r>
    </w:p>
    <w:p>
      <w:pPr>
        <w:pStyle w:val="Heading2"/>
        <w:spacing w:after="120" w:before="300"/>
      </w:pPr>
      <w:r>
        <w:t xml:space="preserve">4.4 Contact Management Flow (Add / Edit / List)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Screens/Routes: (dashboard)/contacts, (dashboard)/contacts/[id]  ·  API: /api/contacts/*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Who can do this: Owner &amp; Staff can add/view; edit/delete permission depends on role settings</w:t>
      </w:r>
    </w:p>
    <w:p>
      <w:pPr>
        <w:spacing w:after="60" w:before="160"/>
      </w:pPr>
      <w:r>
        <w:rPr>
          <w:b/>
          <w:bCs/>
          <w:color w:val="1E5B4F"/>
        </w:rPr>
        <w:t xml:space="preserve">Entry points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Contacts list page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Quick-add from dashboard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Auto-create from bulk import or paper migration (4.11/4.12)</w:t>
      </w:r>
    </w:p>
    <w:p>
      <w:pPr>
        <w:spacing w:after="60" w:before="160"/>
      </w:pPr>
      <w:r>
        <w:rPr>
          <w:b/>
          <w:bCs/>
          <w:color w:val="1E5B4F"/>
        </w:rPr>
        <w:t xml:space="preserve">Flow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User opens Contacts list — cursor-paginated (4.7), searchable/filterable (4.8).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Add Contact: name (required), phone/email (at least one recommended, required for CSV dedupe later), opening balance, opening balance direction, optional openingBalanceAsOf date.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New Contact row created with balance = opening balance; direction (due/payable) is derived from the sign, never stored separately.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Selecting a contact opens their ledger: running balance, transaction history (4.7), attachments, due-date reminders, and a 'Share / Export PDF' action (4.10).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Edit Contact updates name/phone/email; balance itself is only ever changed via a Transaction, never edited directly, to preserve the audit trail.</w:t>
      </w:r>
    </w:p>
    <w:p>
      <w:pPr>
        <w:spacing w:after="60" w:before="160"/>
      </w:pPr>
      <w:r>
        <w:rPr>
          <w:b/>
          <w:bCs/>
          <w:color w:val="1E5B4F"/>
        </w:rPr>
        <w:t xml:space="preserve">Key decision points / branches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Balance sign convention: positive = they owe the shop (due); negative = shop owes them (payable). One entity serves both customers and vendors.</w:t>
      </w:r>
    </w:p>
    <w:p>
      <w:pPr>
        <w:pStyle w:val="Heading2"/>
        <w:spacing w:after="120" w:before="300"/>
      </w:pPr>
      <w:r>
        <w:t xml:space="preserve">4.5 Add Transaction Flow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Screens/Routes: (dashboard)/contacts/[id] → Add Transaction modal  ·  API: POST /api/transactions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Who can do this: Owner &amp; Staff</w:t>
      </w:r>
    </w:p>
    <w:p>
      <w:pPr>
        <w:spacing w:after="60" w:before="160"/>
      </w:pPr>
      <w:r>
        <w:rPr>
          <w:b/>
          <w:bCs/>
          <w:color w:val="1E5B4F"/>
        </w:rPr>
        <w:t xml:space="preserve">Entry points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'Add Transaction' button on a contact's ledger page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Dashboard quick action (contact picker first)</w:t>
      </w:r>
    </w:p>
    <w:p>
      <w:pPr>
        <w:spacing w:after="60" w:before="160"/>
      </w:pPr>
      <w:r>
        <w:rPr>
          <w:b/>
          <w:bCs/>
          <w:color w:val="1E5B4F"/>
        </w:rPr>
        <w:t xml:space="preserve">Flow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User picks type: YOU_GAVE (increases what they owe) or YOU_GOT (decreases it), enters amount, optional note, optional due date, optional receipt/photo attachment (4.9).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On submit, server opens a DB transaction and row-locks the Contact with SELECT ... FOR UPDATE (1.7) to prevent lost updates from concurrent new transactions.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New Transaction row is inserted with a computed balanceAfter snapshot cached on the row (1.8) so history never needs to recompute totals.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Contact.balance is updated inside the same DB transaction; EarningsRollup for today is incremented/decremented in the same transaction (1.9).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Postgres NOTIFY fires on commit; pg-listener.ts picks it up and pushes the new balance down every open SSE connection for that contact/shop (4.6).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If a due date was set, this feeds the Dues &amp; Reminders flow (4.8b).</w:t>
      </w:r>
    </w:p>
    <w:p>
      <w:pPr>
        <w:spacing w:after="60" w:before="160"/>
      </w:pPr>
      <w:r>
        <w:rPr>
          <w:b/>
          <w:bCs/>
          <w:color w:val="1E5B4F"/>
        </w:rPr>
        <w:t xml:space="preserve">Edge cases handled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Two Staff adding transactions for the same contact at the same moment: row lock serializes the writes, so both succeed with correct sequential balanceAfter values — this is a different mechanism from the edit-lock in 4.6.</w:t>
      </w:r>
    </w:p>
    <w:p>
      <w:pPr>
        <w:pStyle w:val="Heading2"/>
        <w:spacing w:after="120" w:before="300"/>
      </w:pPr>
      <w:r>
        <w:t xml:space="preserve">4.6 Edit / Delete Transaction Flow (Locking, Versioning, Audit Trail, Real-Time)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Screens/Routes: (dashboard)/contacts/[id] → transaction row → Edit  ·  API: PATCH/DELETE /api/transactions/[id]  ·  SSE: /api/sse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Who can do this: Owner always; Staff per role permission</w:t>
      </w:r>
    </w:p>
    <w:p>
      <w:pPr>
        <w:spacing w:after="60" w:before="160"/>
      </w:pPr>
      <w:r>
        <w:rPr>
          <w:b/>
          <w:bCs/>
          <w:color w:val="1E5B4F"/>
        </w:rPr>
        <w:t xml:space="preserve">Entry points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Edit or Delete icon on any transaction row in the history list</w:t>
      </w:r>
    </w:p>
    <w:p>
      <w:pPr>
        <w:spacing w:after="60" w:before="160"/>
      </w:pPr>
      <w:r>
        <w:rPr>
          <w:b/>
          <w:bCs/>
          <w:color w:val="1E5B4F"/>
        </w:rPr>
        <w:t xml:space="preserve">Flow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User clicks Edit — client requests a soft-lock: server checks Transaction.lockedBy/lockedAt; if free (or TTL expired), sets lockedBy = current user, lockedAt = now, and broadcasts 'locked' over SSE so every other open tab on this contact instantly shows 'being edited by &lt;name&gt;' and disables its own Edit button.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While the edit form is open, a client heartbeat (~30s) refreshes lockedAt to keep the ~2 minute TTL alive.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On Save: server re-checks the lock is still held by this user AND checks the optimistic version field hasn't changed since the form loaded (1.1) — the safety net beneath the lock.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If both checks pass: update wrapped in a DB transaction with the same Contact row-lock pattern as 4.5 (recomputing balanceAfter for this and any later rows if the amount changed), version incremented, and a TransactionAudit row written (who, when, before/after values).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Lock is released (lockedBy/lockedAt cleared) and an SSE event broadcasts the updated balance to all open tabs.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Delete follows the same lock + version-check path but performs a soft delete (isDeleted, deletedAt, deletedBy) rather than a hard delete (1.5), also reversing the balance/rollup effect and writing an audit row.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Closing the edit form, navigating away, or a network drop releases the lock immediately client-side and via TTL expiry server-side as a fallback.</w:t>
      </w:r>
    </w:p>
    <w:p>
      <w:pPr>
        <w:spacing w:after="60" w:before="160"/>
      </w:pPr>
      <w:r>
        <w:rPr>
          <w:b/>
          <w:bCs/>
          <w:color w:val="1E5B4F"/>
        </w:rPr>
        <w:t xml:space="preserve">Key decision points / branches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Lock conflict: form opens read-only with a 'currently being edited by X, released in ~Y' notice instead of blocking navigation entirely.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Version conflict (stale lock expired, someone else already saved): save is rejected, user sees the 'changed while you were away' prompt — the same UI pattern reused for offline sync conflicts (4.16).</w:t>
      </w:r>
    </w:p>
    <w:p>
      <w:pPr>
        <w:spacing w:after="60" w:before="160"/>
      </w:pPr>
      <w:r>
        <w:rPr>
          <w:b/>
          <w:bCs/>
          <w:color w:val="1E5B4F"/>
        </w:rPr>
        <w:t xml:space="preserve">Edge cases handled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Crashed tab / uncleanly closed browser: TTL expiry auto-releases the lock within ~2 minutes so the transaction isn't stuck locked forever.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Editing an amount on an older transaction requires re-deriving balanceAfter for every later transaction on that contact — handled inside the same locked DB transaction to avoid a torn read.</w:t>
      </w:r>
    </w:p>
    <w:p>
      <w:pPr>
        <w:pStyle w:val="Heading2"/>
        <w:spacing w:after="120" w:before="300"/>
      </w:pPr>
      <w:r>
        <w:t xml:space="preserve">4.7 Real-Time Balance Sync &amp; Paginated History Flow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Screens/Routes: components/features/transactions/balance-live.tsx  ·  API: /api/sse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Who can do this: Any user viewing a contact/dashboard currently open elsewhere too</w:t>
      </w:r>
    </w:p>
    <w:p>
      <w:pPr>
        <w:spacing w:after="60" w:before="160"/>
      </w:pPr>
      <w:r>
        <w:rPr>
          <w:b/>
          <w:bCs/>
          <w:color w:val="1E5B4F"/>
        </w:rPr>
        <w:t xml:space="preserve">Entry points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Any page rendering a live balance or lock indicator</w:t>
      </w:r>
    </w:p>
    <w:p>
      <w:pPr>
        <w:spacing w:after="60" w:before="160"/>
      </w:pPr>
      <w:r>
        <w:rPr>
          <w:b/>
          <w:bCs/>
          <w:color w:val="1E5B4F"/>
        </w:rPr>
        <w:t xml:space="preserve">Flow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On mount, the client opens one SSE connection to /api/sse scoped to the active shop (and optionally the open contact).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Server-side pg-listener.ts holds a Postgres LISTEN on the relevant channel(s); when any write NOTIFYs, it forwards the payload (balance changed / lock acquired / lock released / rollup changed) to every matching open SSE connection.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Client updates the on-screen balance, dashboard totals, or lock badge without a page reload or manual refresh.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Transaction history itself loads via cursor-based pagination on (createdAt, id) (1.8) — 'Load more' fetches the next page using the last row's cursor, not an offset, so it stays fast however deep the history goes.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Each history row reads its balanceAfter directly from the cached column rather than summing prior rows.</w:t>
      </w:r>
    </w:p>
    <w:p>
      <w:pPr>
        <w:pStyle w:val="Heading2"/>
        <w:spacing w:after="120" w:before="300"/>
      </w:pPr>
      <w:r>
        <w:t xml:space="preserve">4.8 Search &amp; Filter Flow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Screens/Routes: (dashboard)/contacts, contact ledger view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Who can do this: Owner &amp; Staff</w:t>
      </w:r>
    </w:p>
    <w:p>
      <w:pPr>
        <w:spacing w:after="60" w:before="160"/>
      </w:pPr>
      <w:r>
        <w:rPr>
          <w:b/>
          <w:bCs/>
          <w:color w:val="1E5B4F"/>
        </w:rPr>
        <w:t xml:space="preserve">Entry points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Search bar on Contacts list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Filter panel on a contact's transaction history</w:t>
      </w:r>
    </w:p>
    <w:p>
      <w:pPr>
        <w:spacing w:after="60" w:before="160"/>
      </w:pPr>
      <w:r>
        <w:rPr>
          <w:b/>
          <w:bCs/>
          <w:color w:val="1E5B4F"/>
        </w:rPr>
        <w:t xml:space="preserve">Flow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Contacts list: search by name/phone/email (debounced), filter by due vs payable vs settled.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Transaction history: filter by type (YOU_GAVE/YOU_GOT), date range, and by has-attachment/has-due-date, layered on top of the cursor pagination.</w:t>
      </w:r>
    </w:p>
    <w:p>
      <w:pPr>
        <w:pStyle w:val="Heading1"/>
        <w:spacing w:after="200" w:before="400"/>
      </w:pPr>
      <w:r>
        <w:t xml:space="preserve">3. Communication &amp; Supporting Flows</w:t>
      </w:r>
    </w:p>
    <w:p>
      <w:pPr>
        <w:pStyle w:val="Heading2"/>
        <w:spacing w:after="120" w:before="300"/>
      </w:pPr>
      <w:r>
        <w:t xml:space="preserve">4.8b Due Dates &amp; Reminders / Notifications Flow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Screens/Routes: server/jobs, API: /api/cron/*  ·  (dashboard)/notifications (in-app log)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Who can do this: Owner receives approval/summary pushes; Staff/Owner both get due-date reminders they're associated with</w:t>
      </w:r>
    </w:p>
    <w:p>
      <w:pPr>
        <w:spacing w:after="60" w:before="160"/>
      </w:pPr>
      <w:r>
        <w:rPr>
          <w:b/>
          <w:bCs/>
          <w:color w:val="1E5B4F"/>
        </w:rPr>
        <w:t xml:space="preserve">Entry points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transaction is saved with a due date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Daily cron sweep</w:t>
      </w:r>
    </w:p>
    <w:p>
      <w:pPr>
        <w:spacing w:after="60" w:before="160"/>
      </w:pPr>
      <w:r>
        <w:rPr>
          <w:b/>
          <w:bCs/>
          <w:color w:val="1E5B4F"/>
        </w:rPr>
        <w:t xml:space="preserve">Flow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A daily cron hit (cron-job.org → shared-secret-protected route, later Cloud Scheduler) scans for transactions whose due date is approaching/overdue.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For each match, a Notification row is created (channel field set, currently 'push') and sent via FCM Web Push to every ShopMember of that shop.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In-app notification log always receives the record too, so nothing is lost if push permission was denied or the PWA was closed.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Tapping a push notification deep-links into the relevant contact's ledger.</w:t>
      </w:r>
    </w:p>
    <w:p>
      <w:pPr>
        <w:pStyle w:val="Heading2"/>
        <w:spacing w:after="120" w:before="300"/>
      </w:pPr>
      <w:r>
        <w:t xml:space="preserve">4.9 Receipt / Photo Attachment Flow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Screens/Routes: Add/Edit Transaction modal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Who can do this: Owner &amp; Staff</w:t>
      </w:r>
    </w:p>
    <w:p>
      <w:pPr>
        <w:spacing w:after="60" w:before="160"/>
      </w:pPr>
      <w:r>
        <w:rPr>
          <w:b/>
          <w:bCs/>
          <w:color w:val="1E5B4F"/>
        </w:rPr>
        <w:t xml:space="preserve">Entry points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Attach button inside Add/Edit Transaction</w:t>
      </w:r>
    </w:p>
    <w:p>
      <w:pPr>
        <w:spacing w:after="60" w:before="160"/>
      </w:pPr>
      <w:r>
        <w:rPr>
          <w:b/>
          <w:bCs/>
          <w:color w:val="1E5B4F"/>
        </w:rPr>
        <w:t xml:space="preserve">Flow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User selects/photographs an image; it uploads to GCS and the returned URL is stored on the Transaction row.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Attachment renders as a thumbnail in the transaction history row and full-size on click.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The same attachment pattern is reused for the paper-khata original page image (4.12).</w:t>
      </w:r>
    </w:p>
    <w:p>
      <w:pPr>
        <w:pStyle w:val="Heading2"/>
        <w:spacing w:after="120" w:before="300"/>
      </w:pPr>
      <w:r>
        <w:t xml:space="preserve">4.9b Multi-Shop Switching Flow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Screens/Routes: components/layout — shop switcher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Who can do this: Any user belonging to 2+ shops via ShopMember</w:t>
      </w:r>
    </w:p>
    <w:p>
      <w:pPr>
        <w:spacing w:after="60" w:before="160"/>
      </w:pPr>
      <w:r>
        <w:rPr>
          <w:b/>
          <w:bCs/>
          <w:color w:val="1E5B4F"/>
        </w:rPr>
        <w:t xml:space="preserve">Entry points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Shop switcher in the top nav</w:t>
      </w:r>
    </w:p>
    <w:p>
      <w:pPr>
        <w:spacing w:after="60" w:before="160"/>
      </w:pPr>
      <w:r>
        <w:rPr>
          <w:b/>
          <w:bCs/>
          <w:color w:val="1E5B4F"/>
        </w:rPr>
        <w:t xml:space="preserve">Flow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Dropdown lists every Shop the user has a ShopMember row for, with their role (Owner/Staff) shown per shop.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Selecting a shop updates activeShopId (stored client-side and as the last-used preference), and every subsequent read/write, SSE subscription, and dashboard query is scoped to it.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Switching shops closes the old SSE connection and opens a new one scoped to the newly active shop.</w:t>
      </w:r>
    </w:p>
    <w:p>
      <w:pPr>
        <w:pStyle w:val="Heading2"/>
        <w:spacing w:after="120" w:before="300"/>
      </w:pPr>
      <w:r>
        <w:t xml:space="preserve">4.10 Trash / Restore Flow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Screens/Routes: (dashboard)/contacts/[id]/trash or a shop-wide Trash view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Who can do this: Owner (Staff typically restricted, per role permission settings)</w:t>
      </w:r>
    </w:p>
    <w:p>
      <w:pPr>
        <w:spacing w:after="60" w:before="160"/>
      </w:pPr>
      <w:r>
        <w:rPr>
          <w:b/>
          <w:bCs/>
          <w:color w:val="1E5B4F"/>
        </w:rPr>
        <w:t xml:space="preserve">Entry points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Trash icon on a contact ledger or a dedicated Trash section</w:t>
      </w:r>
    </w:p>
    <w:p>
      <w:pPr>
        <w:spacing w:after="60" w:before="160"/>
      </w:pPr>
      <w:r>
        <w:rPr>
          <w:b/>
          <w:bCs/>
          <w:color w:val="1E5B4F"/>
        </w:rPr>
        <w:t xml:space="preserve">Flow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Lists all soft-deleted Transactions (isDeleted = true) for the shop/contact with who-deleted-when.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Restore re-flips isDeleted, re-applies the balance/rollup effect inside a locked DB transaction (same pattern as 4.5), and writes a new audit row for the restoration.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Permanent purge (if offered) is a separate, harder-confirmed action — soft delete alone satisfies the audit-trail requirement, so purge is optional/admin-only.</w:t>
      </w:r>
    </w:p>
    <w:p>
      <w:pPr>
        <w:pStyle w:val="Heading2"/>
        <w:spacing w:after="120" w:before="300"/>
      </w:pPr>
      <w:r>
        <w:t xml:space="preserve">4.11 Shareable Ledger Link &amp; PDF Export Flow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Screens/Routes: (dashboard)/contacts/[id] → Share/Export  ·  public read-only share route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Who can do this: Owner &amp; Staff can generate; the shared link itself is public/read-only</w:t>
      </w:r>
    </w:p>
    <w:p>
      <w:pPr>
        <w:spacing w:after="60" w:before="160"/>
      </w:pPr>
      <w:r>
        <w:rPr>
          <w:b/>
          <w:bCs/>
          <w:color w:val="1E5B4F"/>
        </w:rPr>
        <w:t xml:space="preserve">Entry points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Share button on a contact ledger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Export button on the dashboard (all-dues summary)</w:t>
      </w:r>
    </w:p>
    <w:p>
      <w:pPr>
        <w:spacing w:after="60" w:before="160"/>
      </w:pPr>
      <w:r>
        <w:rPr>
          <w:b/>
          <w:bCs/>
          <w:color w:val="1E5B4F"/>
        </w:rPr>
        <w:t xml:space="preserve">Flow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Per-contact: 'Share Link' generates a signed, read-only URL showing that contact's live balance and history (no edit affordances) — useful for the shopkeeper to send the customer their own khata.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Per-contact: 'Export PDF' server-renders the same data via @react-pdf/renderer into a full ledger report (shop header, contact, running-balance table).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Dashboard: 'Export All Dues' server-renders a second report type listing every contact with an outstanding due/payable, sorted by amount.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Both PDF types reuse the same renderer/data-shaping logic so the shareable link and the PDF are always visually consistent.</w:t>
      </w:r>
    </w:p>
    <w:p>
      <w:pPr>
        <w:pStyle w:val="Heading1"/>
        <w:spacing w:after="200" w:before="400"/>
      </w:pPr>
      <w:r>
        <w:t xml:space="preserve">4. Data-In Flows (Import &amp; Migration)</w:t>
      </w:r>
    </w:p>
    <w:p>
      <w:pPr>
        <w:pStyle w:val="Heading2"/>
        <w:spacing w:after="120" w:before="300"/>
      </w:pPr>
      <w:r>
        <w:t xml:space="preserve">4.12 Opening Balance &amp; Bulk CSV Import Flow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Screens/Routes: (dashboard)/contacts → Import  ·  API: /api/contacts/import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Who can do this: Owner &amp; Staff</w:t>
      </w:r>
    </w:p>
    <w:p>
      <w:pPr>
        <w:spacing w:after="60" w:before="160"/>
      </w:pPr>
      <w:r>
        <w:rPr>
          <w:b/>
          <w:bCs/>
          <w:color w:val="1E5B4F"/>
        </w:rPr>
        <w:t xml:space="preserve">Entry points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Import button on Contacts list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Confirm step of the AI paper-migration flow (4.13) feeds into this same pipeline</w:t>
      </w:r>
    </w:p>
    <w:p>
      <w:pPr>
        <w:spacing w:after="60" w:before="160"/>
      </w:pPr>
      <w:r>
        <w:rPr>
          <w:b/>
          <w:bCs/>
          <w:color w:val="1E5B4F"/>
        </w:rPr>
        <w:t xml:space="preserve">Flow</w:t>
      </w:r>
    </w:p>
    <w:p>
      <w:pPr>
        <w:pStyle w:val="ListParagraph"/>
        <w:numPr>
          <w:ilvl w:val="0"/>
          <w:numId w:val="15"/>
        </w:numPr>
        <w:spacing w:after="60"/>
      </w:pPr>
      <w:r>
        <w:t xml:space="preserve">User uploads a CSV with columns name, phone, email, opening_balance, type (optional).</w:t>
      </w:r>
    </w:p>
    <w:p>
      <w:pPr>
        <w:pStyle w:val="ListParagraph"/>
        <w:numPr>
          <w:ilvl w:val="0"/>
          <w:numId w:val="15"/>
        </w:numPr>
        <w:spacing w:after="60"/>
      </w:pPr>
      <w:r>
        <w:t xml:space="preserve">Server validates each row: name is a display label only (not unique); at least one of phone/email is required and used as the dedupe key.</w:t>
      </w:r>
    </w:p>
    <w:p>
      <w:pPr>
        <w:pStyle w:val="ListParagraph"/>
        <w:numPr>
          <w:ilvl w:val="0"/>
          <w:numId w:val="15"/>
        </w:numPr>
        <w:spacing w:after="60"/>
      </w:pPr>
      <w:r>
        <w:t xml:space="preserve">A row whose phone/email matches an existing Contact updates that contact; otherwise a new Contact is created with balance = opening_balance.</w:t>
      </w:r>
    </w:p>
    <w:p>
      <w:pPr>
        <w:pStyle w:val="ListParagraph"/>
        <w:numPr>
          <w:ilvl w:val="0"/>
          <w:numId w:val="15"/>
        </w:numPr>
        <w:spacing w:after="60"/>
      </w:pPr>
      <w:r>
        <w:t xml:space="preserve">opening_balance must be numeric; invalid rows are reported back to the user without failing the whole batch.</w:t>
      </w:r>
    </w:p>
    <w:p>
      <w:pPr>
        <w:pStyle w:val="ListParagraph"/>
        <w:numPr>
          <w:ilvl w:val="0"/>
          <w:numId w:val="15"/>
        </w:numPr>
        <w:spacing w:after="60"/>
      </w:pPr>
      <w:r>
        <w:t xml:space="preserve">Import summary screen shows created vs updated vs failed counts.</w:t>
      </w:r>
    </w:p>
    <w:p>
      <w:pPr>
        <w:pStyle w:val="Heading2"/>
        <w:spacing w:after="120" w:before="300"/>
      </w:pPr>
      <w:r>
        <w:t xml:space="preserve">4.13 AI-Assisted Paper Khata Migration Flow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Screens/Routes: (dashboard)/contacts → Import from Paper  ·  API: /api/paper-import/*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Who can do this: Owner &amp; Staff</w:t>
      </w:r>
    </w:p>
    <w:p>
      <w:pPr>
        <w:spacing w:after="60" w:before="160"/>
      </w:pPr>
      <w:r>
        <w:rPr>
          <w:b/>
          <w:bCs/>
          <w:color w:val="1E5B4F"/>
        </w:rPr>
        <w:t xml:space="preserve">Entry points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'Import from Paper Khata' entry point alongside CSV import</w:t>
      </w:r>
    </w:p>
    <w:p>
      <w:pPr>
        <w:spacing w:after="60" w:before="160"/>
      </w:pPr>
      <w:r>
        <w:rPr>
          <w:b/>
          <w:bCs/>
          <w:color w:val="1E5B4F"/>
        </w:rPr>
        <w:t xml:space="preserve">Flow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User picks a single asOfDate for the whole batch, then uploads photos of paper ledger pages — creates one PaperImportBatch (status PENDING).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Each photo becomes a PaperImportPage (status PENDING) and uploads to GCS.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Batch moves to PROCESSING; each page is sent asynchronously — one Gemini API vision call per image — extracting name + final balance (MVP scope) into rawExtractedJson with a per-field confidenceScore. Page status becomes EXTRACTED (or FAILED).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A progress screen polls/subscribes to batch status; once all pages finish, an FCM push notification tells the shopkeeper review is ready and batch status becomes READY_FOR_REVIEW.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Shopkeeper opens the editable review table: every extracted row is editable inline, low-confidence fields are visually flagged, and rows with no phone/email are marked 'will create as new contact' for manual dedupe.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Reviewed data can be exported as CSV at this point regardless of whether it's ever committed.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On Confirm, reviewed rows are handed to the existing Bulk CSV Import pipeline (4.12) — same validation and dedupe logic, no parallel path. Contact.openingBalanceAsOf is set to the batch's asOfDate so the earnings rollup doesn't miscount migrated money as today's activity.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Each committed row's PaperImportPage.resultingContactId is set, reviewedBy/reviewedAt recorded, and the original page image stays attached to the resulting Contact (same attachment pattern as 4.9). Batch status becomes COMMITTED.</w:t>
      </w:r>
    </w:p>
    <w:p>
      <w:pPr>
        <w:spacing w:after="60" w:before="160"/>
      </w:pPr>
      <w:r>
        <w:rPr>
          <w:b/>
          <w:bCs/>
          <w:color w:val="1E5B4F"/>
        </w:rPr>
        <w:t xml:space="preserve">Key decision points / branches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Nothing ever writes to the live database before human review and explicit confirm.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MVP extracts only name + final balance; dated line-item extraction (backdated Transaction rows) is deferred pending an accuracy spike on real mixed Hindi/English samples.</w:t>
      </w:r>
    </w:p>
    <w:p>
      <w:pPr>
        <w:spacing w:after="60" w:before="160"/>
      </w:pPr>
      <w:r>
        <w:rPr>
          <w:b/>
          <w:bCs/>
          <w:color w:val="1E5B4F"/>
        </w:rPr>
        <w:t xml:space="preserve">Edge cases handled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page that fails extraction (FAILED) is flagged for retry or manual entry without blocking the rest of the batch.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Batch can be CANCELLED before commit with no residual data written.</w:t>
      </w:r>
    </w:p>
    <w:p>
      <w:pPr>
        <w:pStyle w:val="Heading1"/>
        <w:spacing w:after="200" w:before="400"/>
      </w:pPr>
      <w:r>
        <w:t xml:space="preserve">5. Extended Module Flows</w:t>
      </w:r>
    </w:p>
    <w:p>
      <w:pPr>
        <w:pStyle w:val="Heading2"/>
        <w:spacing w:after="120" w:before="300"/>
      </w:pPr>
      <w:r>
        <w:t xml:space="preserve">4.14 Worker &amp; Salary Management Flow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Screens/Routes: (dashboard)/workers, (dashboard)/workers/[id]  ·  API: /api/workers/*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Who can do this: Owner manages workers &amp; approves pay; Staff may mark attendance depending on role settings</w:t>
      </w:r>
    </w:p>
    <w:p>
      <w:pPr>
        <w:spacing w:after="60" w:before="160"/>
      </w:pPr>
      <w:r>
        <w:rPr>
          <w:b/>
          <w:bCs/>
          <w:color w:val="1E5B4F"/>
        </w:rPr>
        <w:t xml:space="preserve">Entry points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Workers section in the dashboard nav</w:t>
      </w:r>
    </w:p>
    <w:p>
      <w:pPr>
        <w:spacing w:after="60" w:before="160"/>
      </w:pPr>
      <w:r>
        <w:rPr>
          <w:b/>
          <w:bCs/>
          <w:color w:val="1E5B4F"/>
        </w:rPr>
        <w:t xml:space="preserve">Flow</w:t>
      </w:r>
    </w:p>
    <w:p>
      <w:pPr>
        <w:pStyle w:val="ListParagraph"/>
        <w:numPr>
          <w:ilvl w:val="0"/>
          <w:numId w:val="17"/>
        </w:numPr>
        <w:spacing w:after="60"/>
      </w:pPr>
      <w:r>
        <w:t xml:space="preserve">Add Worker: name, pay type (monthly or daily-wage), rate.</w:t>
      </w:r>
    </w:p>
    <w:p>
      <w:pPr>
        <w:pStyle w:val="ListParagraph"/>
        <w:numPr>
          <w:ilvl w:val="0"/>
          <w:numId w:val="17"/>
        </w:numPr>
        <w:spacing w:after="60"/>
      </w:pPr>
      <w:r>
        <w:t xml:space="preserve">Daily attendance marking: present / absent / half-day / leave per worker per day. Half-day pay uses Shop.halfDayFraction (default 50%) applied to the daily rate.</w:t>
      </w:r>
    </w:p>
    <w:p>
      <w:pPr>
        <w:pStyle w:val="ListParagraph"/>
        <w:numPr>
          <w:ilvl w:val="0"/>
          <w:numId w:val="17"/>
        </w:numPr>
        <w:spacing w:after="60"/>
      </w:pPr>
      <w:r>
        <w:t xml:space="preserve">Pending salary is calculated per pay type (monthly pro-rated by attendance, or daily-wage summed from present/half-day days) and surfaces as 'Salary Payable' on the dashboard (4.3).</w:t>
      </w:r>
    </w:p>
    <w:p>
      <w:pPr>
        <w:pStyle w:val="ListParagraph"/>
        <w:numPr>
          <w:ilvl w:val="0"/>
          <w:numId w:val="17"/>
        </w:numPr>
        <w:spacing w:after="60"/>
      </w:pPr>
      <w:r>
        <w:t xml:space="preserve">Recording a SalaryPayment follows the same lock + optimistic-version + audit pattern as Transactions (SalaryAudit row written), and reduces the pending salary figure.</w:t>
      </w:r>
    </w:p>
    <w:p>
      <w:pPr>
        <w:pStyle w:val="Heading2"/>
        <w:spacing w:after="120" w:before="300"/>
      </w:pPr>
      <w:r>
        <w:t xml:space="preserve">4.15 Inventory &amp; Loss Tracking Flow (with Stock Approval Workflow)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Screens/Routes: (dashboard)/inventory, (dashboard)/inventory/[productId]  ·  API: /api/inventory/*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Who can do this: Owner &amp; Staff can create entries; only Owner approves ADJUSTMENT/LOSS entries</w:t>
      </w:r>
    </w:p>
    <w:p>
      <w:pPr>
        <w:spacing w:after="60" w:before="160"/>
      </w:pPr>
      <w:r>
        <w:rPr>
          <w:b/>
          <w:bCs/>
          <w:color w:val="1E5B4F"/>
        </w:rPr>
        <w:t xml:space="preserve">Entry points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Inventory section in the dashboard nav</w:t>
      </w:r>
    </w:p>
    <w:p>
      <w:pPr>
        <w:spacing w:after="60" w:before="160"/>
      </w:pPr>
      <w:r>
        <w:rPr>
          <w:b/>
          <w:bCs/>
          <w:color w:val="1E5B4F"/>
        </w:rPr>
        <w:t xml:space="preserve">Flow</w:t>
      </w:r>
    </w:p>
    <w:p>
      <w:pPr>
        <w:pStyle w:val="ListParagraph"/>
        <w:numPr>
          <w:ilvl w:val="0"/>
          <w:numId w:val="18"/>
        </w:numPr>
        <w:spacing w:after="60"/>
      </w:pPr>
      <w:r>
        <w:t xml:space="preserve">Add Product, optionally with ProductBatch rows carrying per-batch expiry dates.</w:t>
      </w:r>
    </w:p>
    <w:p>
      <w:pPr>
        <w:pStyle w:val="ListParagraph"/>
        <w:numPr>
          <w:ilvl w:val="0"/>
          <w:numId w:val="18"/>
        </w:numPr>
        <w:spacing w:after="60"/>
      </w:pPr>
      <w:r>
        <w:t xml:space="preserve">StockEntry types: PURCHASE and SALE auto-approve immediately and update Product.currentStock right away.</w:t>
      </w:r>
    </w:p>
    <w:p>
      <w:pPr>
        <w:pStyle w:val="ListParagraph"/>
        <w:numPr>
          <w:ilvl w:val="0"/>
          <w:numId w:val="18"/>
        </w:numPr>
        <w:spacing w:after="60"/>
      </w:pPr>
      <w:r>
        <w:t xml:space="preserve">ADJUSTMENT and LOSS entries are created with status PENDING and do NOT touch currentStock yet; an FCM push notifies the Owner the moment Staff submits one.</w:t>
      </w:r>
    </w:p>
    <w:p>
      <w:pPr>
        <w:pStyle w:val="ListParagraph"/>
        <w:numPr>
          <w:ilvl w:val="0"/>
          <w:numId w:val="18"/>
        </w:numPr>
        <w:spacing w:after="60"/>
      </w:pPr>
      <w:r>
        <w:t xml:space="preserve">Owner reviews and Approves or Rejects with an optional reviewNote; only on APPROVED does currentStock actually change, and the decision is written through the same audit-trail pattern used everywhere else.</w:t>
      </w:r>
    </w:p>
    <w:p>
      <w:pPr>
        <w:pStyle w:val="ListParagraph"/>
        <w:numPr>
          <w:ilvl w:val="0"/>
          <w:numId w:val="18"/>
        </w:numPr>
        <w:spacing w:after="60"/>
      </w:pPr>
      <w:r>
        <w:t xml:space="preserve">A daily cron sweep (same mechanism as due-date reminders, 4.8b) checks ProductBatch expiry against Shop.expiryAlertDays (default 3) and creates expiry-alert Notifications via FCM.</w:t>
      </w:r>
    </w:p>
    <w:p>
      <w:pPr>
        <w:pStyle w:val="ListParagraph"/>
        <w:numPr>
          <w:ilvl w:val="0"/>
          <w:numId w:val="18"/>
        </w:numPr>
        <w:spacing w:after="60"/>
      </w:pPr>
      <w:r>
        <w:t xml:space="preserve">Expired stock can generate a Loss record automatically, or a shopkeeper can log one manually; Loss rolls into the same EarningsRollup table (totalLoss) so it appears alongside earnings/dues on the dashboard 'Loss' section (daily &amp; monthly).</w:t>
      </w:r>
    </w:p>
    <w:p>
      <w:pPr>
        <w:spacing w:after="60" w:before="160"/>
      </w:pPr>
      <w:r>
        <w:rPr>
          <w:b/>
          <w:bCs/>
          <w:color w:val="1E5B4F"/>
        </w:rPr>
        <w:t xml:space="preserve">Key decision points / branches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PURCHASE/SALE = routine, auto-approved. ADJUSTMENT/LOSS = can hide shrinkage or error, so they require Owner sign-off before affecting stock counts.</w:t>
      </w:r>
    </w:p>
    <w:p>
      <w:pPr>
        <w:pStyle w:val="Heading1"/>
        <w:spacing w:after="200" w:before="400"/>
      </w:pPr>
      <w:r>
        <w:t xml:space="preserve">6. Platform Flows</w:t>
      </w:r>
    </w:p>
    <w:p>
      <w:pPr>
        <w:pStyle w:val="Heading2"/>
        <w:spacing w:after="120" w:before="300"/>
      </w:pPr>
      <w:r>
        <w:t xml:space="preserve">4.16 PWA / Offline Flow &amp; Conflict Resolution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Screens/Routes: Service worker, offline write-queue (client)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Who can do this: Owner &amp; Staff</w:t>
      </w:r>
    </w:p>
    <w:p>
      <w:pPr>
        <w:spacing w:after="60" w:before="160"/>
      </w:pPr>
      <w:r>
        <w:rPr>
          <w:b/>
          <w:bCs/>
          <w:color w:val="1E5B4F"/>
        </w:rPr>
        <w:t xml:space="preserve">Entry points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Network drops while the app is open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 is opened while offline (previously installed as a PWA)</w:t>
      </w:r>
    </w:p>
    <w:p>
      <w:pPr>
        <w:spacing w:after="60" w:before="160"/>
      </w:pPr>
      <w:r>
        <w:rPr>
          <w:b/>
          <w:bCs/>
          <w:color w:val="1E5B4F"/>
        </w:rPr>
        <w:t xml:space="preserve">Flow</w:t>
      </w:r>
    </w:p>
    <w:p>
      <w:pPr>
        <w:pStyle w:val="ListParagraph"/>
        <w:numPr>
          <w:ilvl w:val="0"/>
          <w:numId w:val="19"/>
        </w:numPr>
        <w:spacing w:after="60"/>
      </w:pPr>
      <w:r>
        <w:t xml:space="preserve">Static shell and last-loaded ledger data are served from cache so the app remains usable offline.</w:t>
      </w:r>
    </w:p>
    <w:p>
      <w:pPr>
        <w:pStyle w:val="ListParagraph"/>
        <w:numPr>
          <w:ilvl w:val="0"/>
          <w:numId w:val="19"/>
        </w:numPr>
        <w:spacing w:after="60"/>
      </w:pPr>
      <w:r>
        <w:t xml:space="preserve">Writes made offline (new/edited transactions, attendance, stock entries) are queued locally instead of failing outright.</w:t>
      </w:r>
    </w:p>
    <w:p>
      <w:pPr>
        <w:pStyle w:val="ListParagraph"/>
        <w:numPr>
          <w:ilvl w:val="0"/>
          <w:numId w:val="19"/>
        </w:numPr>
        <w:spacing w:after="60"/>
      </w:pPr>
      <w:r>
        <w:t xml:space="preserve">On reconnect, each queued write is replayed through the normal API path, going through the exact same optimistic version check as any live write (4.6/4.5).</w:t>
      </w:r>
    </w:p>
    <w:p>
      <w:pPr>
        <w:pStyle w:val="ListParagraph"/>
        <w:numPr>
          <w:ilvl w:val="0"/>
          <w:numId w:val="19"/>
        </w:numPr>
        <w:spacing w:after="60"/>
      </w:pPr>
      <w:r>
        <w:t xml:space="preserve">If the version has moved on since the write was queued, the same 'changed while you were offline' conflict prompt used for live-lock conflicts is shown — no silent auto-merge.</w:t>
      </w:r>
    </w:p>
    <w:p>
      <w:pPr>
        <w:pStyle w:val="ListParagraph"/>
        <w:numPr>
          <w:ilvl w:val="0"/>
          <w:numId w:val="19"/>
        </w:numPr>
        <w:spacing w:after="60"/>
      </w:pPr>
      <w:r>
        <w:t xml:space="preserve">Successfully replayed writes clear from the queue and trigger the normal SSE broadcast to any other open sessions.</w:t>
      </w:r>
    </w:p>
    <w:p>
      <w:pPr>
        <w:pStyle w:val="Heading2"/>
        <w:spacing w:after="120" w:before="300"/>
      </w:pPr>
      <w:r>
        <w:t xml:space="preserve">4.17 Language (Hindi/English) &amp; Settings Flow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Screens/Routes: (dashboard)/settings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Who can do this: Owner controls shop-wide defaults; each user can override their own display language</w:t>
      </w:r>
    </w:p>
    <w:p>
      <w:pPr>
        <w:spacing w:after="60" w:before="160"/>
      </w:pPr>
      <w:r>
        <w:rPr>
          <w:b/>
          <w:bCs/>
          <w:color w:val="1E5B4F"/>
        </w:rPr>
        <w:t xml:space="preserve">Entry points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Settings page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Language toggle in the top nav</w:t>
      </w:r>
    </w:p>
    <w:p>
      <w:pPr>
        <w:spacing w:after="60" w:before="160"/>
      </w:pPr>
      <w:r>
        <w:rPr>
          <w:b/>
          <w:bCs/>
          <w:color w:val="1E5B4F"/>
        </w:rPr>
        <w:t xml:space="preserve">Flow</w:t>
      </w:r>
    </w:p>
    <w:p>
      <w:pPr>
        <w:pStyle w:val="ListParagraph"/>
        <w:numPr>
          <w:ilvl w:val="0"/>
          <w:numId w:val="20"/>
        </w:numPr>
        <w:spacing w:after="60"/>
      </w:pPr>
      <w:r>
        <w:t xml:space="preserve">User toggles Hindi/English; i18n strings swap immediately client-side and the preference persists per user.</w:t>
      </w:r>
    </w:p>
    <w:p>
      <w:pPr>
        <w:pStyle w:val="ListParagraph"/>
        <w:numPr>
          <w:ilvl w:val="0"/>
          <w:numId w:val="20"/>
        </w:numPr>
        <w:spacing w:after="60"/>
      </w:pPr>
      <w:r>
        <w:t xml:space="preserve">Owner configures shop-level settings here too: halfDayFraction, expiryAlertDays, and role permissions for Staff (which of edit/delete/approve actions they're allowed).</w:t>
      </w:r>
    </w:p>
    <w:p>
      <w:pPr>
        <w:pStyle w:val="Heading1"/>
        <w:spacing w:after="200" w:before="400"/>
      </w:pPr>
      <w:r>
        <w:t xml:space="preserve">7. Role-Based Permissions — Cross-Cutting Summary</w:t>
      </w:r>
    </w:p>
    <w:p>
      <w:pPr>
        <w:spacing w:after="120"/>
      </w:pPr>
      <w:r>
        <w:t xml:space="preserve">Every flow above respects this shared Owner/Staff permission matrix (enforced via server/middleware/require-role.ts, not re-implemented per feature):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600"/>
        <w:gridCol w:w="3600"/>
      </w:tblGrid>
      <w:tr>
        <w:tc>
          <w:tcPr>
            <w:tcW w:type="dxa" w:w="4200"/>
            <w:shd w:fill="1E5B4F" w:val="clear"/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  <w:tc>
          <w:tcPr>
            <w:tcW w:type="dxa" w:w="2600"/>
            <w:shd w:fill="1E5B4F" w:val="clear"/>
          </w:tcPr>
          <w:p>
            <w:r>
              <w:rPr>
                <w:b/>
                <w:bCs/>
                <w:color w:val="FFFFFF"/>
              </w:rPr>
              <w:t xml:space="preserve">Owner</w:t>
            </w:r>
          </w:p>
        </w:tc>
        <w:tc>
          <w:tcPr>
            <w:tcW w:type="dxa" w:w="3600"/>
            <w:shd w:fill="1E5B4F" w:val="clear"/>
          </w:tcPr>
          <w:p>
            <w:r>
              <w:rPr>
                <w:b/>
                <w:bCs/>
                <w:color w:val="FFFFFF"/>
              </w:rPr>
              <w:t xml:space="preserve">Staff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</w:rPr>
              <w:t xml:space="preserve">Add transaction / contact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</w:rPr>
              <w:t xml:space="preserve">Yes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</w:rPr>
              <w:t xml:space="preserve">Yes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</w:rPr>
              <w:t xml:space="preserve">Edit / delete transaction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</w:rPr>
              <w:t xml:space="preserve">Yes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</w:rPr>
              <w:t xml:space="preserve">Configurable (default: yes, own entries)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</w:rPr>
              <w:t xml:space="preserve">Approve stock ADJUSTMENT / LOSS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</w:rPr>
              <w:t xml:space="preserve">Yes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</w:rPr>
              <w:t xml:space="preserve">No — submit only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</w:rPr>
              <w:t xml:space="preserve">Approve/reject worker salary payment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</w:rPr>
              <w:t xml:space="preserve">Yes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</w:rPr>
              <w:t xml:space="preserve">No — record only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</w:rPr>
              <w:t xml:space="preserve">Manage shop settings, roles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</w:rPr>
              <w:t xml:space="preserve">Yes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</w:rPr>
              <w:t xml:space="preserve">No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</w:rPr>
              <w:t xml:space="preserve">Invite/remove ShopMembers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</w:rPr>
              <w:t xml:space="preserve">Yes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</w:rPr>
              <w:t xml:space="preserve">No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</w:rPr>
              <w:t xml:space="preserve">View dashboard financial totals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</w:rPr>
              <w:t xml:space="preserve">Yes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</w:rPr>
              <w:t xml:space="preserve">Configurable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</w:rPr>
              <w:t xml:space="preserve">Bulk import / paper migration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</w:rPr>
              <w:t xml:space="preserve">Yes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</w:rPr>
              <w:t xml:space="preserve">Yes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</w:rPr>
              <w:t xml:space="preserve">Trash / restore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</w:rPr>
              <w:t xml:space="preserve">Yes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</w:rPr>
              <w:t xml:space="preserve">Configurable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2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384014abe3d6ff59de5e51c784b670108f5b82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2026-07-03T09:28:52.913Z</dcterms:created>
  <dcterms:modified xsi:type="dcterms:W3CDTF">2026-07-03T09:28:52.914Z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