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DB3" w:rsidRDefault="00F77DB3">
      <w:pPr>
        <w:rPr>
          <w:b/>
          <w:sz w:val="28"/>
        </w:rPr>
      </w:pPr>
    </w:p>
    <w:p w:rsidR="00F77DB3" w:rsidRDefault="00F77DB3" w:rsidP="00F77DB3">
      <w:pPr>
        <w:jc w:val="center"/>
        <w:rPr>
          <w:b/>
          <w:sz w:val="28"/>
        </w:rPr>
      </w:pPr>
      <w:r>
        <w:rPr>
          <w:b/>
          <w:sz w:val="28"/>
        </w:rPr>
        <w:t>ASSIGNMENT 26.2</w:t>
      </w:r>
    </w:p>
    <w:p w:rsidR="00F77DB3" w:rsidRDefault="00F77DB3" w:rsidP="00F77DB3">
      <w:pPr>
        <w:jc w:val="center"/>
        <w:rPr>
          <w:b/>
          <w:sz w:val="28"/>
        </w:rPr>
      </w:pPr>
    </w:p>
    <w:p w:rsidR="00D76778" w:rsidRPr="00F77DB3" w:rsidRDefault="00D76778">
      <w:pPr>
        <w:rPr>
          <w:b/>
          <w:sz w:val="28"/>
        </w:rPr>
      </w:pPr>
      <w:r w:rsidRPr="00F77DB3">
        <w:rPr>
          <w:b/>
          <w:sz w:val="28"/>
        </w:rPr>
        <w:t xml:space="preserve">Explain in </w:t>
      </w:r>
      <w:proofErr w:type="spellStart"/>
      <w:r w:rsidRPr="00F77DB3">
        <w:rPr>
          <w:b/>
          <w:sz w:val="28"/>
        </w:rPr>
        <w:t>breif</w:t>
      </w:r>
      <w:proofErr w:type="spellEnd"/>
      <w:r w:rsidRPr="00F77DB3">
        <w:rPr>
          <w:b/>
          <w:sz w:val="28"/>
        </w:rPr>
        <w:t xml:space="preserve"> with an example </w:t>
      </w:r>
    </w:p>
    <w:p w:rsidR="00D76778" w:rsidRPr="00F77DB3" w:rsidRDefault="00D76778">
      <w:pPr>
        <w:rPr>
          <w:b/>
          <w:sz w:val="28"/>
        </w:rPr>
      </w:pPr>
      <w:r w:rsidRPr="00F77DB3">
        <w:rPr>
          <w:b/>
          <w:sz w:val="28"/>
        </w:rPr>
        <w:t xml:space="preserve">● Bucketing </w:t>
      </w:r>
    </w:p>
    <w:p w:rsidR="00D76778" w:rsidRPr="00F77DB3" w:rsidRDefault="00D76778">
      <w:pPr>
        <w:rPr>
          <w:b/>
          <w:sz w:val="28"/>
        </w:rPr>
      </w:pPr>
      <w:r w:rsidRPr="00F77DB3">
        <w:rPr>
          <w:b/>
          <w:sz w:val="28"/>
        </w:rPr>
        <w:t xml:space="preserve">● Bucketing V/S Partitioning </w:t>
      </w:r>
    </w:p>
    <w:p w:rsidR="0078131F" w:rsidRPr="00F77DB3" w:rsidRDefault="00D76778">
      <w:pPr>
        <w:rPr>
          <w:b/>
          <w:sz w:val="28"/>
        </w:rPr>
      </w:pPr>
      <w:r w:rsidRPr="00F77DB3">
        <w:rPr>
          <w:b/>
          <w:sz w:val="28"/>
        </w:rPr>
        <w:t>● Sampling</w:t>
      </w:r>
    </w:p>
    <w:p w:rsidR="00D76778" w:rsidRPr="00F77DB3" w:rsidRDefault="00F77DB3">
      <w:pPr>
        <w:rPr>
          <w:b/>
          <w:sz w:val="28"/>
        </w:rPr>
      </w:pPr>
      <w:r w:rsidRPr="00F77DB3">
        <w:rPr>
          <w:b/>
          <w:sz w:val="28"/>
        </w:rPr>
        <w:t>BUCKETING:</w:t>
      </w:r>
    </w:p>
    <w:p w:rsidR="00F77DB3" w:rsidRDefault="00F77DB3"/>
    <w:p w:rsidR="00F77DB3" w:rsidRPr="00F77DB3" w:rsidRDefault="00F77DB3" w:rsidP="00F77DB3">
      <w:pPr>
        <w:rPr>
          <w:sz w:val="28"/>
        </w:rPr>
      </w:pPr>
      <w:r w:rsidRPr="00F77DB3">
        <w:rPr>
          <w:sz w:val="28"/>
        </w:rPr>
        <w:t xml:space="preserve">Partition helps in increasing the efficiency when performing a query on a table. Instead of scanning the whole table, it will only scan for the partitioned set and does not scan or operate on the </w:t>
      </w:r>
      <w:proofErr w:type="spellStart"/>
      <w:r w:rsidRPr="00F77DB3">
        <w:rPr>
          <w:sz w:val="28"/>
        </w:rPr>
        <w:t>unpartitioned</w:t>
      </w:r>
      <w:proofErr w:type="spellEnd"/>
      <w:r w:rsidRPr="00F77DB3">
        <w:rPr>
          <w:sz w:val="28"/>
        </w:rPr>
        <w:t xml:space="preserve"> sets, which helps us to provide results in lesser time and the details will be displayed very quickly because of Hive Partition.</w:t>
      </w:r>
    </w:p>
    <w:p w:rsidR="00F77DB3" w:rsidRPr="00F77DB3" w:rsidRDefault="00F77DB3" w:rsidP="00F77DB3">
      <w:pPr>
        <w:rPr>
          <w:sz w:val="28"/>
        </w:rPr>
      </w:pPr>
      <w:proofErr w:type="gramStart"/>
      <w:r w:rsidRPr="00F77DB3">
        <w:rPr>
          <w:sz w:val="28"/>
        </w:rPr>
        <w:t>there</w:t>
      </w:r>
      <w:proofErr w:type="gramEnd"/>
      <w:r w:rsidRPr="00F77DB3">
        <w:rPr>
          <w:sz w:val="28"/>
        </w:rPr>
        <w:t xml:space="preserve"> is a huge </w:t>
      </w:r>
      <w:hyperlink r:id="rId5" w:history="1">
        <w:r w:rsidRPr="00F77DB3">
          <w:rPr>
            <w:rStyle w:val="Hyperlink"/>
            <w:color w:val="auto"/>
            <w:sz w:val="28"/>
            <w:u w:val="none"/>
          </w:rPr>
          <w:t>dataset</w:t>
        </w:r>
      </w:hyperlink>
      <w:r w:rsidRPr="00F77DB3">
        <w:rPr>
          <w:sz w:val="28"/>
        </w:rPr>
        <w:t>.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F77DB3" w:rsidRPr="00F77DB3" w:rsidRDefault="00F77DB3" w:rsidP="00F77DB3">
      <w:pPr>
        <w:rPr>
          <w:sz w:val="28"/>
        </w:rPr>
      </w:pPr>
      <w:r w:rsidRPr="00F77DB3">
        <w:rPr>
          <w:sz w:val="28"/>
        </w:rPr>
        <w:t>Thus, Bucketing helps user to maintain parts that are more manageable and user can set the size of the manageable parts or Buckets too.</w:t>
      </w:r>
    </w:p>
    <w:p w:rsidR="00F77DB3" w:rsidRPr="00F77DB3" w:rsidRDefault="00F77DB3" w:rsidP="00F77DB3">
      <w:pPr>
        <w:rPr>
          <w:sz w:val="28"/>
        </w:rPr>
      </w:pPr>
      <w:r w:rsidRPr="00F77DB3">
        <w:rPr>
          <w:sz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F77DB3" w:rsidRPr="00F77DB3" w:rsidRDefault="00F77DB3" w:rsidP="00F77DB3">
      <w:pPr>
        <w:rPr>
          <w:sz w:val="28"/>
        </w:rPr>
      </w:pPr>
      <w:r w:rsidRPr="00F77DB3">
        <w:rPr>
          <w:sz w:val="28"/>
        </w:rPr>
        <w:t>Here, CLUSTERED BY clause is used to divide the table into buckets.</w:t>
      </w:r>
    </w:p>
    <w:p w:rsidR="00F77DB3" w:rsidRPr="00F77DB3" w:rsidRDefault="00F77DB3" w:rsidP="00F77DB3">
      <w:pPr>
        <w:rPr>
          <w:sz w:val="28"/>
        </w:rPr>
      </w:pPr>
      <w:r w:rsidRPr="00F77DB3">
        <w:rPr>
          <w:sz w:val="28"/>
        </w:rPr>
        <w:t>In </w:t>
      </w:r>
      <w:hyperlink r:id="rId6" w:history="1">
        <w:r w:rsidRPr="00F77DB3">
          <w:rPr>
            <w:rStyle w:val="Hyperlink"/>
            <w:color w:val="auto"/>
            <w:sz w:val="28"/>
            <w:u w:val="none"/>
          </w:rPr>
          <w:t>Hive Partition, </w:t>
        </w:r>
      </w:hyperlink>
      <w:r w:rsidRPr="00F77DB3">
        <w:rPr>
          <w:sz w:val="28"/>
        </w:rPr>
        <w:t>each partition will be created as directory. But in Hive Buckets, each bucket will be created as file.</w:t>
      </w:r>
    </w:p>
    <w:p w:rsidR="00F77DB3" w:rsidRPr="00445F62" w:rsidRDefault="00F77DB3" w:rsidP="00F77DB3">
      <w:pPr>
        <w:pStyle w:val="NormalWeb"/>
        <w:shd w:val="clear" w:color="auto" w:fill="FFFFFF"/>
        <w:spacing w:before="0" w:beforeAutospacing="0" w:after="0" w:afterAutospacing="0"/>
        <w:textAlignment w:val="baseline"/>
        <w:rPr>
          <w:rFonts w:asciiTheme="minorHAnsi" w:hAnsiTheme="minorHAnsi"/>
          <w:b/>
          <w:color w:val="2B2B2B"/>
          <w:sz w:val="36"/>
          <w:szCs w:val="21"/>
        </w:rPr>
      </w:pPr>
      <w:r w:rsidRPr="00445F62">
        <w:rPr>
          <w:rFonts w:asciiTheme="minorHAnsi" w:hAnsiTheme="minorHAnsi"/>
          <w:b/>
          <w:bCs/>
          <w:color w:val="2B2B2B"/>
          <w:sz w:val="36"/>
          <w:szCs w:val="21"/>
          <w:bdr w:val="none" w:sz="0" w:space="0" w:color="auto" w:frame="1"/>
        </w:rPr>
        <w:lastRenderedPageBreak/>
        <w:t>Advantages of Bucketing:</w:t>
      </w:r>
    </w:p>
    <w:p w:rsidR="00F77DB3" w:rsidRDefault="00F77DB3" w:rsidP="00F77DB3">
      <w:pPr>
        <w:pStyle w:val="western"/>
        <w:shd w:val="clear" w:color="auto" w:fill="FFFFFF"/>
        <w:spacing w:before="0" w:beforeAutospacing="0" w:after="300" w:afterAutospacing="0"/>
        <w:textAlignment w:val="baseline"/>
        <w:rPr>
          <w:rFonts w:ascii="Open Sans" w:hAnsi="Open Sans"/>
          <w:color w:val="2B2B2B"/>
          <w:sz w:val="21"/>
          <w:szCs w:val="21"/>
        </w:rPr>
      </w:pPr>
    </w:p>
    <w:p w:rsidR="00F77DB3" w:rsidRPr="00F77DB3" w:rsidRDefault="00F77DB3" w:rsidP="00F77DB3">
      <w:pPr>
        <w:pStyle w:val="western"/>
        <w:shd w:val="clear" w:color="auto" w:fill="FFFFFF"/>
        <w:spacing w:before="0" w:beforeAutospacing="0" w:after="300" w:afterAutospacing="0"/>
        <w:textAlignment w:val="baseline"/>
        <w:rPr>
          <w:rFonts w:asciiTheme="minorHAnsi" w:hAnsiTheme="minorHAnsi"/>
          <w:sz w:val="28"/>
          <w:szCs w:val="28"/>
        </w:rPr>
      </w:pPr>
      <w:r w:rsidRPr="00F77DB3">
        <w:rPr>
          <w:rFonts w:asciiTheme="minorHAnsi" w:hAnsiTheme="minorHAnsi"/>
          <w:sz w:val="28"/>
          <w:szCs w:val="28"/>
        </w:rPr>
        <w:t>Bucketed tables allows much more efficient</w:t>
      </w:r>
      <w:r w:rsidRPr="00F77DB3">
        <w:rPr>
          <w:rStyle w:val="apple-converted-space"/>
          <w:rFonts w:asciiTheme="minorHAnsi" w:hAnsiTheme="minorHAnsi"/>
          <w:sz w:val="28"/>
          <w:szCs w:val="28"/>
        </w:rPr>
        <w:t> </w:t>
      </w:r>
      <w:hyperlink r:id="rId7" w:history="1">
        <w:r w:rsidRPr="00F77DB3">
          <w:rPr>
            <w:rStyle w:val="Hyperlink"/>
            <w:rFonts w:asciiTheme="minorHAnsi" w:hAnsiTheme="minorHAnsi"/>
            <w:color w:val="auto"/>
            <w:sz w:val="28"/>
            <w:szCs w:val="28"/>
            <w:u w:val="none"/>
          </w:rPr>
          <w:t>sampling</w:t>
        </w:r>
      </w:hyperlink>
      <w:r w:rsidRPr="00F77DB3">
        <w:rPr>
          <w:rStyle w:val="apple-converted-space"/>
          <w:rFonts w:asciiTheme="minorHAnsi" w:hAnsiTheme="minorHAnsi"/>
          <w:sz w:val="28"/>
          <w:szCs w:val="28"/>
        </w:rPr>
        <w:t> </w:t>
      </w:r>
      <w:r w:rsidRPr="00F77DB3">
        <w:rPr>
          <w:rFonts w:asciiTheme="minorHAnsi" w:hAnsiTheme="minorHAnsi"/>
          <w:sz w:val="28"/>
          <w:szCs w:val="28"/>
        </w:rPr>
        <w:t>than the non-bucketed tables. With sampling, we can try out queries on a section of data for testing and debugging purpose when the original data sets are very huge. Here, the user can fix the size of buckets according to the need.</w:t>
      </w:r>
    </w:p>
    <w:p w:rsidR="00F77DB3" w:rsidRPr="00F77DB3" w:rsidRDefault="00F77DB3" w:rsidP="00F77DB3">
      <w:pPr>
        <w:pStyle w:val="western"/>
        <w:shd w:val="clear" w:color="auto" w:fill="FFFFFF"/>
        <w:spacing w:before="0" w:beforeAutospacing="0" w:after="300" w:afterAutospacing="0"/>
        <w:textAlignment w:val="baseline"/>
        <w:rPr>
          <w:rFonts w:asciiTheme="minorHAnsi" w:hAnsiTheme="minorHAnsi"/>
          <w:sz w:val="28"/>
          <w:szCs w:val="28"/>
        </w:rPr>
      </w:pPr>
      <w:r w:rsidRPr="00F77DB3">
        <w:rPr>
          <w:rFonts w:asciiTheme="minorHAnsi" w:hAnsiTheme="minorHAnsi"/>
          <w:sz w:val="28"/>
          <w:szCs w:val="28"/>
        </w:rPr>
        <w:t>Bucketing concept also provides the flexibility to keep the records in each bucket to be sorted by one or more columns. Since the data files are equal sized parts, map-side joins will be faster on the bucketed tables.</w:t>
      </w:r>
    </w:p>
    <w:p w:rsidR="00F77DB3" w:rsidRDefault="00F77DB3" w:rsidP="00F77DB3">
      <w:pPr>
        <w:shd w:val="clear" w:color="auto" w:fill="FFFFFF"/>
        <w:spacing w:after="0" w:line="270" w:lineRule="atLeast"/>
        <w:rPr>
          <w:rFonts w:eastAsia="Times New Roman" w:cs="Times New Roman"/>
          <w:color w:val="000000"/>
          <w:sz w:val="28"/>
          <w:szCs w:val="28"/>
        </w:rPr>
      </w:pPr>
      <w:r w:rsidRPr="00F77DB3">
        <w:rPr>
          <w:rFonts w:eastAsia="Times New Roman" w:cs="Times New Roman"/>
          <w:color w:val="000000"/>
          <w:sz w:val="28"/>
          <w:szCs w:val="28"/>
        </w:rPr>
        <w:t>Bucketing is helpful for 2 reasons</w:t>
      </w:r>
    </w:p>
    <w:p w:rsidR="00F77DB3" w:rsidRPr="00F77DB3" w:rsidRDefault="00F77DB3" w:rsidP="00F77DB3">
      <w:pPr>
        <w:shd w:val="clear" w:color="auto" w:fill="FFFFFF"/>
        <w:spacing w:after="0" w:line="270" w:lineRule="atLeast"/>
        <w:rPr>
          <w:rFonts w:eastAsia="Times New Roman" w:cs="Times New Roman"/>
          <w:color w:val="333333"/>
          <w:sz w:val="28"/>
          <w:szCs w:val="28"/>
        </w:rPr>
      </w:pPr>
    </w:p>
    <w:p w:rsidR="00F77DB3" w:rsidRPr="00F77DB3" w:rsidRDefault="00F77DB3" w:rsidP="00F77DB3">
      <w:pPr>
        <w:shd w:val="clear" w:color="auto" w:fill="FFFFFF"/>
        <w:spacing w:after="0" w:line="270" w:lineRule="atLeast"/>
        <w:rPr>
          <w:rFonts w:eastAsia="Times New Roman" w:cs="Times New Roman"/>
          <w:color w:val="333333"/>
          <w:sz w:val="28"/>
          <w:szCs w:val="28"/>
        </w:rPr>
      </w:pPr>
      <w:r w:rsidRPr="00F77DB3">
        <w:rPr>
          <w:rFonts w:eastAsia="Times New Roman" w:cs="Times New Roman"/>
          <w:color w:val="000000"/>
          <w:sz w:val="28"/>
          <w:szCs w:val="28"/>
        </w:rPr>
        <w:t>•Enables more efficient queries</w:t>
      </w:r>
    </w:p>
    <w:p w:rsidR="00F77DB3" w:rsidRPr="00F77DB3" w:rsidRDefault="00F77DB3" w:rsidP="00F77DB3">
      <w:pPr>
        <w:shd w:val="clear" w:color="auto" w:fill="FFFFFF"/>
        <w:spacing w:after="0" w:line="270" w:lineRule="atLeast"/>
        <w:rPr>
          <w:rFonts w:eastAsia="Times New Roman" w:cs="Times New Roman"/>
          <w:color w:val="333333"/>
          <w:sz w:val="28"/>
          <w:szCs w:val="28"/>
        </w:rPr>
      </w:pPr>
      <w:r w:rsidRPr="00F77DB3">
        <w:rPr>
          <w:rFonts w:eastAsia="Times New Roman" w:cs="Times New Roman"/>
          <w:color w:val="000000"/>
          <w:sz w:val="28"/>
          <w:szCs w:val="28"/>
        </w:rPr>
        <w:t>•Makes sampling more efficient</w:t>
      </w:r>
    </w:p>
    <w:p w:rsidR="00F77DB3" w:rsidRDefault="00F77DB3" w:rsidP="00F77DB3">
      <w:pPr>
        <w:shd w:val="clear" w:color="auto" w:fill="FFFFFF"/>
        <w:spacing w:after="0" w:line="270" w:lineRule="atLeast"/>
        <w:rPr>
          <w:rFonts w:eastAsia="Times New Roman" w:cs="Times New Roman"/>
          <w:color w:val="000000"/>
          <w:sz w:val="28"/>
          <w:szCs w:val="28"/>
        </w:rPr>
      </w:pPr>
      <w:r w:rsidRPr="00F77DB3">
        <w:rPr>
          <w:rFonts w:eastAsia="Times New Roman" w:cs="Times New Roman"/>
          <w:color w:val="000000"/>
          <w:sz w:val="28"/>
          <w:szCs w:val="28"/>
        </w:rPr>
        <w:t>•</w:t>
      </w:r>
      <w:proofErr w:type="gramStart"/>
      <w:r w:rsidRPr="00F77DB3">
        <w:rPr>
          <w:rFonts w:eastAsia="Times New Roman" w:cs="Times New Roman"/>
          <w:color w:val="000000"/>
          <w:sz w:val="28"/>
          <w:szCs w:val="28"/>
        </w:rPr>
        <w:t>Hash(</w:t>
      </w:r>
      <w:proofErr w:type="gramEnd"/>
      <w:r w:rsidRPr="00F77DB3">
        <w:rPr>
          <w:rFonts w:eastAsia="Times New Roman" w:cs="Times New Roman"/>
          <w:color w:val="000000"/>
          <w:sz w:val="28"/>
          <w:szCs w:val="28"/>
        </w:rPr>
        <w:t>column) MOD(number of buckets) –evenly distributed</w:t>
      </w:r>
    </w:p>
    <w:p w:rsidR="00090D6C" w:rsidRDefault="00090D6C" w:rsidP="00F77DB3">
      <w:pPr>
        <w:shd w:val="clear" w:color="auto" w:fill="FFFFFF"/>
        <w:spacing w:after="0" w:line="270" w:lineRule="atLeast"/>
        <w:rPr>
          <w:rFonts w:eastAsia="Times New Roman" w:cs="Times New Roman"/>
          <w:color w:val="000000"/>
          <w:sz w:val="28"/>
          <w:szCs w:val="28"/>
        </w:rPr>
      </w:pPr>
    </w:p>
    <w:p w:rsidR="00090D6C" w:rsidRPr="00F77DB3" w:rsidRDefault="00090D6C" w:rsidP="00F77DB3">
      <w:pPr>
        <w:shd w:val="clear" w:color="auto" w:fill="FFFFFF"/>
        <w:spacing w:after="0" w:line="270" w:lineRule="atLeast"/>
        <w:rPr>
          <w:rFonts w:eastAsia="Times New Roman" w:cs="Times New Roman"/>
          <w:color w:val="000000"/>
          <w:sz w:val="28"/>
          <w:szCs w:val="28"/>
        </w:rPr>
      </w:pPr>
    </w:p>
    <w:p w:rsidR="00F77DB3" w:rsidRPr="00F77DB3" w:rsidRDefault="00F77DB3" w:rsidP="00F77DB3">
      <w:pPr>
        <w:shd w:val="clear" w:color="auto" w:fill="FFFFFF"/>
        <w:spacing w:after="0" w:line="270" w:lineRule="atLeast"/>
        <w:rPr>
          <w:rFonts w:eastAsia="Times New Roman" w:cs="Times New Roman"/>
          <w:color w:val="000000"/>
          <w:sz w:val="28"/>
          <w:szCs w:val="28"/>
        </w:rPr>
      </w:pPr>
    </w:p>
    <w:p w:rsidR="00F77DB3" w:rsidRPr="00F77DB3" w:rsidRDefault="00F77DB3" w:rsidP="00F77DB3">
      <w:pPr>
        <w:shd w:val="clear" w:color="auto" w:fill="FFFFFF"/>
        <w:spacing w:after="0" w:line="270" w:lineRule="atLeast"/>
        <w:rPr>
          <w:rFonts w:ascii="Verdana" w:eastAsia="Times New Roman" w:hAnsi="Verdana" w:cs="Times New Roman"/>
          <w:color w:val="333333"/>
          <w:sz w:val="18"/>
          <w:szCs w:val="18"/>
        </w:rPr>
      </w:pPr>
    </w:p>
    <w:p w:rsidR="00F77DB3" w:rsidRPr="00445F62" w:rsidRDefault="00090D6C" w:rsidP="00B830BE">
      <w:pPr>
        <w:rPr>
          <w:b/>
          <w:sz w:val="36"/>
        </w:rPr>
      </w:pPr>
      <w:r w:rsidRPr="00445F62">
        <w:rPr>
          <w:b/>
          <w:sz w:val="36"/>
        </w:rPr>
        <w:t>Bucketing V/S Partitioning:</w:t>
      </w:r>
    </w:p>
    <w:p w:rsidR="00090D6C" w:rsidRPr="00B830BE" w:rsidRDefault="00090D6C" w:rsidP="00B830BE">
      <w:pPr>
        <w:rPr>
          <w:sz w:val="28"/>
        </w:rPr>
      </w:pPr>
      <w:r w:rsidRPr="00B830BE">
        <w:rPr>
          <w:sz w:val="28"/>
        </w:rPr>
        <w:t xml:space="preserve">Partitioning data is often used for distributing load horizontally, this has performance benefit, and helps in organizing data in a logical fashion. Example: if we are dealing with a large employee table and often run queries with WHERE clauses that restrict the results to a particular country or </w:t>
      </w:r>
      <w:proofErr w:type="gramStart"/>
      <w:r w:rsidRPr="00B830BE">
        <w:rPr>
          <w:sz w:val="28"/>
        </w:rPr>
        <w:t>department .</w:t>
      </w:r>
      <w:proofErr w:type="gramEnd"/>
      <w:r w:rsidRPr="00B830BE">
        <w:rPr>
          <w:sz w:val="28"/>
        </w:rPr>
        <w:t xml:space="preserve"> For a faster query response Hive table can be PARTITIONED BY (country STRING, DEPT STRING). </w:t>
      </w:r>
    </w:p>
    <w:p w:rsidR="00090D6C" w:rsidRPr="00930606" w:rsidRDefault="00090D6C" w:rsidP="00B830BE">
      <w:pPr>
        <w:rPr>
          <w:rFonts w:cs="Arial"/>
          <w:color w:val="242729"/>
          <w:szCs w:val="28"/>
          <w:shd w:val="clear" w:color="auto" w:fill="FFFFFF"/>
        </w:rPr>
      </w:pPr>
      <w:r w:rsidRPr="00B830BE">
        <w:rPr>
          <w:sz w:val="28"/>
        </w:rPr>
        <w:t>If query limits for employee from country=ABC, it will only scan the contents of one directory country=ABC. This can dramatically improve query performance, but only if the partitioning scheme reflects common filtering</w:t>
      </w:r>
      <w:r w:rsidRPr="00930606">
        <w:rPr>
          <w:rFonts w:cs="Arial"/>
          <w:color w:val="242729"/>
          <w:szCs w:val="28"/>
          <w:shd w:val="clear" w:color="auto" w:fill="FFFFFF"/>
        </w:rPr>
        <w:t xml:space="preserve">. </w:t>
      </w:r>
      <w:r w:rsidRPr="00445F62">
        <w:rPr>
          <w:rFonts w:cs="Arial"/>
          <w:color w:val="242729"/>
          <w:sz w:val="28"/>
          <w:szCs w:val="28"/>
          <w:shd w:val="clear" w:color="auto" w:fill="FFFFFF"/>
        </w:rPr>
        <w:t xml:space="preserve">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w:t>
      </w:r>
      <w:proofErr w:type="spellStart"/>
      <w:r w:rsidRPr="00445F62">
        <w:rPr>
          <w:rFonts w:cs="Arial"/>
          <w:color w:val="242729"/>
          <w:sz w:val="28"/>
          <w:szCs w:val="28"/>
          <w:shd w:val="clear" w:color="auto" w:fill="FFFFFF"/>
        </w:rPr>
        <w:t>NameNode</w:t>
      </w:r>
      <w:proofErr w:type="spellEnd"/>
      <w:r w:rsidRPr="00445F62">
        <w:rPr>
          <w:rFonts w:cs="Arial"/>
          <w:color w:val="242729"/>
          <w:sz w:val="28"/>
          <w:szCs w:val="28"/>
          <w:shd w:val="clear" w:color="auto" w:fill="FFFFFF"/>
        </w:rPr>
        <w:t xml:space="preserve"> since it must keep all metadata for the file system in memory.</w:t>
      </w:r>
    </w:p>
    <w:p w:rsidR="00090D6C" w:rsidRPr="00930606" w:rsidRDefault="00090D6C" w:rsidP="00F77DB3">
      <w:pPr>
        <w:pStyle w:val="western"/>
        <w:shd w:val="clear" w:color="auto" w:fill="FFFFFF"/>
        <w:spacing w:before="0" w:beforeAutospacing="0" w:after="300" w:afterAutospacing="0"/>
        <w:textAlignment w:val="baseline"/>
        <w:rPr>
          <w:rFonts w:asciiTheme="minorHAnsi" w:hAnsiTheme="minorHAnsi" w:cs="Arial"/>
          <w:color w:val="242729"/>
          <w:sz w:val="28"/>
          <w:szCs w:val="28"/>
          <w:shd w:val="clear" w:color="auto" w:fill="FFFFFF"/>
        </w:rPr>
      </w:pPr>
    </w:p>
    <w:p w:rsidR="00090D6C" w:rsidRPr="00930606" w:rsidRDefault="00090D6C" w:rsidP="00F77DB3">
      <w:pPr>
        <w:pStyle w:val="western"/>
        <w:shd w:val="clear" w:color="auto" w:fill="FFFFFF"/>
        <w:spacing w:before="0" w:beforeAutospacing="0" w:after="300" w:afterAutospacing="0"/>
        <w:textAlignment w:val="baseline"/>
        <w:rPr>
          <w:rFonts w:asciiTheme="minorHAnsi" w:hAnsiTheme="minorHAnsi" w:cs="Arial"/>
          <w:color w:val="242729"/>
          <w:sz w:val="28"/>
          <w:szCs w:val="28"/>
          <w:shd w:val="clear" w:color="auto" w:fill="FFFFFF"/>
        </w:rPr>
      </w:pPr>
      <w:proofErr w:type="gramStart"/>
      <w:r w:rsidRPr="00930606">
        <w:rPr>
          <w:rFonts w:asciiTheme="minorHAnsi" w:hAnsiTheme="minorHAnsi" w:cs="Arial"/>
          <w:color w:val="242729"/>
          <w:sz w:val="28"/>
          <w:szCs w:val="28"/>
          <w:shd w:val="clear" w:color="auto" w:fill="FFFFFF"/>
        </w:rPr>
        <w:t>you</w:t>
      </w:r>
      <w:proofErr w:type="gramEnd"/>
      <w:r w:rsidRPr="00930606">
        <w:rPr>
          <w:rFonts w:asciiTheme="minorHAnsi" w:hAnsiTheme="minorHAnsi" w:cs="Arial"/>
          <w:color w:val="242729"/>
          <w:sz w:val="28"/>
          <w:szCs w:val="28"/>
          <w:shd w:val="clear" w:color="auto" w:fill="FFFFFF"/>
        </w:rPr>
        <w:t xml:space="preserve"> have to be careful when partitioning, because if you for instance partition by </w:t>
      </w:r>
      <w:proofErr w:type="spellStart"/>
      <w:r w:rsidRPr="00930606">
        <w:rPr>
          <w:rFonts w:asciiTheme="minorHAnsi" w:hAnsiTheme="minorHAnsi" w:cs="Arial"/>
          <w:color w:val="242729"/>
          <w:sz w:val="28"/>
          <w:szCs w:val="28"/>
          <w:shd w:val="clear" w:color="auto" w:fill="FFFFFF"/>
        </w:rPr>
        <w:t>employee_id</w:t>
      </w:r>
      <w:proofErr w:type="spellEnd"/>
      <w:r w:rsidRPr="00930606">
        <w:rPr>
          <w:rFonts w:asciiTheme="minorHAnsi" w:hAnsiTheme="minorHAnsi" w:cs="Arial"/>
          <w:color w:val="242729"/>
          <w:sz w:val="28"/>
          <w:szCs w:val="28"/>
          <w:shd w:val="clear" w:color="auto" w:fill="FFFFFF"/>
        </w:rPr>
        <w:t xml:space="preserve"> and you have millions of employees, you'll end up having millions of directories in your file system. The term '</w:t>
      </w:r>
      <w:r w:rsidRPr="00930606">
        <w:rPr>
          <w:rStyle w:val="Strong"/>
          <w:rFonts w:asciiTheme="minorHAnsi" w:hAnsiTheme="minorHAnsi" w:cs="Arial"/>
          <w:color w:val="242729"/>
          <w:sz w:val="28"/>
          <w:szCs w:val="28"/>
          <w:bdr w:val="none" w:sz="0" w:space="0" w:color="auto" w:frame="1"/>
          <w:shd w:val="clear" w:color="auto" w:fill="FFFFFF"/>
        </w:rPr>
        <w:t>cardinality</w:t>
      </w:r>
      <w:r w:rsidRPr="00930606">
        <w:rPr>
          <w:rFonts w:asciiTheme="minorHAnsi" w:hAnsiTheme="minorHAnsi" w:cs="Arial"/>
          <w:color w:val="242729"/>
          <w:sz w:val="28"/>
          <w:szCs w:val="28"/>
          <w:shd w:val="clear" w:color="auto" w:fill="FFFFFF"/>
        </w:rPr>
        <w:t>' refers to the number of possible value a field can have. For instance, if you have a 'country' field, the countries in the world are about 300, so cardinality would be ~300. For a field like '</w:t>
      </w:r>
      <w:proofErr w:type="spellStart"/>
      <w:r w:rsidRPr="00930606">
        <w:rPr>
          <w:rFonts w:asciiTheme="minorHAnsi" w:hAnsiTheme="minorHAnsi" w:cs="Arial"/>
          <w:color w:val="242729"/>
          <w:sz w:val="28"/>
          <w:szCs w:val="28"/>
          <w:shd w:val="clear" w:color="auto" w:fill="FFFFFF"/>
        </w:rPr>
        <w:t>timestamp_ms</w:t>
      </w:r>
      <w:proofErr w:type="spellEnd"/>
      <w:r w:rsidRPr="00930606">
        <w:rPr>
          <w:rFonts w:asciiTheme="minorHAnsi" w:hAnsiTheme="minorHAnsi" w:cs="Arial"/>
          <w:color w:val="242729"/>
          <w:sz w:val="28"/>
          <w:szCs w:val="28"/>
          <w:shd w:val="clear" w:color="auto" w:fill="FFFFFF"/>
        </w:rPr>
        <w:t>', which changes every millisecond, cardinality can be billions. In general, when choosing a field for partitioning, it should not have a high cardinality, because you'll end up with way too many directories in your file system.</w:t>
      </w:r>
    </w:p>
    <w:p w:rsidR="00090D6C" w:rsidRPr="00930606" w:rsidRDefault="00090D6C" w:rsidP="00F77DB3">
      <w:pPr>
        <w:pStyle w:val="western"/>
        <w:shd w:val="clear" w:color="auto" w:fill="FFFFFF"/>
        <w:spacing w:before="0" w:beforeAutospacing="0" w:after="300" w:afterAutospacing="0"/>
        <w:textAlignment w:val="baseline"/>
        <w:rPr>
          <w:rFonts w:asciiTheme="minorHAnsi" w:hAnsiTheme="minorHAnsi" w:cs="Arial"/>
          <w:color w:val="242729"/>
          <w:sz w:val="28"/>
          <w:szCs w:val="28"/>
          <w:shd w:val="clear" w:color="auto" w:fill="FFFFFF"/>
        </w:rPr>
      </w:pPr>
    </w:p>
    <w:p w:rsidR="00090D6C" w:rsidRPr="00930606" w:rsidRDefault="00930606" w:rsidP="00F77DB3">
      <w:pPr>
        <w:pStyle w:val="western"/>
        <w:shd w:val="clear" w:color="auto" w:fill="FFFFFF"/>
        <w:spacing w:before="0" w:beforeAutospacing="0" w:after="300" w:afterAutospacing="0"/>
        <w:textAlignment w:val="baseline"/>
        <w:rPr>
          <w:rFonts w:asciiTheme="minorHAnsi" w:hAnsiTheme="minorHAnsi" w:cs="Arial"/>
          <w:color w:val="242729"/>
          <w:sz w:val="28"/>
          <w:szCs w:val="28"/>
          <w:shd w:val="clear" w:color="auto" w:fill="FFFFFF"/>
        </w:rPr>
      </w:pPr>
      <w:r w:rsidRPr="00B830BE">
        <w:rPr>
          <w:rFonts w:asciiTheme="minorHAnsi" w:hAnsiTheme="minorHAnsi"/>
          <w:b/>
          <w:sz w:val="32"/>
          <w:szCs w:val="28"/>
        </w:rPr>
        <w:t>Bucketing</w:t>
      </w:r>
      <w:r w:rsidRPr="00930606">
        <w:rPr>
          <w:rFonts w:asciiTheme="minorHAnsi" w:hAnsiTheme="minorHAnsi"/>
          <w:sz w:val="28"/>
          <w:szCs w:val="28"/>
        </w:rPr>
        <w:t xml:space="preserve"> concept is based on Hash function, which depends on the type of the bucketing column. Records which are bucketed by the same column will always be saved in the same </w:t>
      </w:r>
      <w:proofErr w:type="spellStart"/>
      <w:r w:rsidRPr="00930606">
        <w:rPr>
          <w:rFonts w:asciiTheme="minorHAnsi" w:hAnsiTheme="minorHAnsi"/>
          <w:sz w:val="28"/>
          <w:szCs w:val="28"/>
        </w:rPr>
        <w:t>bucket.</w:t>
      </w:r>
      <w:r w:rsidR="00090D6C" w:rsidRPr="00930606">
        <w:rPr>
          <w:rFonts w:asciiTheme="minorHAnsi" w:hAnsiTheme="minorHAnsi" w:cs="Arial"/>
          <w:color w:val="242729"/>
          <w:sz w:val="28"/>
          <w:szCs w:val="28"/>
          <w:shd w:val="clear" w:color="auto" w:fill="FFFFFF"/>
        </w:rPr>
        <w:t>Clustering</w:t>
      </w:r>
      <w:proofErr w:type="spellEnd"/>
      <w:r w:rsidR="00090D6C" w:rsidRPr="00930606">
        <w:rPr>
          <w:rFonts w:asciiTheme="minorHAnsi" w:hAnsiTheme="minorHAnsi" w:cs="Arial"/>
          <w:color w:val="242729"/>
          <w:sz w:val="28"/>
          <w:szCs w:val="28"/>
          <w:shd w:val="clear" w:color="auto" w:fill="FFFFFF"/>
        </w:rPr>
        <w:t xml:space="preserve"> aka bucketing on the other hand, will result with a fixed number of files, since you do specify the number of buckets. What hive will do is to take the field, calculate a hash and assign a record to that bucket. But what happens if you use let's say 256 buckets and the field you're bucketing on has a low cardinality (for instance, it's a US state, so can be only 50 different values</w:t>
      </w:r>
      <w:proofErr w:type="gramStart"/>
      <w:r w:rsidR="00090D6C" w:rsidRPr="00930606">
        <w:rPr>
          <w:rFonts w:asciiTheme="minorHAnsi" w:hAnsiTheme="minorHAnsi" w:cs="Arial"/>
          <w:color w:val="242729"/>
          <w:sz w:val="28"/>
          <w:szCs w:val="28"/>
          <w:shd w:val="clear" w:color="auto" w:fill="FFFFFF"/>
        </w:rPr>
        <w:t>) ?</w:t>
      </w:r>
      <w:proofErr w:type="gramEnd"/>
      <w:r w:rsidR="00090D6C" w:rsidRPr="00930606">
        <w:rPr>
          <w:rFonts w:asciiTheme="minorHAnsi" w:hAnsiTheme="minorHAnsi" w:cs="Arial"/>
          <w:color w:val="242729"/>
          <w:sz w:val="28"/>
          <w:szCs w:val="28"/>
          <w:shd w:val="clear" w:color="auto" w:fill="FFFFFF"/>
        </w:rPr>
        <w:t xml:space="preserve"> You'll have 50 buckets with data, and 206 buckets with no data.</w:t>
      </w:r>
    </w:p>
    <w:p w:rsidR="00090D6C" w:rsidRDefault="00090D6C" w:rsidP="00F77DB3">
      <w:pPr>
        <w:pStyle w:val="western"/>
        <w:shd w:val="clear" w:color="auto" w:fill="FFFFFF"/>
        <w:spacing w:before="0" w:beforeAutospacing="0" w:after="300" w:afterAutospacing="0"/>
        <w:textAlignment w:val="baseline"/>
        <w:rPr>
          <w:rFonts w:asciiTheme="minorHAnsi" w:hAnsiTheme="minorHAnsi" w:cs="Arial"/>
          <w:color w:val="242729"/>
          <w:sz w:val="28"/>
          <w:szCs w:val="28"/>
          <w:shd w:val="clear" w:color="auto" w:fill="FFFFFF"/>
        </w:rPr>
      </w:pPr>
      <w:r w:rsidRPr="00930606">
        <w:rPr>
          <w:rFonts w:asciiTheme="minorHAnsi" w:hAnsiTheme="minorHAnsi" w:cs="Arial"/>
          <w:color w:val="242729"/>
          <w:sz w:val="28"/>
          <w:szCs w:val="28"/>
          <w:shd w:val="clear" w:color="auto" w:fill="FFFFFF"/>
        </w:rPr>
        <w:t>So, bucketing works well when the field has high cardinality and data is evenly distributed among buckets. Partitioning works best when the cardinality of the partitioning field is not too high.</w:t>
      </w:r>
    </w:p>
    <w:p w:rsidR="00930606" w:rsidRDefault="00930606" w:rsidP="00F77DB3">
      <w:pPr>
        <w:pStyle w:val="western"/>
        <w:shd w:val="clear" w:color="auto" w:fill="FFFFFF"/>
        <w:spacing w:before="0" w:beforeAutospacing="0" w:after="300" w:afterAutospacing="0"/>
        <w:textAlignment w:val="baseline"/>
        <w:rPr>
          <w:rFonts w:asciiTheme="minorHAnsi" w:hAnsiTheme="minorHAnsi" w:cs="Arial"/>
          <w:color w:val="242729"/>
          <w:sz w:val="28"/>
          <w:szCs w:val="28"/>
          <w:shd w:val="clear" w:color="auto" w:fill="FFFFFF"/>
        </w:rPr>
      </w:pPr>
    </w:p>
    <w:p w:rsidR="00930606" w:rsidRPr="00445F62" w:rsidRDefault="00930606" w:rsidP="00F77DB3">
      <w:pPr>
        <w:pStyle w:val="western"/>
        <w:shd w:val="clear" w:color="auto" w:fill="FFFFFF"/>
        <w:spacing w:before="0" w:beforeAutospacing="0" w:after="300" w:afterAutospacing="0"/>
        <w:textAlignment w:val="baseline"/>
        <w:rPr>
          <w:rFonts w:asciiTheme="minorHAnsi" w:hAnsiTheme="minorHAnsi"/>
          <w:b/>
          <w:sz w:val="36"/>
          <w:szCs w:val="28"/>
        </w:rPr>
      </w:pPr>
      <w:r w:rsidRPr="00445F62">
        <w:rPr>
          <w:rFonts w:asciiTheme="minorHAnsi" w:hAnsiTheme="minorHAnsi"/>
          <w:b/>
          <w:sz w:val="36"/>
          <w:szCs w:val="28"/>
        </w:rPr>
        <w:t>Sampling</w:t>
      </w:r>
      <w:r w:rsidRPr="00445F62">
        <w:rPr>
          <w:rFonts w:asciiTheme="minorHAnsi" w:hAnsiTheme="minorHAnsi"/>
          <w:b/>
          <w:sz w:val="36"/>
          <w:szCs w:val="28"/>
        </w:rPr>
        <w:t>:</w:t>
      </w:r>
    </w:p>
    <w:p w:rsidR="00930606" w:rsidRPr="00B830BE" w:rsidRDefault="00930606" w:rsidP="00F77DB3">
      <w:pPr>
        <w:pStyle w:val="western"/>
        <w:shd w:val="clear" w:color="auto" w:fill="FFFFFF"/>
        <w:spacing w:before="0" w:beforeAutospacing="0" w:after="300" w:afterAutospacing="0"/>
        <w:textAlignment w:val="baseline"/>
        <w:rPr>
          <w:rFonts w:asciiTheme="minorHAnsi" w:hAnsiTheme="minorHAnsi"/>
          <w:sz w:val="28"/>
          <w:szCs w:val="28"/>
          <w:shd w:val="clear" w:color="auto" w:fill="FFFFFF"/>
        </w:rPr>
      </w:pPr>
      <w:r w:rsidRPr="00B830BE">
        <w:rPr>
          <w:rFonts w:asciiTheme="minorHAnsi" w:hAnsiTheme="minorHAnsi"/>
          <w:sz w:val="28"/>
          <w:szCs w:val="28"/>
          <w:shd w:val="clear" w:color="auto" w:fill="FFFFFF"/>
        </w:rPr>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B830BE" w:rsidRDefault="00B830BE" w:rsidP="00930606">
      <w:pPr>
        <w:shd w:val="clear" w:color="auto" w:fill="FFFFFF"/>
        <w:spacing w:before="100" w:beforeAutospacing="1" w:after="240" w:line="432" w:lineRule="atLeast"/>
        <w:rPr>
          <w:rFonts w:eastAsia="Times New Roman" w:cs="Times New Roman"/>
          <w:b/>
          <w:bCs/>
          <w:sz w:val="28"/>
          <w:szCs w:val="28"/>
        </w:rPr>
      </w:pPr>
    </w:p>
    <w:p w:rsidR="00445F62" w:rsidRDefault="00445F62" w:rsidP="00930606">
      <w:pPr>
        <w:shd w:val="clear" w:color="auto" w:fill="FFFFFF"/>
        <w:spacing w:before="100" w:beforeAutospacing="1" w:after="240" w:line="432" w:lineRule="atLeast"/>
        <w:rPr>
          <w:rFonts w:eastAsia="Times New Roman" w:cs="Times New Roman"/>
          <w:b/>
          <w:bCs/>
          <w:sz w:val="28"/>
          <w:szCs w:val="28"/>
        </w:rPr>
      </w:pPr>
      <w:r>
        <w:rPr>
          <w:rFonts w:eastAsia="Times New Roman" w:cs="Times New Roman"/>
          <w:b/>
          <w:bCs/>
          <w:sz w:val="28"/>
          <w:szCs w:val="28"/>
        </w:rPr>
        <w:lastRenderedPageBreak/>
        <w:t>There are two types of sampling. They are</w:t>
      </w:r>
    </w:p>
    <w:p w:rsidR="00445F62" w:rsidRPr="00445F62" w:rsidRDefault="00445F62" w:rsidP="00445F62">
      <w:pPr>
        <w:pStyle w:val="ListParagraph"/>
        <w:numPr>
          <w:ilvl w:val="0"/>
          <w:numId w:val="1"/>
        </w:numPr>
        <w:shd w:val="clear" w:color="auto" w:fill="FFFFFF"/>
        <w:spacing w:before="100" w:beforeAutospacing="1" w:after="240" w:line="432" w:lineRule="atLeast"/>
        <w:rPr>
          <w:rFonts w:eastAsia="Times New Roman" w:cs="Times New Roman"/>
          <w:b/>
          <w:bCs/>
          <w:sz w:val="28"/>
          <w:szCs w:val="28"/>
        </w:rPr>
      </w:pPr>
      <w:r w:rsidRPr="00445F62">
        <w:rPr>
          <w:rFonts w:eastAsia="Times New Roman" w:cs="Times New Roman"/>
          <w:b/>
          <w:bCs/>
          <w:sz w:val="28"/>
          <w:szCs w:val="28"/>
        </w:rPr>
        <w:t>Sampling by bucketing</w:t>
      </w:r>
    </w:p>
    <w:p w:rsidR="00445F62" w:rsidRPr="00445F62" w:rsidRDefault="00445F62" w:rsidP="00445F62">
      <w:pPr>
        <w:pStyle w:val="ListParagraph"/>
        <w:numPr>
          <w:ilvl w:val="0"/>
          <w:numId w:val="1"/>
        </w:numPr>
        <w:shd w:val="clear" w:color="auto" w:fill="FFFFFF"/>
        <w:spacing w:before="100" w:beforeAutospacing="1" w:after="240" w:line="432" w:lineRule="atLeast"/>
        <w:rPr>
          <w:rFonts w:eastAsia="Times New Roman" w:cs="Times New Roman"/>
          <w:b/>
          <w:bCs/>
          <w:sz w:val="28"/>
          <w:szCs w:val="28"/>
        </w:rPr>
      </w:pPr>
      <w:r w:rsidRPr="00445F62">
        <w:rPr>
          <w:rFonts w:eastAsia="Times New Roman" w:cs="Times New Roman"/>
          <w:b/>
          <w:bCs/>
          <w:sz w:val="28"/>
          <w:szCs w:val="28"/>
        </w:rPr>
        <w:t>Block sampling</w:t>
      </w:r>
      <w:r w:rsidRPr="00445F62">
        <w:rPr>
          <w:rFonts w:eastAsia="Times New Roman" w:cs="Times New Roman"/>
          <w:b/>
          <w:bCs/>
          <w:sz w:val="28"/>
          <w:szCs w:val="28"/>
        </w:rPr>
        <w:br/>
      </w:r>
    </w:p>
    <w:p w:rsidR="00930606" w:rsidRPr="00930606" w:rsidRDefault="00930606" w:rsidP="00930606">
      <w:pPr>
        <w:shd w:val="clear" w:color="auto" w:fill="FFFFFF"/>
        <w:spacing w:before="100" w:beforeAutospacing="1" w:after="240" w:line="432" w:lineRule="atLeast"/>
        <w:rPr>
          <w:rFonts w:eastAsia="Times New Roman" w:cs="Times New Roman"/>
          <w:sz w:val="28"/>
          <w:szCs w:val="28"/>
        </w:rPr>
      </w:pPr>
      <w:r w:rsidRPr="00B830BE">
        <w:rPr>
          <w:rFonts w:eastAsia="Times New Roman" w:cs="Times New Roman"/>
          <w:b/>
          <w:bCs/>
          <w:sz w:val="28"/>
          <w:szCs w:val="28"/>
        </w:rPr>
        <w:t>Sampling by Bucketing</w:t>
      </w:r>
    </w:p>
    <w:p w:rsidR="00930606" w:rsidRPr="00930606" w:rsidRDefault="00930606" w:rsidP="00930606">
      <w:pPr>
        <w:shd w:val="clear" w:color="auto" w:fill="FFFFFF"/>
        <w:spacing w:before="100" w:beforeAutospacing="1" w:after="240" w:line="432" w:lineRule="atLeast"/>
        <w:rPr>
          <w:rFonts w:eastAsia="Times New Roman" w:cs="Times New Roman"/>
          <w:sz w:val="28"/>
          <w:szCs w:val="28"/>
        </w:rPr>
      </w:pPr>
      <w:r w:rsidRPr="00930606">
        <w:rPr>
          <w:rFonts w:eastAsia="Times New Roman" w:cs="Times New Roman"/>
          <w:sz w:val="28"/>
          <w:szCs w:val="28"/>
        </w:rPr>
        <w:t>We can use TABLESAMPLE clause to bucket the table on the given column and get data from only some of the buckets.</w:t>
      </w:r>
    </w:p>
    <w:p w:rsidR="00930606" w:rsidRPr="00930606" w:rsidRDefault="00930606" w:rsidP="0093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urier New"/>
          <w:sz w:val="28"/>
          <w:szCs w:val="28"/>
        </w:rPr>
      </w:pPr>
      <w:r w:rsidRPr="00930606">
        <w:rPr>
          <w:rFonts w:eastAsia="Times New Roman" w:cs="Courier New"/>
          <w:sz w:val="28"/>
          <w:szCs w:val="28"/>
        </w:rPr>
        <w:t xml:space="preserve">    TABLESAMPLE (BUCKET x OUT OF y [ON </w:t>
      </w:r>
      <w:proofErr w:type="spellStart"/>
      <w:r w:rsidRPr="00930606">
        <w:rPr>
          <w:rFonts w:eastAsia="Times New Roman" w:cs="Courier New"/>
          <w:sz w:val="28"/>
          <w:szCs w:val="28"/>
        </w:rPr>
        <w:t>colname</w:t>
      </w:r>
      <w:proofErr w:type="spellEnd"/>
      <w:r w:rsidRPr="00930606">
        <w:rPr>
          <w:rFonts w:eastAsia="Times New Roman" w:cs="Courier New"/>
          <w:sz w:val="28"/>
          <w:szCs w:val="28"/>
        </w:rPr>
        <w:t>])</w:t>
      </w:r>
    </w:p>
    <w:p w:rsidR="00930606" w:rsidRPr="00930606" w:rsidRDefault="00B830BE" w:rsidP="00930606">
      <w:pPr>
        <w:shd w:val="clear" w:color="auto" w:fill="FFFFFF"/>
        <w:spacing w:before="100" w:beforeAutospacing="1" w:after="240" w:line="432" w:lineRule="atLeast"/>
        <w:rPr>
          <w:rFonts w:eastAsia="Times New Roman" w:cs="Times New Roman"/>
          <w:sz w:val="28"/>
          <w:szCs w:val="28"/>
        </w:rPr>
      </w:pPr>
      <w:r w:rsidRPr="00930606">
        <w:rPr>
          <w:rFonts w:eastAsia="Times New Roman" w:cs="Times New Roman"/>
          <w:sz w:val="28"/>
          <w:szCs w:val="28"/>
        </w:rPr>
        <w:t>C</w:t>
      </w:r>
      <w:r w:rsidR="00930606" w:rsidRPr="00930606">
        <w:rPr>
          <w:rFonts w:eastAsia="Times New Roman" w:cs="Times New Roman"/>
          <w:sz w:val="28"/>
          <w:szCs w:val="28"/>
        </w:rPr>
        <w:t>ol</w:t>
      </w:r>
      <w:r>
        <w:rPr>
          <w:rFonts w:eastAsia="Times New Roman" w:cs="Times New Roman"/>
          <w:sz w:val="28"/>
          <w:szCs w:val="28"/>
        </w:rPr>
        <w:t xml:space="preserve">umn </w:t>
      </w:r>
      <w:r w:rsidR="00930606" w:rsidRPr="00930606">
        <w:rPr>
          <w:rFonts w:eastAsia="Times New Roman" w:cs="Times New Roman"/>
          <w:sz w:val="28"/>
          <w:szCs w:val="28"/>
        </w:rPr>
        <w:t xml:space="preserve">name indicates the column to be used to bucket the data into y </w:t>
      </w:r>
      <w:proofErr w:type="gramStart"/>
      <w:r w:rsidR="00930606" w:rsidRPr="00930606">
        <w:rPr>
          <w:rFonts w:eastAsia="Times New Roman" w:cs="Times New Roman"/>
          <w:sz w:val="28"/>
          <w:szCs w:val="28"/>
        </w:rPr>
        <w:t>buckets[</w:t>
      </w:r>
      <w:proofErr w:type="gramEnd"/>
      <w:r w:rsidR="00930606" w:rsidRPr="00930606">
        <w:rPr>
          <w:rFonts w:eastAsia="Times New Roman" w:cs="Times New Roman"/>
          <w:sz w:val="28"/>
          <w:szCs w:val="28"/>
        </w:rPr>
        <w:t>1-y]. All the rows which are in the bucket x are returned.</w:t>
      </w:r>
    </w:p>
    <w:p w:rsidR="00930606" w:rsidRPr="00930606" w:rsidRDefault="00930606" w:rsidP="00930606">
      <w:pPr>
        <w:shd w:val="clear" w:color="auto" w:fill="FFFFFF"/>
        <w:spacing w:before="100" w:beforeAutospacing="1" w:after="240" w:line="432" w:lineRule="atLeast"/>
        <w:rPr>
          <w:rFonts w:eastAsia="Times New Roman" w:cs="Times New Roman"/>
          <w:sz w:val="28"/>
          <w:szCs w:val="28"/>
        </w:rPr>
      </w:pPr>
      <w:r w:rsidRPr="00930606">
        <w:rPr>
          <w:rFonts w:eastAsia="Times New Roman" w:cs="Times New Roman"/>
          <w:sz w:val="28"/>
          <w:szCs w:val="28"/>
        </w:rPr>
        <w:t>If the table is not bucketed on the column(s) used in sampling, TABLESAMPLE will scan the entire table and fetch the sample.</w:t>
      </w:r>
    </w:p>
    <w:p w:rsidR="00930606" w:rsidRPr="00930606" w:rsidRDefault="00930606" w:rsidP="00930606">
      <w:pPr>
        <w:shd w:val="clear" w:color="auto" w:fill="FFFFFF"/>
        <w:spacing w:before="100" w:beforeAutospacing="1" w:after="240" w:line="432" w:lineRule="atLeast"/>
        <w:rPr>
          <w:rFonts w:eastAsia="Times New Roman" w:cs="Times New Roman"/>
          <w:sz w:val="28"/>
          <w:szCs w:val="28"/>
        </w:rPr>
      </w:pPr>
      <w:r w:rsidRPr="00930606">
        <w:rPr>
          <w:rFonts w:eastAsia="Times New Roman" w:cs="Times New Roman"/>
          <w:sz w:val="28"/>
          <w:szCs w:val="28"/>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930606" w:rsidRPr="00B830BE" w:rsidRDefault="00930606" w:rsidP="00930606">
      <w:pPr>
        <w:pStyle w:val="NormalWeb"/>
        <w:shd w:val="clear" w:color="auto" w:fill="FFFFFF"/>
        <w:spacing w:after="240" w:afterAutospacing="0" w:line="432" w:lineRule="atLeast"/>
        <w:rPr>
          <w:rFonts w:asciiTheme="minorHAnsi" w:hAnsiTheme="minorHAnsi"/>
          <w:sz w:val="28"/>
          <w:szCs w:val="28"/>
        </w:rPr>
      </w:pPr>
      <w:r w:rsidRPr="00B830BE">
        <w:rPr>
          <w:rStyle w:val="Strong"/>
          <w:rFonts w:asciiTheme="minorHAnsi" w:hAnsiTheme="minorHAnsi"/>
          <w:sz w:val="28"/>
          <w:szCs w:val="28"/>
        </w:rPr>
        <w:t>Block Sampling</w:t>
      </w:r>
    </w:p>
    <w:p w:rsidR="00930606" w:rsidRPr="00B830BE" w:rsidRDefault="00930606" w:rsidP="00930606">
      <w:pPr>
        <w:pStyle w:val="NormalWeb"/>
        <w:shd w:val="clear" w:color="auto" w:fill="FFFFFF"/>
        <w:spacing w:after="240" w:afterAutospacing="0" w:line="432" w:lineRule="atLeast"/>
        <w:rPr>
          <w:rFonts w:asciiTheme="minorHAnsi" w:hAnsiTheme="minorHAnsi"/>
          <w:sz w:val="28"/>
          <w:szCs w:val="28"/>
        </w:rPr>
      </w:pPr>
      <w:r w:rsidRPr="00B830BE">
        <w:rPr>
          <w:rFonts w:asciiTheme="minorHAnsi" w:hAnsiTheme="minorHAnsi"/>
          <w:sz w:val="28"/>
          <w:szCs w:val="28"/>
        </w:rPr>
        <w:t>Block sampling allows Hive to select at least n% data from the whole dataset. Sampling granularity is at the HDFS block size level. If HDFS block size is 64MB and n% of input size is only 10MB, then 64MB of data is fetched.</w:t>
      </w:r>
    </w:p>
    <w:p w:rsidR="00930606" w:rsidRPr="00B830BE" w:rsidRDefault="00930606" w:rsidP="009E4F4A">
      <w:pPr>
        <w:rPr>
          <w:sz w:val="28"/>
          <w:szCs w:val="28"/>
        </w:rPr>
      </w:pPr>
      <w:r w:rsidRPr="00B830BE">
        <w:rPr>
          <w:sz w:val="28"/>
          <w:szCs w:val="28"/>
        </w:rPr>
        <w:t xml:space="preserve">           TABLESAMPLE (n PERCENT)</w:t>
      </w:r>
    </w:p>
    <w:p w:rsidR="00F77DB3" w:rsidRDefault="00F77DB3">
      <w:bookmarkStart w:id="0" w:name="_GoBack"/>
      <w:bookmarkEnd w:id="0"/>
    </w:p>
    <w:sectPr w:rsidR="00F7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120EC"/>
    <w:multiLevelType w:val="hybridMultilevel"/>
    <w:tmpl w:val="5866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84"/>
    <w:rsid w:val="00090D6C"/>
    <w:rsid w:val="000C2373"/>
    <w:rsid w:val="00445F62"/>
    <w:rsid w:val="0078131F"/>
    <w:rsid w:val="00930606"/>
    <w:rsid w:val="00985284"/>
    <w:rsid w:val="009E4F4A"/>
    <w:rsid w:val="00B830BE"/>
    <w:rsid w:val="00D76778"/>
    <w:rsid w:val="00F7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44060-6A63-47C6-B67E-3672F756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77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7DB3"/>
  </w:style>
  <w:style w:type="character" w:styleId="Hyperlink">
    <w:name w:val="Hyperlink"/>
    <w:basedOn w:val="DefaultParagraphFont"/>
    <w:uiPriority w:val="99"/>
    <w:unhideWhenUsed/>
    <w:rsid w:val="00F77DB3"/>
    <w:rPr>
      <w:color w:val="0000FF"/>
      <w:u w:val="single"/>
    </w:rPr>
  </w:style>
  <w:style w:type="paragraph" w:styleId="NormalWeb">
    <w:name w:val="Normal (Web)"/>
    <w:basedOn w:val="Normal"/>
    <w:uiPriority w:val="99"/>
    <w:semiHidden/>
    <w:unhideWhenUsed/>
    <w:rsid w:val="00F77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D6C"/>
    <w:rPr>
      <w:b/>
      <w:bCs/>
    </w:rPr>
  </w:style>
  <w:style w:type="character" w:styleId="Emphasis">
    <w:name w:val="Emphasis"/>
    <w:basedOn w:val="DefaultParagraphFont"/>
    <w:uiPriority w:val="20"/>
    <w:qFormat/>
    <w:rsid w:val="00090D6C"/>
    <w:rPr>
      <w:i/>
      <w:iCs/>
    </w:rPr>
  </w:style>
  <w:style w:type="character" w:styleId="HTMLCode">
    <w:name w:val="HTML Code"/>
    <w:basedOn w:val="DefaultParagraphFont"/>
    <w:uiPriority w:val="99"/>
    <w:semiHidden/>
    <w:unhideWhenUsed/>
    <w:rsid w:val="00090D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606"/>
    <w:rPr>
      <w:rFonts w:ascii="Courier New" w:eastAsia="Times New Roman" w:hAnsi="Courier New" w:cs="Courier New"/>
      <w:sz w:val="20"/>
      <w:szCs w:val="20"/>
    </w:rPr>
  </w:style>
  <w:style w:type="paragraph" w:styleId="ListParagraph">
    <w:name w:val="List Paragraph"/>
    <w:basedOn w:val="Normal"/>
    <w:uiPriority w:val="34"/>
    <w:qFormat/>
    <w:rsid w:val="0044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90230">
      <w:bodyDiv w:val="1"/>
      <w:marLeft w:val="0"/>
      <w:marRight w:val="0"/>
      <w:marTop w:val="0"/>
      <w:marBottom w:val="0"/>
      <w:divBdr>
        <w:top w:val="none" w:sz="0" w:space="0" w:color="auto"/>
        <w:left w:val="none" w:sz="0" w:space="0" w:color="auto"/>
        <w:bottom w:val="none" w:sz="0" w:space="0" w:color="auto"/>
        <w:right w:val="none" w:sz="0" w:space="0" w:color="auto"/>
      </w:divBdr>
    </w:div>
    <w:div w:id="367342469">
      <w:bodyDiv w:val="1"/>
      <w:marLeft w:val="0"/>
      <w:marRight w:val="0"/>
      <w:marTop w:val="0"/>
      <w:marBottom w:val="0"/>
      <w:divBdr>
        <w:top w:val="none" w:sz="0" w:space="0" w:color="auto"/>
        <w:left w:val="none" w:sz="0" w:space="0" w:color="auto"/>
        <w:bottom w:val="none" w:sz="0" w:space="0" w:color="auto"/>
        <w:right w:val="none" w:sz="0" w:space="0" w:color="auto"/>
      </w:divBdr>
    </w:div>
    <w:div w:id="795828522">
      <w:bodyDiv w:val="1"/>
      <w:marLeft w:val="0"/>
      <w:marRight w:val="0"/>
      <w:marTop w:val="0"/>
      <w:marBottom w:val="0"/>
      <w:divBdr>
        <w:top w:val="none" w:sz="0" w:space="0" w:color="auto"/>
        <w:left w:val="none" w:sz="0" w:space="0" w:color="auto"/>
        <w:bottom w:val="none" w:sz="0" w:space="0" w:color="auto"/>
        <w:right w:val="none" w:sz="0" w:space="0" w:color="auto"/>
      </w:divBdr>
    </w:div>
    <w:div w:id="820273509">
      <w:bodyDiv w:val="1"/>
      <w:marLeft w:val="0"/>
      <w:marRight w:val="0"/>
      <w:marTop w:val="0"/>
      <w:marBottom w:val="0"/>
      <w:divBdr>
        <w:top w:val="none" w:sz="0" w:space="0" w:color="auto"/>
        <w:left w:val="none" w:sz="0" w:space="0" w:color="auto"/>
        <w:bottom w:val="none" w:sz="0" w:space="0" w:color="auto"/>
        <w:right w:val="none" w:sz="0" w:space="0" w:color="auto"/>
      </w:divBdr>
    </w:div>
    <w:div w:id="1310741695">
      <w:bodyDiv w:val="1"/>
      <w:marLeft w:val="0"/>
      <w:marRight w:val="0"/>
      <w:marTop w:val="0"/>
      <w:marBottom w:val="0"/>
      <w:divBdr>
        <w:top w:val="none" w:sz="0" w:space="0" w:color="auto"/>
        <w:left w:val="none" w:sz="0" w:space="0" w:color="auto"/>
        <w:bottom w:val="none" w:sz="0" w:space="0" w:color="auto"/>
        <w:right w:val="none" w:sz="0" w:space="0" w:color="auto"/>
      </w:divBdr>
    </w:div>
    <w:div w:id="149830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wiki.apache.org/confluence/display/Hive/LanguageManual+Samp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dooptpoint.com/introduction-hive-partition-big-data/" TargetMode="External"/><Relationship Id="rId5" Type="http://schemas.openxmlformats.org/officeDocument/2006/relationships/hyperlink" Target="https://acadgild.com/big-data/big-data-development-training-cert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4</cp:revision>
  <dcterms:created xsi:type="dcterms:W3CDTF">2017-05-11T09:20:00Z</dcterms:created>
  <dcterms:modified xsi:type="dcterms:W3CDTF">2017-05-11T11:18:00Z</dcterms:modified>
</cp:coreProperties>
</file>