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94A" w:rsidRPr="0048406B" w:rsidRDefault="0079094A" w:rsidP="0048406B">
      <w:pPr>
        <w:jc w:val="center"/>
        <w:rPr>
          <w:b/>
          <w:sz w:val="32"/>
        </w:rPr>
      </w:pPr>
      <w:bookmarkStart w:id="0" w:name="_GoBack"/>
      <w:bookmarkEnd w:id="0"/>
      <w:r w:rsidRPr="0048406B">
        <w:rPr>
          <w:b/>
          <w:sz w:val="32"/>
        </w:rPr>
        <w:t>ASSIGNMENT 29.3</w:t>
      </w:r>
    </w:p>
    <w:p w:rsidR="0079094A" w:rsidRPr="0048406B" w:rsidRDefault="0079094A">
      <w:pPr>
        <w:rPr>
          <w:b/>
          <w:sz w:val="28"/>
        </w:rPr>
      </w:pPr>
      <w:r w:rsidRPr="0048406B">
        <w:rPr>
          <w:b/>
          <w:sz w:val="28"/>
        </w:rPr>
        <w:t xml:space="preserve">Explain Brief of the following in brief </w:t>
      </w:r>
    </w:p>
    <w:p w:rsidR="0079094A" w:rsidRPr="0048406B" w:rsidRDefault="0079094A">
      <w:pPr>
        <w:rPr>
          <w:b/>
          <w:sz w:val="28"/>
        </w:rPr>
      </w:pPr>
      <w:r w:rsidRPr="0048406B">
        <w:rPr>
          <w:b/>
          <w:sz w:val="28"/>
        </w:rPr>
        <w:t xml:space="preserve">● Hive UDF </w:t>
      </w:r>
    </w:p>
    <w:p w:rsidR="0079094A" w:rsidRPr="0048406B" w:rsidRDefault="0079094A">
      <w:pPr>
        <w:rPr>
          <w:b/>
          <w:sz w:val="28"/>
        </w:rPr>
      </w:pPr>
      <w:r w:rsidRPr="0048406B">
        <w:rPr>
          <w:b/>
          <w:sz w:val="28"/>
        </w:rPr>
        <w:t xml:space="preserve">● Hive UDAF </w:t>
      </w:r>
    </w:p>
    <w:p w:rsidR="0079094A" w:rsidRPr="0048406B" w:rsidRDefault="0079094A">
      <w:pPr>
        <w:rPr>
          <w:b/>
          <w:sz w:val="28"/>
        </w:rPr>
      </w:pPr>
      <w:r w:rsidRPr="0048406B">
        <w:rPr>
          <w:b/>
          <w:sz w:val="28"/>
        </w:rPr>
        <w:t xml:space="preserve">● Hive UDTF </w:t>
      </w:r>
    </w:p>
    <w:p w:rsidR="009C38FA" w:rsidRPr="0048406B" w:rsidRDefault="0079094A">
      <w:pPr>
        <w:rPr>
          <w:b/>
          <w:sz w:val="28"/>
        </w:rPr>
      </w:pPr>
      <w:r w:rsidRPr="0048406B">
        <w:rPr>
          <w:b/>
          <w:sz w:val="28"/>
        </w:rPr>
        <w:t>● Thrift server</w:t>
      </w:r>
    </w:p>
    <w:p w:rsidR="0079094A" w:rsidRDefault="0079094A">
      <w:pPr>
        <w:rPr>
          <w:b/>
          <w:sz w:val="28"/>
        </w:rPr>
      </w:pPr>
      <w:r w:rsidRPr="006F4A0F">
        <w:rPr>
          <w:b/>
          <w:sz w:val="28"/>
        </w:rPr>
        <w:t xml:space="preserve">Hive </w:t>
      </w:r>
      <w:proofErr w:type="spellStart"/>
      <w:r w:rsidRPr="006F4A0F">
        <w:rPr>
          <w:b/>
          <w:sz w:val="28"/>
        </w:rPr>
        <w:t>udf</w:t>
      </w:r>
      <w:proofErr w:type="spellEnd"/>
      <w:r w:rsidRPr="006F4A0F">
        <w:rPr>
          <w:b/>
          <w:sz w:val="28"/>
        </w:rPr>
        <w:t>:</w:t>
      </w:r>
    </w:p>
    <w:p w:rsidR="00DD4A12" w:rsidRDefault="00AE13D7"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r w:rsidRPr="00DD4A12">
        <w:rPr>
          <w:rFonts w:asciiTheme="minorHAnsi" w:hAnsiTheme="minorHAnsi"/>
          <w:color w:val="2B2B2B"/>
          <w:sz w:val="28"/>
          <w:szCs w:val="21"/>
          <w:shd w:val="clear" w:color="auto" w:fill="FFFFFF"/>
        </w:rPr>
        <w:t>UDF is a user-defined function that takes a single input value and produces a single output value. When used in a query, we can call it once for each row in the result set.</w:t>
      </w:r>
    </w:p>
    <w:p w:rsidR="00DD4A12" w:rsidRPr="00DD4A12" w:rsidRDefault="00DD4A12" w:rsidP="00D00965">
      <w:pPr>
        <w:pStyle w:val="NormalWeb"/>
        <w:shd w:val="clear" w:color="auto" w:fill="FFFFFF"/>
        <w:spacing w:before="0" w:beforeAutospacing="0" w:after="0" w:afterAutospacing="0"/>
        <w:textAlignment w:val="baseline"/>
        <w:rPr>
          <w:rFonts w:asciiTheme="minorHAnsi" w:hAnsiTheme="minorHAnsi"/>
          <w:color w:val="2B2B2B"/>
          <w:sz w:val="28"/>
          <w:szCs w:val="21"/>
          <w:shd w:val="clear" w:color="auto" w:fill="FFFFFF"/>
        </w:rPr>
      </w:pPr>
    </w:p>
    <w:p w:rsidR="00D00965" w:rsidRDefault="00D00965" w:rsidP="00D00965">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User Defined </w:t>
      </w:r>
      <w:proofErr w:type="gramStart"/>
      <w:r w:rsidRPr="00D00965">
        <w:rPr>
          <w:rFonts w:asciiTheme="minorHAnsi" w:hAnsiTheme="minorHAnsi"/>
          <w:color w:val="00000A"/>
          <w:sz w:val="28"/>
          <w:szCs w:val="28"/>
          <w:bdr w:val="none" w:sz="0" w:space="0" w:color="auto" w:frame="1"/>
        </w:rPr>
        <w:t>Functions(</w:t>
      </w:r>
      <w:proofErr w:type="gramEnd"/>
      <w:r w:rsidRPr="00D00965">
        <w:rPr>
          <w:rFonts w:asciiTheme="minorHAnsi" w:hAnsiTheme="minorHAnsi"/>
          <w:color w:val="00000A"/>
          <w:sz w:val="28"/>
          <w:szCs w:val="28"/>
          <w:bdr w:val="none" w:sz="0" w:space="0" w:color="auto" w:frame="1"/>
        </w:rPr>
        <w:t>UDFs) provides us a way to:</w:t>
      </w:r>
    </w:p>
    <w:p w:rsidR="00D00965" w:rsidRPr="00D00965" w:rsidRDefault="00D00965" w:rsidP="00D00965">
      <w:pPr>
        <w:pStyle w:val="NormalWeb"/>
        <w:shd w:val="clear" w:color="auto" w:fill="FFFFFF"/>
        <w:spacing w:before="0" w:beforeAutospacing="0" w:after="0" w:afterAutospacing="0"/>
        <w:textAlignment w:val="baseline"/>
        <w:rPr>
          <w:rFonts w:asciiTheme="minorHAnsi" w:hAnsiTheme="minorHAnsi"/>
          <w:color w:val="2B2B2B"/>
          <w:sz w:val="28"/>
          <w:szCs w:val="28"/>
        </w:rPr>
      </w:pP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Extend the functionality of Hive by writing functions that can be evaluated in Hive QL.</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 xml:space="preserve">Custom </w:t>
      </w:r>
      <w:proofErr w:type="spellStart"/>
      <w:r w:rsidRPr="00D00965">
        <w:rPr>
          <w:rFonts w:asciiTheme="minorHAnsi" w:hAnsiTheme="minorHAnsi"/>
          <w:color w:val="00000A"/>
          <w:sz w:val="28"/>
          <w:szCs w:val="28"/>
          <w:bdr w:val="none" w:sz="0" w:space="0" w:color="auto" w:frame="1"/>
        </w:rPr>
        <w:t>serializers</w:t>
      </w:r>
      <w:proofErr w:type="spellEnd"/>
      <w:r w:rsidRPr="00D00965">
        <w:rPr>
          <w:rFonts w:asciiTheme="minorHAnsi" w:hAnsiTheme="minorHAnsi"/>
          <w:color w:val="00000A"/>
          <w:sz w:val="28"/>
          <w:szCs w:val="28"/>
          <w:bdr w:val="none" w:sz="0" w:space="0" w:color="auto" w:frame="1"/>
        </w:rPr>
        <w:t xml:space="preserve"> and/or </w:t>
      </w:r>
      <w:proofErr w:type="spellStart"/>
      <w:r w:rsidRPr="00D00965">
        <w:rPr>
          <w:rFonts w:asciiTheme="minorHAnsi" w:hAnsiTheme="minorHAnsi"/>
          <w:color w:val="00000A"/>
          <w:sz w:val="28"/>
          <w:szCs w:val="28"/>
          <w:bdr w:val="none" w:sz="0" w:space="0" w:color="auto" w:frame="1"/>
        </w:rPr>
        <w:t>deserializer</w:t>
      </w:r>
      <w:proofErr w:type="spellEnd"/>
      <w:r w:rsidRPr="00D00965">
        <w:rPr>
          <w:rFonts w:asciiTheme="minorHAnsi" w:hAnsiTheme="minorHAnsi"/>
          <w:color w:val="00000A"/>
          <w:sz w:val="28"/>
          <w:szCs w:val="28"/>
          <w:bdr w:val="none" w:sz="0" w:space="0" w:color="auto" w:frame="1"/>
        </w:rPr>
        <w:t xml:space="preserve"> (“</w:t>
      </w:r>
      <w:proofErr w:type="spellStart"/>
      <w:r w:rsidRPr="00D00965">
        <w:rPr>
          <w:rFonts w:asciiTheme="minorHAnsi" w:hAnsiTheme="minorHAnsi"/>
          <w:color w:val="00000A"/>
          <w:sz w:val="28"/>
          <w:szCs w:val="28"/>
          <w:bdr w:val="none" w:sz="0" w:space="0" w:color="auto" w:frame="1"/>
        </w:rPr>
        <w:t>serdes</w:t>
      </w:r>
      <w:proofErr w:type="spellEnd"/>
      <w:r w:rsidRPr="00D00965">
        <w:rPr>
          <w:rFonts w:asciiTheme="minorHAnsi" w:hAnsiTheme="minorHAnsi"/>
          <w:color w:val="00000A"/>
          <w:sz w:val="28"/>
          <w:szCs w:val="28"/>
          <w:bdr w:val="none" w:sz="0" w:space="0" w:color="auto" w:frame="1"/>
        </w:rPr>
        <w:t xml:space="preserve">”), which provide a way of either </w:t>
      </w:r>
      <w:proofErr w:type="spellStart"/>
      <w:r w:rsidRPr="00D00965">
        <w:rPr>
          <w:rFonts w:asciiTheme="minorHAnsi" w:hAnsiTheme="minorHAnsi"/>
          <w:color w:val="00000A"/>
          <w:sz w:val="28"/>
          <w:szCs w:val="28"/>
          <w:bdr w:val="none" w:sz="0" w:space="0" w:color="auto" w:frame="1"/>
        </w:rPr>
        <w:t>deserializing</w:t>
      </w:r>
      <w:proofErr w:type="spellEnd"/>
      <w:r w:rsidRPr="00D00965">
        <w:rPr>
          <w:rFonts w:asciiTheme="minorHAnsi" w:hAnsiTheme="minorHAnsi"/>
          <w:color w:val="00000A"/>
          <w:sz w:val="28"/>
          <w:szCs w:val="28"/>
          <w:bdr w:val="none" w:sz="0" w:space="0" w:color="auto" w:frame="1"/>
        </w:rPr>
        <w:t xml:space="preserve"> a custom file format stored on</w:t>
      </w:r>
      <w:r w:rsidRPr="00D00965">
        <w:rPr>
          <w:rStyle w:val="apple-converted-space"/>
          <w:rFonts w:asciiTheme="minorHAnsi" w:hAnsiTheme="minorHAnsi"/>
          <w:color w:val="00000A"/>
          <w:sz w:val="28"/>
          <w:szCs w:val="28"/>
          <w:bdr w:val="none" w:sz="0" w:space="0" w:color="auto" w:frame="1"/>
        </w:rPr>
        <w:t> </w:t>
      </w:r>
      <w:hyperlink r:id="rId5" w:history="1">
        <w:r w:rsidRPr="00D00965">
          <w:rPr>
            <w:rStyle w:val="Hyperlink"/>
            <w:rFonts w:asciiTheme="minorHAnsi" w:hAnsiTheme="minorHAnsi"/>
            <w:color w:val="000000" w:themeColor="text1"/>
            <w:sz w:val="28"/>
            <w:szCs w:val="28"/>
            <w:u w:val="none"/>
            <w:bdr w:val="none" w:sz="0" w:space="0" w:color="auto" w:frame="1"/>
          </w:rPr>
          <w:t>HDFS</w:t>
        </w:r>
      </w:hyperlink>
      <w:r>
        <w:rPr>
          <w:rStyle w:val="apple-converted-space"/>
          <w:rFonts w:asciiTheme="minorHAnsi" w:hAnsiTheme="minorHAnsi"/>
          <w:color w:val="00000A"/>
          <w:sz w:val="28"/>
          <w:szCs w:val="28"/>
          <w:bdr w:val="none" w:sz="0" w:space="0" w:color="auto" w:frame="1"/>
        </w:rPr>
        <w:t>.</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Custom mappers/reducers, which allow you to add a custom map or reduce steps into your Hive query. </w:t>
      </w:r>
    </w:p>
    <w:p w:rsidR="00D00965" w:rsidRP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These map/reduce steps can be written in any programming language, and not just in Java.</w:t>
      </w:r>
    </w:p>
    <w:p w:rsidR="00D00965"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sidRPr="00D00965">
        <w:rPr>
          <w:rFonts w:asciiTheme="minorHAnsi" w:hAnsiTheme="minorHAnsi"/>
          <w:color w:val="00000A"/>
          <w:sz w:val="28"/>
          <w:szCs w:val="28"/>
          <w:bdr w:val="none" w:sz="0" w:space="0" w:color="auto" w:frame="1"/>
        </w:rPr>
        <w:t xml:space="preserve">Since the Hadoop framework is written in Java, naturally most of the Hadoop developers prefer Java to write the UDFs. </w:t>
      </w:r>
    </w:p>
    <w:p w:rsidR="00D00965" w:rsidRPr="006F4A0F" w:rsidRDefault="00D00965" w:rsidP="00D00965">
      <w:pPr>
        <w:pStyle w:val="NormalWeb"/>
        <w:numPr>
          <w:ilvl w:val="0"/>
          <w:numId w:val="5"/>
        </w:numPr>
        <w:shd w:val="clear" w:color="auto" w:fill="FFFFFF"/>
        <w:spacing w:before="0" w:beforeAutospacing="0" w:after="0" w:afterAutospacing="0"/>
        <w:textAlignment w:val="baseline"/>
        <w:rPr>
          <w:rFonts w:asciiTheme="minorHAnsi" w:hAnsiTheme="minorHAnsi"/>
          <w:color w:val="2B2B2B"/>
          <w:sz w:val="28"/>
          <w:szCs w:val="28"/>
        </w:rPr>
      </w:pPr>
      <w:r w:rsidRPr="00D00965">
        <w:rPr>
          <w:rFonts w:asciiTheme="minorHAnsi" w:hAnsiTheme="minorHAnsi"/>
          <w:color w:val="00000A"/>
          <w:sz w:val="28"/>
          <w:szCs w:val="28"/>
          <w:bdr w:val="none" w:sz="0" w:space="0" w:color="auto" w:frame="1"/>
        </w:rPr>
        <w:t>However, Apache has also made it easy for non-Java developers to be able to work on Hadoop; this is done using the Hadoop Streaming Interface!</w:t>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AE13D7" w:rsidRPr="00A421CD" w:rsidRDefault="00AE13D7" w:rsidP="006F4A0F">
      <w:pPr>
        <w:pStyle w:val="NormalWeb"/>
        <w:shd w:val="clear" w:color="auto" w:fill="FFFFFF"/>
        <w:spacing w:before="0" w:beforeAutospacing="0" w:after="0" w:afterAutospacing="0"/>
        <w:textAlignment w:val="baseline"/>
        <w:rPr>
          <w:rFonts w:ascii="Calibri" w:hAnsi="Calibri"/>
          <w:color w:val="00000A"/>
          <w:sz w:val="28"/>
          <w:szCs w:val="28"/>
          <w:bdr w:val="none" w:sz="0" w:space="0" w:color="auto" w:frame="1"/>
        </w:rPr>
      </w:pPr>
      <w:r w:rsidRPr="0048406B">
        <w:rPr>
          <w:rFonts w:asciiTheme="minorHAnsi" w:hAnsiTheme="minorHAnsi"/>
          <w:b/>
          <w:color w:val="00000A"/>
          <w:sz w:val="28"/>
          <w:szCs w:val="28"/>
          <w:bdr w:val="none" w:sz="0" w:space="0" w:color="auto" w:frame="1"/>
        </w:rPr>
        <w:t>Example:</w:t>
      </w:r>
      <w:r>
        <w:rPr>
          <w:rFonts w:asciiTheme="minorHAnsi" w:hAnsiTheme="minorHAnsi"/>
          <w:color w:val="00000A"/>
          <w:sz w:val="28"/>
          <w:szCs w:val="28"/>
          <w:bdr w:val="none" w:sz="0" w:space="0" w:color="auto" w:frame="1"/>
        </w:rPr>
        <w:t xml:space="preserve"> I’ve written a java code to </w:t>
      </w:r>
      <w:proofErr w:type="spellStart"/>
      <w:r>
        <w:rPr>
          <w:rFonts w:asciiTheme="minorHAnsi" w:hAnsiTheme="minorHAnsi"/>
          <w:color w:val="00000A"/>
          <w:sz w:val="28"/>
          <w:szCs w:val="28"/>
          <w:bdr w:val="none" w:sz="0" w:space="0" w:color="auto" w:frame="1"/>
        </w:rPr>
        <w:t>concat</w:t>
      </w:r>
      <w:proofErr w:type="spellEnd"/>
      <w:r>
        <w:rPr>
          <w:rFonts w:asciiTheme="minorHAnsi" w:hAnsiTheme="minorHAnsi"/>
          <w:color w:val="00000A"/>
          <w:sz w:val="28"/>
          <w:szCs w:val="28"/>
          <w:bdr w:val="none" w:sz="0" w:space="0" w:color="auto" w:frame="1"/>
        </w:rPr>
        <w:t xml:space="preserve"> a </w:t>
      </w:r>
      <w:proofErr w:type="gramStart"/>
      <w:r>
        <w:rPr>
          <w:rFonts w:asciiTheme="minorHAnsi" w:hAnsiTheme="minorHAnsi"/>
          <w:color w:val="00000A"/>
          <w:sz w:val="28"/>
          <w:szCs w:val="28"/>
          <w:bdr w:val="none" w:sz="0" w:space="0" w:color="auto" w:frame="1"/>
        </w:rPr>
        <w:t xml:space="preserve">string  </w:t>
      </w:r>
      <w:r w:rsidR="00A421CD">
        <w:rPr>
          <w:rFonts w:asciiTheme="minorHAnsi" w:hAnsiTheme="minorHAnsi"/>
          <w:color w:val="00000A"/>
          <w:sz w:val="28"/>
          <w:szCs w:val="28"/>
          <w:bdr w:val="none" w:sz="0" w:space="0" w:color="auto" w:frame="1"/>
        </w:rPr>
        <w:t>.</w:t>
      </w:r>
      <w:proofErr w:type="gramEnd"/>
      <w:r w:rsidR="00A421CD" w:rsidRPr="00A421CD">
        <w:t xml:space="preserve"> </w:t>
      </w:r>
      <w:r w:rsidR="00A421CD" w:rsidRPr="00A421CD">
        <w:rPr>
          <w:rFonts w:ascii="Calibri" w:hAnsi="Calibri"/>
          <w:sz w:val="28"/>
          <w:szCs w:val="28"/>
        </w:rPr>
        <w:t>This UDF will accept two arguments, one string and one array of string. It will return a single string where all the elements of th</w:t>
      </w:r>
      <w:r w:rsidR="00A421CD">
        <w:rPr>
          <w:rFonts w:ascii="Calibri" w:hAnsi="Calibri"/>
          <w:sz w:val="28"/>
          <w:szCs w:val="28"/>
        </w:rPr>
        <w:t>e array are separated by the separator</w:t>
      </w:r>
      <w:r w:rsidR="00A421CD" w:rsidRPr="00A421CD">
        <w:rPr>
          <w:rFonts w:ascii="Calibri" w:hAnsi="Calibri"/>
          <w:sz w:val="28"/>
          <w:szCs w:val="28"/>
        </w:rPr>
        <w:t>.</w:t>
      </w:r>
    </w:p>
    <w:p w:rsidR="006F4A0F" w:rsidRDefault="00AE13D7"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r>
        <w:rPr>
          <w:rFonts w:asciiTheme="minorHAnsi" w:hAnsiTheme="minorHAnsi"/>
          <w:noProof/>
          <w:color w:val="00000A"/>
          <w:sz w:val="28"/>
          <w:szCs w:val="28"/>
          <w:bdr w:val="none" w:sz="0" w:space="0" w:color="auto" w:frame="1"/>
        </w:rPr>
        <w:lastRenderedPageBreak/>
        <w:drawing>
          <wp:inline distT="0" distB="0" distL="0" distR="0">
            <wp:extent cx="5943600" cy="3460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6F4A0F" w:rsidRDefault="006F4A0F" w:rsidP="006F4A0F">
      <w:pPr>
        <w:pStyle w:val="NormalWeb"/>
        <w:shd w:val="clear" w:color="auto" w:fill="FFFFFF"/>
        <w:spacing w:before="0" w:beforeAutospacing="0" w:after="0" w:afterAutospacing="0"/>
        <w:textAlignment w:val="baseline"/>
        <w:rPr>
          <w:rFonts w:asciiTheme="minorHAnsi" w:hAnsiTheme="minorHAnsi"/>
          <w:color w:val="00000A"/>
          <w:sz w:val="28"/>
          <w:szCs w:val="28"/>
          <w:bdr w:val="none" w:sz="0" w:space="0" w:color="auto" w:frame="1"/>
        </w:rPr>
      </w:pPr>
    </w:p>
    <w:p w:rsidR="0079094A" w:rsidRPr="006F4A0F" w:rsidRDefault="00D00965">
      <w:pPr>
        <w:rPr>
          <w:b/>
          <w:sz w:val="28"/>
        </w:rPr>
      </w:pPr>
      <w:r w:rsidRPr="006F4A0F">
        <w:rPr>
          <w:b/>
          <w:sz w:val="28"/>
        </w:rPr>
        <w:t xml:space="preserve">Hive </w:t>
      </w:r>
      <w:proofErr w:type="spellStart"/>
      <w:r w:rsidRPr="006F4A0F">
        <w:rPr>
          <w:b/>
          <w:sz w:val="28"/>
        </w:rPr>
        <w:t>udaf</w:t>
      </w:r>
      <w:proofErr w:type="spellEnd"/>
      <w:r w:rsidRPr="006F4A0F">
        <w:rPr>
          <w:b/>
          <w:sz w:val="28"/>
        </w:rPr>
        <w:t>:</w:t>
      </w:r>
    </w:p>
    <w:p w:rsidR="00D00965" w:rsidRPr="00D00965" w:rsidRDefault="00D00965"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bdr w:val="none" w:sz="0" w:space="0" w:color="auto" w:frame="1"/>
        </w:rPr>
      </w:pPr>
      <w:r w:rsidRPr="00D00965">
        <w:rPr>
          <w:rFonts w:eastAsia="Times New Roman" w:cs="Times New Roman"/>
          <w:color w:val="2B2B2B"/>
          <w:sz w:val="28"/>
          <w:szCs w:val="28"/>
          <w:bdr w:val="none" w:sz="0" w:space="0" w:color="auto" w:frame="1"/>
        </w:rPr>
        <w:t xml:space="preserve">User-Defined Aggregation Functions (UDAFs) are an exceptional way to integrate advanced data-processing into Hive. </w:t>
      </w:r>
    </w:p>
    <w:p w:rsidR="00D00965" w:rsidRPr="00D00965" w:rsidRDefault="00D00965"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rPr>
      </w:pPr>
      <w:r w:rsidRPr="00D00965">
        <w:rPr>
          <w:rFonts w:eastAsia="Times New Roman" w:cs="Times New Roman"/>
          <w:color w:val="2B2B2B"/>
          <w:sz w:val="28"/>
          <w:szCs w:val="28"/>
          <w:bdr w:val="none" w:sz="0" w:space="0" w:color="auto" w:frame="1"/>
        </w:rPr>
        <w:t>Aggregate functions perform a calculation on a set of values and return a single value.</w:t>
      </w:r>
    </w:p>
    <w:p w:rsidR="00D00965" w:rsidRPr="00D00965" w:rsidRDefault="00D00965"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bdr w:val="none" w:sz="0" w:space="0" w:color="auto" w:frame="1"/>
        </w:rPr>
      </w:pPr>
      <w:r w:rsidRPr="00D00965">
        <w:rPr>
          <w:rFonts w:eastAsia="Times New Roman" w:cs="Times New Roman"/>
          <w:color w:val="2B2B2B"/>
          <w:sz w:val="28"/>
          <w:szCs w:val="28"/>
          <w:bdr w:val="none" w:sz="0" w:space="0" w:color="auto" w:frame="1"/>
        </w:rPr>
        <w:t>An aggregate function</w:t>
      </w:r>
      <w:r w:rsidRPr="00D00965">
        <w:rPr>
          <w:rFonts w:eastAsia="Times New Roman" w:cs="Times New Roman"/>
          <w:color w:val="2B2B2B"/>
          <w:sz w:val="28"/>
          <w:szCs w:val="28"/>
        </w:rPr>
        <w:t> </w:t>
      </w:r>
      <w:r w:rsidRPr="00D00965">
        <w:rPr>
          <w:rFonts w:eastAsia="Times New Roman" w:cs="Times New Roman"/>
          <w:color w:val="2B2B2B"/>
          <w:sz w:val="28"/>
          <w:szCs w:val="28"/>
          <w:bdr w:val="none" w:sz="0" w:space="0" w:color="auto" w:frame="1"/>
        </w:rPr>
        <w:t>is more difficult to write than a</w:t>
      </w:r>
      <w:r w:rsidRPr="00D00965">
        <w:rPr>
          <w:rFonts w:eastAsia="Times New Roman" w:cs="Times New Roman"/>
          <w:color w:val="2B2B2B"/>
          <w:sz w:val="28"/>
          <w:szCs w:val="28"/>
        </w:rPr>
        <w:t> </w:t>
      </w:r>
      <w:r w:rsidRPr="00D00965">
        <w:rPr>
          <w:rFonts w:eastAsia="Times New Roman" w:cs="Times New Roman"/>
          <w:color w:val="2B2B2B"/>
          <w:sz w:val="28"/>
          <w:szCs w:val="28"/>
          <w:bdr w:val="none" w:sz="0" w:space="0" w:color="auto" w:frame="1"/>
        </w:rPr>
        <w:t>regular</w:t>
      </w:r>
      <w:r w:rsidRPr="00D00965">
        <w:rPr>
          <w:rFonts w:eastAsia="Times New Roman" w:cs="Times New Roman"/>
          <w:color w:val="2B2B2B"/>
          <w:sz w:val="28"/>
          <w:szCs w:val="28"/>
        </w:rPr>
        <w:t> </w:t>
      </w:r>
      <w:r w:rsidRPr="00D00965">
        <w:rPr>
          <w:rFonts w:eastAsia="Times New Roman" w:cs="Times New Roman"/>
          <w:color w:val="2B2B2B"/>
          <w:sz w:val="28"/>
          <w:szCs w:val="28"/>
          <w:bdr w:val="none" w:sz="0" w:space="0" w:color="auto" w:frame="1"/>
        </w:rPr>
        <w:t>UDF.</w:t>
      </w:r>
    </w:p>
    <w:p w:rsidR="00D00965" w:rsidRPr="00D00965" w:rsidRDefault="00D00965" w:rsidP="00D00965">
      <w:pPr>
        <w:pStyle w:val="ListParagraph"/>
        <w:numPr>
          <w:ilvl w:val="0"/>
          <w:numId w:val="4"/>
        </w:numPr>
        <w:shd w:val="clear" w:color="auto" w:fill="FFFFFF"/>
        <w:spacing w:after="0" w:line="240" w:lineRule="auto"/>
        <w:textAlignment w:val="baseline"/>
        <w:rPr>
          <w:rFonts w:eastAsia="Times New Roman" w:cs="Times New Roman"/>
          <w:color w:val="2B2B2B"/>
          <w:sz w:val="28"/>
          <w:szCs w:val="28"/>
        </w:rPr>
      </w:pPr>
      <w:r w:rsidRPr="00D00965">
        <w:rPr>
          <w:rFonts w:eastAsia="Times New Roman" w:cs="Times New Roman"/>
          <w:color w:val="2B2B2B"/>
          <w:sz w:val="28"/>
          <w:szCs w:val="28"/>
          <w:bdr w:val="none" w:sz="0" w:space="0" w:color="auto" w:frame="1"/>
        </w:rPr>
        <w:t>Values are aggregated in chunks (potentially across many tasks), so the implementation has to be capable of combining</w:t>
      </w:r>
      <w:r w:rsidRPr="00D00965">
        <w:rPr>
          <w:rFonts w:eastAsia="Times New Roman" w:cs="Times New Roman"/>
          <w:color w:val="2B2B2B"/>
          <w:sz w:val="28"/>
          <w:szCs w:val="28"/>
        </w:rPr>
        <w:t> </w:t>
      </w:r>
      <w:r w:rsidRPr="00D00965">
        <w:rPr>
          <w:rFonts w:eastAsia="Times New Roman" w:cs="Times New Roman"/>
          <w:color w:val="2B2B2B"/>
          <w:sz w:val="28"/>
          <w:szCs w:val="28"/>
          <w:bdr w:val="none" w:sz="0" w:space="0" w:color="auto" w:frame="1"/>
        </w:rPr>
        <w:t>partial aggregations into a final result.</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Pr="00A421CD" w:rsidRDefault="00DD4A12" w:rsidP="00DD4A12">
      <w:pPr>
        <w:pStyle w:val="ListParagraph"/>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p>
    <w:p w:rsidR="00DD4A12" w:rsidRPr="0048406B" w:rsidRDefault="00A421CD" w:rsidP="0048406B">
      <w:pPr>
        <w:shd w:val="clear" w:color="auto" w:fill="FFFFFF"/>
        <w:spacing w:after="0" w:line="240" w:lineRule="auto"/>
        <w:jc w:val="both"/>
        <w:textAlignment w:val="baseline"/>
        <w:rPr>
          <w:rFonts w:eastAsia="Times New Roman" w:cs="Times New Roman"/>
          <w:b/>
          <w:bCs/>
          <w:color w:val="2B2B2B"/>
          <w:sz w:val="28"/>
          <w:szCs w:val="21"/>
          <w:bdr w:val="none" w:sz="0" w:space="0" w:color="auto" w:frame="1"/>
        </w:rPr>
      </w:pPr>
      <w:r w:rsidRPr="0048406B">
        <w:rPr>
          <w:rFonts w:eastAsia="Times New Roman" w:cs="Times New Roman"/>
          <w:b/>
          <w:bCs/>
          <w:color w:val="2B2B2B"/>
          <w:sz w:val="28"/>
          <w:szCs w:val="21"/>
          <w:bdr w:val="none" w:sz="0" w:space="0" w:color="auto" w:frame="1"/>
        </w:rPr>
        <w:t xml:space="preserve">Sample </w:t>
      </w:r>
      <w:proofErr w:type="spellStart"/>
      <w:r w:rsidRPr="0048406B">
        <w:rPr>
          <w:rFonts w:eastAsia="Times New Roman" w:cs="Times New Roman"/>
          <w:b/>
          <w:bCs/>
          <w:color w:val="2B2B2B"/>
          <w:sz w:val="28"/>
          <w:szCs w:val="21"/>
          <w:bdr w:val="none" w:sz="0" w:space="0" w:color="auto" w:frame="1"/>
        </w:rPr>
        <w:t>udaf</w:t>
      </w:r>
      <w:proofErr w:type="spellEnd"/>
      <w:r w:rsidRPr="0048406B">
        <w:rPr>
          <w:rFonts w:eastAsia="Times New Roman" w:cs="Times New Roman"/>
          <w:b/>
          <w:bCs/>
          <w:color w:val="2B2B2B"/>
          <w:sz w:val="28"/>
          <w:szCs w:val="21"/>
          <w:bdr w:val="none" w:sz="0" w:space="0" w:color="auto" w:frame="1"/>
        </w:rPr>
        <w:t>:</w:t>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Pr>
          <w:rFonts w:ascii="Open Sans" w:eastAsia="Times New Roman" w:hAnsi="Open Sans" w:cs="Times New Roman"/>
          <w:b/>
          <w:bCs/>
          <w:noProof/>
          <w:color w:val="2B2B2B"/>
          <w:sz w:val="21"/>
          <w:szCs w:val="21"/>
          <w:bdr w:val="none" w:sz="0" w:space="0" w:color="auto" w:frame="1"/>
        </w:rPr>
        <w:drawing>
          <wp:inline distT="0" distB="0" distL="0" distR="0">
            <wp:extent cx="5943600" cy="3467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r>
        <w:rPr>
          <w:rFonts w:ascii="Open Sans" w:eastAsia="Times New Roman" w:hAnsi="Open Sans" w:cs="Times New Roman"/>
          <w:b/>
          <w:bCs/>
          <w:noProof/>
          <w:color w:val="2B2B2B"/>
          <w:sz w:val="21"/>
          <w:szCs w:val="21"/>
          <w:bdr w:val="none" w:sz="0" w:space="0" w:color="auto" w:frame="1"/>
        </w:rPr>
        <w:drawing>
          <wp:inline distT="0" distB="0" distL="0" distR="0">
            <wp:extent cx="5943600"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png"/>
                    <pic:cNvPicPr/>
                  </pic:nvPicPr>
                  <pic:blipFill rotWithShape="1">
                    <a:blip r:embed="rId8">
                      <a:extLst>
                        <a:ext uri="{28A0092B-C50C-407E-A947-70E740481C1C}">
                          <a14:useLocalDpi xmlns:a14="http://schemas.microsoft.com/office/drawing/2010/main" val="0"/>
                        </a:ext>
                      </a:extLst>
                    </a:blip>
                    <a:srcRect t="51592"/>
                    <a:stretch/>
                  </pic:blipFill>
                  <pic:spPr bwMode="auto">
                    <a:xfrm>
                      <a:off x="0" y="0"/>
                      <a:ext cx="5943600" cy="1680210"/>
                    </a:xfrm>
                    <a:prstGeom prst="rect">
                      <a:avLst/>
                    </a:prstGeom>
                    <a:ln>
                      <a:noFill/>
                    </a:ln>
                    <a:extLst>
                      <a:ext uri="{53640926-AAD7-44D8-BBD7-CCE9431645EC}">
                        <a14:shadowObscured xmlns:a14="http://schemas.microsoft.com/office/drawing/2010/main"/>
                      </a:ext>
                    </a:extLst>
                  </pic:spPr>
                </pic:pic>
              </a:graphicData>
            </a:graphic>
          </wp:inline>
        </w:drawing>
      </w: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p>
    <w:p w:rsid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b/>
          <w:bCs/>
          <w:color w:val="2B2B2B"/>
          <w:sz w:val="21"/>
          <w:szCs w:val="21"/>
          <w:bdr w:val="none" w:sz="0" w:space="0" w:color="auto" w:frame="1"/>
        </w:rPr>
      </w:pPr>
      <w:r w:rsidRPr="00DD4A12">
        <w:rPr>
          <w:rFonts w:ascii="Open Sans" w:eastAsia="Times New Roman" w:hAnsi="Open Sans" w:cs="Times New Roman"/>
          <w:b/>
          <w:bCs/>
          <w:color w:val="2B2B2B"/>
          <w:sz w:val="21"/>
          <w:szCs w:val="21"/>
          <w:bdr w:val="none" w:sz="0" w:space="0" w:color="auto" w:frame="1"/>
        </w:rPr>
        <w:t>UDTF:</w:t>
      </w:r>
    </w:p>
    <w:p w:rsidR="00DD4A12" w:rsidRPr="00DD4A12" w:rsidRDefault="00DD4A12" w:rsidP="00DD4A12">
      <w:pPr>
        <w:pStyle w:val="ListParagraph"/>
        <w:shd w:val="clear" w:color="auto" w:fill="FFFFFF"/>
        <w:spacing w:after="0" w:line="240" w:lineRule="auto"/>
        <w:jc w:val="both"/>
        <w:textAlignment w:val="baseline"/>
        <w:rPr>
          <w:rFonts w:ascii="Open Sans" w:eastAsia="Times New Roman" w:hAnsi="Open Sans" w:cs="Times New Roman"/>
          <w:color w:val="2B2B2B"/>
          <w:sz w:val="21"/>
          <w:szCs w:val="21"/>
        </w:rPr>
      </w:pPr>
    </w:p>
    <w:p w:rsidR="00DD4A12" w:rsidRPr="00DD4A12" w:rsidRDefault="00DD4A12"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sidRPr="00DD4A12">
        <w:rPr>
          <w:rFonts w:eastAsia="Times New Roman" w:cs="Times New Roman"/>
          <w:color w:val="2B2B2B"/>
          <w:sz w:val="28"/>
          <w:szCs w:val="21"/>
          <w:bdr w:val="none" w:sz="0" w:space="0" w:color="auto" w:frame="1"/>
        </w:rPr>
        <w:t>UDTF is a User Defined Table Generating Function that operates on a single row and produces multiple rows a table as output.</w:t>
      </w:r>
    </w:p>
    <w:p w:rsidR="00DD4A12" w:rsidRPr="00DD4A12" w:rsidRDefault="00DD4A12"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 xml:space="preserve">This is exactly opposite to the </w:t>
      </w:r>
      <w:proofErr w:type="spellStart"/>
      <w:r>
        <w:rPr>
          <w:rFonts w:eastAsia="Times New Roman" w:cs="Times New Roman"/>
          <w:color w:val="2B2B2B"/>
          <w:sz w:val="28"/>
          <w:szCs w:val="21"/>
          <w:bdr w:val="none" w:sz="0" w:space="0" w:color="auto" w:frame="1"/>
        </w:rPr>
        <w:t>udaf</w:t>
      </w:r>
      <w:proofErr w:type="spellEnd"/>
      <w:r>
        <w:rPr>
          <w:rFonts w:eastAsia="Times New Roman" w:cs="Times New Roman"/>
          <w:color w:val="2B2B2B"/>
          <w:sz w:val="28"/>
          <w:szCs w:val="21"/>
          <w:bdr w:val="none" w:sz="0" w:space="0" w:color="auto" w:frame="1"/>
        </w:rPr>
        <w:t>.</w:t>
      </w:r>
    </w:p>
    <w:p w:rsidR="00DD4A12" w:rsidRPr="00DD4A12" w:rsidRDefault="00DD4A12" w:rsidP="00DD4A12">
      <w:pPr>
        <w:pStyle w:val="ListParagraph"/>
        <w:numPr>
          <w:ilvl w:val="0"/>
          <w:numId w:val="4"/>
        </w:numPr>
        <w:shd w:val="clear" w:color="auto" w:fill="FFFFFF"/>
        <w:spacing w:after="0" w:line="240" w:lineRule="auto"/>
        <w:jc w:val="both"/>
        <w:textAlignment w:val="baseline"/>
        <w:rPr>
          <w:rFonts w:eastAsia="Times New Roman" w:cs="Times New Roman"/>
          <w:color w:val="2B2B2B"/>
          <w:sz w:val="28"/>
          <w:szCs w:val="21"/>
        </w:rPr>
      </w:pPr>
      <w:r>
        <w:rPr>
          <w:rFonts w:eastAsia="Times New Roman" w:cs="Times New Roman"/>
          <w:color w:val="2B2B2B"/>
          <w:sz w:val="28"/>
          <w:szCs w:val="21"/>
          <w:bdr w:val="none" w:sz="0" w:space="0" w:color="auto" w:frame="1"/>
        </w:rPr>
        <w:t>More or less similar to explode function</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rFonts w:eastAsia="Times New Roman" w:cs="Times New Roman"/>
          <w:color w:val="2B2B2B"/>
          <w:sz w:val="28"/>
          <w:szCs w:val="21"/>
        </w:rPr>
      </w:pPr>
      <w:r>
        <w:rPr>
          <w:b/>
          <w:sz w:val="28"/>
        </w:rPr>
        <w:lastRenderedPageBreak/>
        <w:t xml:space="preserve">Before using </w:t>
      </w:r>
      <w:proofErr w:type="spellStart"/>
      <w:r>
        <w:rPr>
          <w:b/>
          <w:sz w:val="28"/>
        </w:rPr>
        <w:t>udtf</w:t>
      </w:r>
      <w:proofErr w:type="spellEnd"/>
      <w:r>
        <w:rPr>
          <w:b/>
          <w:sz w:val="28"/>
        </w:rPr>
        <w: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883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A421CD" w:rsidRDefault="00A421CD" w:rsidP="00A421CD">
      <w:pPr>
        <w:shd w:val="clear" w:color="auto" w:fill="FFFFFF"/>
        <w:spacing w:after="0" w:line="240" w:lineRule="auto"/>
        <w:jc w:val="both"/>
        <w:textAlignment w:val="baseline"/>
        <w:rPr>
          <w:b/>
          <w:sz w:val="28"/>
        </w:rPr>
      </w:pPr>
      <w:r>
        <w:rPr>
          <w:b/>
          <w:sz w:val="28"/>
        </w:rPr>
        <w:t xml:space="preserve">After using </w:t>
      </w:r>
      <w:proofErr w:type="spellStart"/>
      <w:r>
        <w:rPr>
          <w:b/>
          <w:sz w:val="28"/>
        </w:rPr>
        <w:t>udtf</w:t>
      </w:r>
      <w:proofErr w:type="spellEnd"/>
      <w:r>
        <w:rPr>
          <w:b/>
          <w:sz w:val="28"/>
        </w:rPr>
        <w:t>:</w:t>
      </w:r>
    </w:p>
    <w:p w:rsidR="00A421CD" w:rsidRDefault="00A421CD" w:rsidP="00DD4A12">
      <w:pPr>
        <w:shd w:val="clear" w:color="auto" w:fill="FFFFFF"/>
        <w:spacing w:after="0" w:line="240" w:lineRule="auto"/>
        <w:jc w:val="both"/>
        <w:textAlignment w:val="baseline"/>
        <w:rPr>
          <w:b/>
          <w:sz w:val="28"/>
        </w:rPr>
      </w:pPr>
    </w:p>
    <w:p w:rsidR="00A421CD" w:rsidRDefault="00A421CD" w:rsidP="00DD4A12">
      <w:pPr>
        <w:shd w:val="clear" w:color="auto" w:fill="FFFFFF"/>
        <w:spacing w:after="0" w:line="240" w:lineRule="auto"/>
        <w:jc w:val="both"/>
        <w:textAlignment w:val="baseline"/>
        <w:rPr>
          <w:b/>
          <w:sz w:val="28"/>
        </w:rPr>
      </w:pPr>
      <w:r>
        <w:rPr>
          <w:b/>
          <w:noProof/>
          <w:sz w:val="28"/>
        </w:rPr>
        <w:drawing>
          <wp:inline distT="0" distB="0" distL="0" distR="0">
            <wp:extent cx="5943600" cy="36893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89350"/>
                    </a:xfrm>
                    <a:prstGeom prst="rect">
                      <a:avLst/>
                    </a:prstGeom>
                  </pic:spPr>
                </pic:pic>
              </a:graphicData>
            </a:graphic>
          </wp:inline>
        </w:drawing>
      </w:r>
    </w:p>
    <w:p w:rsidR="00A421CD" w:rsidRDefault="00A421CD" w:rsidP="00DD4A12">
      <w:pPr>
        <w:shd w:val="clear" w:color="auto" w:fill="FFFFFF"/>
        <w:spacing w:after="0" w:line="240" w:lineRule="auto"/>
        <w:jc w:val="both"/>
        <w:textAlignment w:val="baseline"/>
        <w:rPr>
          <w:b/>
          <w:sz w:val="28"/>
        </w:rPr>
      </w:pPr>
    </w:p>
    <w:p w:rsidR="00DD4A12" w:rsidRDefault="00DD4A12" w:rsidP="00DD4A12">
      <w:pPr>
        <w:shd w:val="clear" w:color="auto" w:fill="FFFFFF"/>
        <w:spacing w:after="0" w:line="240" w:lineRule="auto"/>
        <w:jc w:val="both"/>
        <w:textAlignment w:val="baseline"/>
        <w:rPr>
          <w:b/>
          <w:sz w:val="28"/>
        </w:rPr>
      </w:pPr>
      <w:r w:rsidRPr="00A421CD">
        <w:rPr>
          <w:b/>
          <w:sz w:val="28"/>
        </w:rPr>
        <w:t>Thrift server</w:t>
      </w:r>
      <w:r w:rsidRPr="00A421CD">
        <w:rPr>
          <w:b/>
          <w:sz w:val="28"/>
        </w:rPr>
        <w:t>:</w:t>
      </w:r>
    </w:p>
    <w:p w:rsidR="00A421CD" w:rsidRPr="00A421CD" w:rsidRDefault="00A421CD" w:rsidP="00DD4A12">
      <w:pPr>
        <w:shd w:val="clear" w:color="auto" w:fill="FFFFFF"/>
        <w:spacing w:after="0" w:line="240" w:lineRule="auto"/>
        <w:jc w:val="both"/>
        <w:textAlignment w:val="baseline"/>
        <w:rPr>
          <w:b/>
          <w:sz w:val="28"/>
        </w:rPr>
      </w:pPr>
    </w:p>
    <w:p w:rsidR="00DD4A12" w:rsidRPr="00A421CD" w:rsidRDefault="00DD4A12" w:rsidP="00A421CD">
      <w:pPr>
        <w:pStyle w:val="ListParagraph"/>
        <w:numPr>
          <w:ilvl w:val="0"/>
          <w:numId w:val="6"/>
        </w:numPr>
        <w:shd w:val="clear" w:color="auto" w:fill="FFFFFF"/>
        <w:spacing w:after="0" w:line="240" w:lineRule="auto"/>
        <w:jc w:val="both"/>
        <w:textAlignment w:val="baseline"/>
        <w:rPr>
          <w:color w:val="333333"/>
          <w:sz w:val="20"/>
          <w:szCs w:val="20"/>
          <w:shd w:val="clear" w:color="auto" w:fill="FFFFFF"/>
        </w:rPr>
      </w:pPr>
      <w:r w:rsidRPr="00A421CD">
        <w:rPr>
          <w:color w:val="333333"/>
          <w:sz w:val="28"/>
          <w:szCs w:val="20"/>
          <w:shd w:val="clear" w:color="auto" w:fill="FFFFFF"/>
        </w:rPr>
        <w:t xml:space="preserve">The Apache Thrift software framework, for scalable cross-language services development, combines a software stack with a code generation engine to build services that work efficiently and seamlessly between C++, Java, Python, PHP, Ruby, </w:t>
      </w:r>
      <w:proofErr w:type="spellStart"/>
      <w:r w:rsidRPr="00A421CD">
        <w:rPr>
          <w:color w:val="333333"/>
          <w:sz w:val="28"/>
          <w:szCs w:val="20"/>
          <w:shd w:val="clear" w:color="auto" w:fill="FFFFFF"/>
        </w:rPr>
        <w:t>Erlang</w:t>
      </w:r>
      <w:proofErr w:type="spellEnd"/>
      <w:r w:rsidRPr="00A421CD">
        <w:rPr>
          <w:color w:val="333333"/>
          <w:sz w:val="28"/>
          <w:szCs w:val="20"/>
          <w:shd w:val="clear" w:color="auto" w:fill="FFFFFF"/>
        </w:rPr>
        <w:t xml:space="preserve">, Perl, Haskell, C#, Cocoa, JavaScript, Node.js, Smalltalk, </w:t>
      </w:r>
      <w:proofErr w:type="spellStart"/>
      <w:r w:rsidRPr="00A421CD">
        <w:rPr>
          <w:color w:val="333333"/>
          <w:sz w:val="28"/>
          <w:szCs w:val="20"/>
          <w:shd w:val="clear" w:color="auto" w:fill="FFFFFF"/>
        </w:rPr>
        <w:t>OCaml</w:t>
      </w:r>
      <w:proofErr w:type="spellEnd"/>
      <w:r w:rsidRPr="00A421CD">
        <w:rPr>
          <w:color w:val="333333"/>
          <w:sz w:val="28"/>
          <w:szCs w:val="20"/>
          <w:shd w:val="clear" w:color="auto" w:fill="FFFFFF"/>
        </w:rPr>
        <w:t xml:space="preserve"> and Delphi and other languages.</w:t>
      </w:r>
    </w:p>
    <w:p w:rsidR="00DD4A12" w:rsidRPr="00A421CD" w:rsidRDefault="00DD4A12" w:rsidP="00A421CD">
      <w:pPr>
        <w:pStyle w:val="Standard"/>
        <w:numPr>
          <w:ilvl w:val="0"/>
          <w:numId w:val="6"/>
        </w:numPr>
        <w:rPr>
          <w:rFonts w:asciiTheme="minorHAnsi" w:hAnsiTheme="minorHAnsi"/>
          <w:sz w:val="22"/>
        </w:rPr>
      </w:pPr>
      <w:r w:rsidRPr="00A421CD">
        <w:rPr>
          <w:rFonts w:asciiTheme="minorHAnsi" w:hAnsiTheme="minorHAnsi"/>
          <w:sz w:val="28"/>
        </w:rPr>
        <w:t>Thrift is an RPC framework for building cross-platform services. Its stack consists of 4 layers: Server, Transport, Protocol, and Processor.</w:t>
      </w:r>
    </w:p>
    <w:p w:rsidR="00A421CD" w:rsidRPr="00A421CD" w:rsidRDefault="00A421CD" w:rsidP="00A421CD">
      <w:pPr>
        <w:pStyle w:val="Standard"/>
        <w:ind w:left="720"/>
        <w:rPr>
          <w:rFonts w:asciiTheme="minorHAnsi" w:hAnsiTheme="minorHAnsi"/>
          <w:sz w:val="22"/>
        </w:rPr>
      </w:pPr>
    </w:p>
    <w:p w:rsidR="00DD4A12" w:rsidRPr="00A421CD" w:rsidRDefault="00DD4A12" w:rsidP="00A421CD">
      <w:pPr>
        <w:pStyle w:val="Textbody"/>
        <w:numPr>
          <w:ilvl w:val="0"/>
          <w:numId w:val="6"/>
        </w:numPr>
        <w:rPr>
          <w:rFonts w:asciiTheme="minorHAnsi" w:hAnsiTheme="minorHAnsi"/>
          <w:sz w:val="22"/>
        </w:rPr>
      </w:pPr>
      <w:r w:rsidRPr="00A421CD">
        <w:rPr>
          <w:rFonts w:asciiTheme="minorHAnsi" w:hAnsiTheme="minorHAnsi"/>
          <w:sz w:val="28"/>
        </w:rPr>
        <w:t>When you query any hive tables or database, in background automatically your requests is transferred between hive service and hive server</w:t>
      </w:r>
    </w:p>
    <w:p w:rsidR="00DD4A12" w:rsidRPr="00A421CD" w:rsidRDefault="00DD4A12" w:rsidP="00A421CD">
      <w:pPr>
        <w:pStyle w:val="Textbody"/>
        <w:numPr>
          <w:ilvl w:val="0"/>
          <w:numId w:val="6"/>
        </w:numPr>
        <w:rPr>
          <w:rFonts w:asciiTheme="minorHAnsi" w:hAnsiTheme="minorHAnsi"/>
          <w:sz w:val="22"/>
        </w:rPr>
      </w:pPr>
      <w:proofErr w:type="gramStart"/>
      <w:r w:rsidRPr="00A421CD">
        <w:rPr>
          <w:rFonts w:asciiTheme="minorHAnsi" w:hAnsiTheme="minorHAnsi"/>
          <w:sz w:val="28"/>
        </w:rPr>
        <w:t>when</w:t>
      </w:r>
      <w:proofErr w:type="gramEnd"/>
      <w:r w:rsidRPr="00A421CD">
        <w:rPr>
          <w:rFonts w:asciiTheme="minorHAnsi" w:hAnsiTheme="minorHAnsi"/>
          <w:sz w:val="28"/>
        </w:rPr>
        <w:t xml:space="preserve"> you want to create your own service or project you can use thrift protocols which will help you in creating layers, think this as you are creating your user defined functions using libraries, so in that case libraries will be thrift.</w:t>
      </w: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D4A12" w:rsidRPr="00DD4A12" w:rsidRDefault="00DD4A12" w:rsidP="00DD4A12">
      <w:pPr>
        <w:shd w:val="clear" w:color="auto" w:fill="FFFFFF"/>
        <w:spacing w:after="0" w:line="240" w:lineRule="auto"/>
        <w:jc w:val="both"/>
        <w:textAlignment w:val="baseline"/>
        <w:rPr>
          <w:rFonts w:eastAsia="Times New Roman" w:cs="Times New Roman"/>
          <w:color w:val="2B2B2B"/>
          <w:sz w:val="28"/>
          <w:szCs w:val="21"/>
        </w:rPr>
      </w:pPr>
    </w:p>
    <w:p w:rsidR="00D00965" w:rsidRPr="00D00965" w:rsidRDefault="00D00965">
      <w:pPr>
        <w:rPr>
          <w:sz w:val="28"/>
          <w:szCs w:val="28"/>
        </w:rPr>
      </w:pPr>
    </w:p>
    <w:sectPr w:rsidR="00D00965" w:rsidRPr="00D00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E4EBE"/>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41220"/>
    <w:multiLevelType w:val="multilevel"/>
    <w:tmpl w:val="18F0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2D63C3"/>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844F37"/>
    <w:multiLevelType w:val="multilevel"/>
    <w:tmpl w:val="17C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85221D"/>
    <w:multiLevelType w:val="multilevel"/>
    <w:tmpl w:val="DC4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3D2F8B"/>
    <w:multiLevelType w:val="hybridMultilevel"/>
    <w:tmpl w:val="59D0F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94A"/>
    <w:rsid w:val="0048406B"/>
    <w:rsid w:val="005A777A"/>
    <w:rsid w:val="006F4A0F"/>
    <w:rsid w:val="0079094A"/>
    <w:rsid w:val="00791EED"/>
    <w:rsid w:val="00A421CD"/>
    <w:rsid w:val="00AE13D7"/>
    <w:rsid w:val="00D00965"/>
    <w:rsid w:val="00DD4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819CE-6C26-4FF1-B458-775F89B6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9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00965"/>
  </w:style>
  <w:style w:type="character" w:styleId="Hyperlink">
    <w:name w:val="Hyperlink"/>
    <w:basedOn w:val="DefaultParagraphFont"/>
    <w:uiPriority w:val="99"/>
    <w:semiHidden/>
    <w:unhideWhenUsed/>
    <w:rsid w:val="00D00965"/>
    <w:rPr>
      <w:color w:val="0000FF"/>
      <w:u w:val="single"/>
    </w:rPr>
  </w:style>
  <w:style w:type="paragraph" w:styleId="ListParagraph">
    <w:name w:val="List Paragraph"/>
    <w:basedOn w:val="Normal"/>
    <w:uiPriority w:val="34"/>
    <w:qFormat/>
    <w:rsid w:val="00D00965"/>
    <w:pPr>
      <w:ind w:left="720"/>
      <w:contextualSpacing/>
    </w:pPr>
  </w:style>
  <w:style w:type="paragraph" w:customStyle="1" w:styleId="Standard">
    <w:name w:val="Standard"/>
    <w:rsid w:val="00DD4A12"/>
    <w:pPr>
      <w:suppressAutoHyphens/>
      <w:autoSpaceDN w:val="0"/>
      <w:spacing w:after="0" w:line="240" w:lineRule="auto"/>
      <w:textAlignment w:val="baseline"/>
    </w:pPr>
    <w:rPr>
      <w:rFonts w:ascii="Liberation Serif" w:eastAsia="Noto Sans CJK SC Regular" w:hAnsi="Liberation Serif" w:cs="FreeSans"/>
      <w:kern w:val="3"/>
      <w:sz w:val="24"/>
      <w:szCs w:val="24"/>
      <w:lang w:val="en-IN" w:eastAsia="zh-CN" w:bidi="hi-IN"/>
    </w:rPr>
  </w:style>
  <w:style w:type="paragraph" w:customStyle="1" w:styleId="Textbody">
    <w:name w:val="Text body"/>
    <w:basedOn w:val="Standard"/>
    <w:rsid w:val="00DD4A12"/>
    <w:pPr>
      <w:spacing w:after="140" w:line="288"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95352">
      <w:bodyDiv w:val="1"/>
      <w:marLeft w:val="0"/>
      <w:marRight w:val="0"/>
      <w:marTop w:val="0"/>
      <w:marBottom w:val="0"/>
      <w:divBdr>
        <w:top w:val="none" w:sz="0" w:space="0" w:color="auto"/>
        <w:left w:val="none" w:sz="0" w:space="0" w:color="auto"/>
        <w:bottom w:val="none" w:sz="0" w:space="0" w:color="auto"/>
        <w:right w:val="none" w:sz="0" w:space="0" w:color="auto"/>
      </w:divBdr>
    </w:div>
    <w:div w:id="1318145777">
      <w:bodyDiv w:val="1"/>
      <w:marLeft w:val="0"/>
      <w:marRight w:val="0"/>
      <w:marTop w:val="0"/>
      <w:marBottom w:val="0"/>
      <w:divBdr>
        <w:top w:val="none" w:sz="0" w:space="0" w:color="auto"/>
        <w:left w:val="none" w:sz="0" w:space="0" w:color="auto"/>
        <w:bottom w:val="none" w:sz="0" w:space="0" w:color="auto"/>
        <w:right w:val="none" w:sz="0" w:space="0" w:color="auto"/>
      </w:divBdr>
    </w:div>
    <w:div w:id="189183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cadgild.com/blog/beginners-guide-for-hdf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5</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Ramanan, Aravind (Cognizant)</cp:lastModifiedBy>
  <cp:revision>1</cp:revision>
  <dcterms:created xsi:type="dcterms:W3CDTF">2017-05-17T05:13:00Z</dcterms:created>
  <dcterms:modified xsi:type="dcterms:W3CDTF">2017-05-17T06:23:00Z</dcterms:modified>
</cp:coreProperties>
</file>