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4.2797851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SQL Exercise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67236328125" w:line="240" w:lineRule="auto"/>
        <w:ind w:left="23.76007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Display the Supplier table in the descending order of CITY.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67236328125" w:line="240" w:lineRule="auto"/>
        <w:ind w:left="23.76007080078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7442" cy="307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442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67236328125" w:line="240" w:lineRule="auto"/>
        <w:ind w:left="23.76007080078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7.908673286438" w:lineRule="auto"/>
        <w:ind w:left="366.5202331542969" w:right="0" w:hanging="362.2001647949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Display the Part Table in the ascending order of CITY and within the city in the ascending order of Part names.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2451171875" w:line="240" w:lineRule="auto"/>
        <w:ind w:left="7.440032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Display all the Suppliers with a status between 10 and 20.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2451171875" w:line="240" w:lineRule="auto"/>
        <w:ind w:left="7.4400329589843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7442" cy="257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442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463.8138771057129" w:lineRule="auto"/>
        <w:ind w:left="4.80010986328125" w:right="108.4796142578125" w:hanging="4.8001098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Display all the Parts and their Weight, which are not in the range of 10 and 15.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463.8138771057129" w:lineRule="auto"/>
        <w:ind w:left="4.80010986328125" w:right="108.4796142578125" w:hanging="4.8001098632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7442" cy="213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442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463.8138771057129" w:lineRule="auto"/>
        <w:ind w:left="4.80010986328125" w:right="108.4796142578125" w:hanging="4.8001098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Display all the Part names starting with the letter ‘S’.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463.8138771057129" w:lineRule="auto"/>
        <w:ind w:left="4.80010986328125" w:right="108.4796142578125" w:hanging="4.8001098632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010025" cy="10096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6884765625" w:line="460.3153610229492" w:lineRule="auto"/>
        <w:ind w:left="1.920013427734375" w:right="823.67919921875" w:firstLine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Display all the Suppliers, belonging to cities starting with the letter ‘L’.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6884765625" w:line="460.3153610229492" w:lineRule="auto"/>
        <w:ind w:left="1.920013427734375" w:right="823.67919921875" w:firstLine="5.76004028320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6350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6884765625" w:line="460.3153610229492" w:lineRule="auto"/>
        <w:ind w:left="1.920013427734375" w:right="823.67919921875" w:firstLine="5.76004028320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7442" cy="4914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442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6884765625" w:line="460.3153610229492" w:lineRule="auto"/>
        <w:ind w:left="1.920013427734375" w:right="823.67919921875" w:firstLine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Display all the Projects, with the third letter in JNAME as ‘n’.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6884765625" w:line="460.3153610229492" w:lineRule="auto"/>
        <w:ind w:left="1.920013427734375" w:right="823.67919921875" w:firstLine="5.76004028320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7442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442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684.400024414062" w:top="1416.400146484375" w:left="1803.3598327636719" w:right="2424.92065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