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FFA3" w14:textId="7D1EF91E" w:rsidR="00B90CD6" w:rsidRPr="00B90CD6" w:rsidRDefault="00B90CD6" w:rsidP="00B90CD6">
      <w:pPr>
        <w:spacing w:line="360" w:lineRule="auto"/>
        <w:jc w:val="center"/>
        <w:rPr>
          <w:rFonts w:ascii="Times New Roman" w:hAnsi="Times New Roman" w:cs="Times New Roman"/>
          <w:b/>
          <w:bCs/>
          <w:sz w:val="28"/>
          <w:szCs w:val="28"/>
          <w:u w:val="single"/>
          <w:lang w:val="en-US"/>
        </w:rPr>
      </w:pPr>
      <w:r w:rsidRPr="00B90CD6">
        <w:rPr>
          <w:rFonts w:ascii="Times New Roman" w:hAnsi="Times New Roman" w:cs="Times New Roman"/>
          <w:b/>
          <w:bCs/>
          <w:sz w:val="28"/>
          <w:szCs w:val="28"/>
          <w:u w:val="single"/>
          <w:lang w:val="en-US"/>
        </w:rPr>
        <w:t>GENERAL CONTRACT FOR PRODUCTS</w:t>
      </w:r>
    </w:p>
    <w:p w14:paraId="0179F2EA" w14:textId="77777777" w:rsidR="00B90CD6" w:rsidRDefault="00B90CD6" w:rsidP="00B90CD6">
      <w:pPr>
        <w:spacing w:line="360" w:lineRule="auto"/>
        <w:jc w:val="both"/>
        <w:rPr>
          <w:rFonts w:ascii="Times New Roman" w:hAnsi="Times New Roman" w:cs="Times New Roman"/>
          <w:sz w:val="24"/>
          <w:szCs w:val="24"/>
          <w:lang w:val="en-US"/>
        </w:rPr>
      </w:pPr>
    </w:p>
    <w:p w14:paraId="7E3831DF" w14:textId="62B2D3F3" w:rsidR="00503744" w:rsidRDefault="00503744" w:rsidP="00B90CD6">
      <w:pPr>
        <w:spacing w:line="360" w:lineRule="auto"/>
        <w:jc w:val="both"/>
        <w:rPr>
          <w:rStyle w:val="Hyperlink"/>
          <w:rFonts w:ascii="Times New Roman" w:hAnsi="Times New Roman" w:cs="Times New Roman"/>
          <w:color w:val="auto"/>
          <w:sz w:val="24"/>
          <w:szCs w:val="24"/>
          <w:u w:val="none"/>
          <w:shd w:val="clear" w:color="auto" w:fill="FFFFFF"/>
        </w:rPr>
      </w:pPr>
      <w:r>
        <w:rPr>
          <w:rFonts w:ascii="Times New Roman" w:hAnsi="Times New Roman" w:cs="Times New Roman"/>
          <w:sz w:val="24"/>
          <w:szCs w:val="24"/>
          <w:lang w:val="en-US"/>
        </w:rPr>
        <w:t xml:space="preserve">This contract has been entered into by </w:t>
      </w:r>
      <w:r>
        <w:rPr>
          <w:rFonts w:ascii="Times New Roman" w:hAnsi="Times New Roman" w:cs="Times New Roman"/>
          <w:sz w:val="24"/>
          <w:szCs w:val="24"/>
          <w:lang w:val="en-US"/>
        </w:rPr>
        <w:t>Panasonic Corporation</w:t>
      </w:r>
      <w:r>
        <w:rPr>
          <w:rFonts w:ascii="Times New Roman" w:hAnsi="Times New Roman" w:cs="Times New Roman"/>
          <w:sz w:val="24"/>
          <w:szCs w:val="24"/>
          <w:lang w:val="en-US"/>
        </w:rPr>
        <w:t xml:space="preserve"> and</w:t>
      </w:r>
      <w:r w:rsidR="00B90CD6">
        <w:rPr>
          <w:rFonts w:ascii="Times New Roman" w:hAnsi="Times New Roman" w:cs="Times New Roman"/>
          <w:sz w:val="24"/>
          <w:szCs w:val="24"/>
          <w:lang w:val="en-US"/>
        </w:rPr>
        <w:t xml:space="preserve"> Reliance</w:t>
      </w:r>
      <w:r>
        <w:rPr>
          <w:rFonts w:ascii="Times New Roman" w:hAnsi="Times New Roman" w:cs="Times New Roman"/>
          <w:sz w:val="24"/>
          <w:szCs w:val="24"/>
          <w:lang w:val="en-US"/>
        </w:rPr>
        <w:t xml:space="preserve"> Jio</w:t>
      </w:r>
      <w:r w:rsidR="00B90CD6">
        <w:rPr>
          <w:rFonts w:ascii="Times New Roman" w:hAnsi="Times New Roman" w:cs="Times New Roman"/>
          <w:sz w:val="24"/>
          <w:szCs w:val="24"/>
          <w:lang w:val="en-US"/>
        </w:rPr>
        <w:t xml:space="preserve"> Infocomm Limited, a subsidiary of Reliance Industries. </w:t>
      </w:r>
      <w:r>
        <w:rPr>
          <w:rStyle w:val="Hyperlink"/>
          <w:rFonts w:ascii="Times New Roman" w:hAnsi="Times New Roman" w:cs="Times New Roman"/>
          <w:color w:val="auto"/>
          <w:sz w:val="24"/>
          <w:szCs w:val="24"/>
          <w:u w:val="none"/>
          <w:shd w:val="clear" w:color="auto" w:fill="FFFFFF"/>
        </w:rPr>
        <w:t xml:space="preserve">The term of this contract will begin on </w:t>
      </w:r>
      <w:r w:rsidR="00B90CD6">
        <w:rPr>
          <w:rStyle w:val="Hyperlink"/>
          <w:rFonts w:ascii="Times New Roman" w:hAnsi="Times New Roman" w:cs="Times New Roman"/>
          <w:color w:val="auto"/>
          <w:sz w:val="24"/>
          <w:szCs w:val="24"/>
          <w:u w:val="none"/>
          <w:shd w:val="clear" w:color="auto" w:fill="FFFFFF"/>
        </w:rPr>
        <w:t xml:space="preserve">February </w:t>
      </w:r>
      <w:r>
        <w:rPr>
          <w:rStyle w:val="Hyperlink"/>
          <w:rFonts w:ascii="Times New Roman" w:hAnsi="Times New Roman" w:cs="Times New Roman"/>
          <w:color w:val="auto"/>
          <w:sz w:val="24"/>
          <w:szCs w:val="24"/>
          <w:u w:val="none"/>
          <w:shd w:val="clear" w:color="auto" w:fill="FFFFFF"/>
        </w:rPr>
        <w:t>2</w:t>
      </w:r>
      <w:r w:rsidR="00B90CD6">
        <w:rPr>
          <w:rStyle w:val="Hyperlink"/>
          <w:rFonts w:ascii="Times New Roman" w:hAnsi="Times New Roman" w:cs="Times New Roman"/>
          <w:color w:val="auto"/>
          <w:sz w:val="24"/>
          <w:szCs w:val="24"/>
          <w:u w:val="none"/>
          <w:shd w:val="clear" w:color="auto" w:fill="FFFFFF"/>
        </w:rPr>
        <w:t>4</w:t>
      </w:r>
      <w:r w:rsidRPr="00272BFE">
        <w:rPr>
          <w:rStyle w:val="Hyperlink"/>
          <w:rFonts w:ascii="Times New Roman" w:hAnsi="Times New Roman" w:cs="Times New Roman"/>
          <w:color w:val="auto"/>
          <w:sz w:val="24"/>
          <w:szCs w:val="24"/>
          <w:u w:val="none"/>
          <w:shd w:val="clear" w:color="auto" w:fill="FFFFFF"/>
          <w:vertAlign w:val="superscript"/>
        </w:rPr>
        <w:t>th</w:t>
      </w:r>
      <w:r>
        <w:rPr>
          <w:rStyle w:val="Hyperlink"/>
          <w:rFonts w:ascii="Times New Roman" w:hAnsi="Times New Roman" w:cs="Times New Roman"/>
          <w:color w:val="auto"/>
          <w:sz w:val="24"/>
          <w:szCs w:val="24"/>
          <w:u w:val="none"/>
          <w:shd w:val="clear" w:color="auto" w:fill="FFFFFF"/>
        </w:rPr>
        <w:t xml:space="preserve"> 202</w:t>
      </w:r>
      <w:r w:rsidR="00B90CD6">
        <w:rPr>
          <w:rStyle w:val="Hyperlink"/>
          <w:rFonts w:ascii="Times New Roman" w:hAnsi="Times New Roman" w:cs="Times New Roman"/>
          <w:color w:val="auto"/>
          <w:sz w:val="24"/>
          <w:szCs w:val="24"/>
          <w:u w:val="none"/>
          <w:shd w:val="clear" w:color="auto" w:fill="FFFFFF"/>
        </w:rPr>
        <w:t>2</w:t>
      </w:r>
      <w:r>
        <w:rPr>
          <w:rStyle w:val="Hyperlink"/>
          <w:rFonts w:ascii="Times New Roman" w:hAnsi="Times New Roman" w:cs="Times New Roman"/>
          <w:color w:val="auto"/>
          <w:sz w:val="24"/>
          <w:szCs w:val="24"/>
          <w:u w:val="none"/>
          <w:shd w:val="clear" w:color="auto" w:fill="FFFFFF"/>
        </w:rPr>
        <w:t xml:space="preserve"> and shall continue forever until mutually decided. </w:t>
      </w:r>
    </w:p>
    <w:p w14:paraId="4CDE2AA7" w14:textId="1FB24208" w:rsidR="00503744" w:rsidRDefault="00503744" w:rsidP="00B90CD6">
      <w:pPr>
        <w:spacing w:line="360" w:lineRule="auto"/>
        <w:jc w:val="both"/>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This contract may not be modified unless in writing and signed by both parties. This document and any attachment hereto </w:t>
      </w:r>
      <w:r w:rsidR="00B90CD6">
        <w:rPr>
          <w:rStyle w:val="Hyperlink"/>
          <w:rFonts w:ascii="Times New Roman" w:hAnsi="Times New Roman" w:cs="Times New Roman"/>
          <w:color w:val="auto"/>
          <w:sz w:val="24"/>
          <w:szCs w:val="24"/>
          <w:u w:val="none"/>
          <w:shd w:val="clear" w:color="auto" w:fill="FFFFFF"/>
        </w:rPr>
        <w:t>constitute</w:t>
      </w:r>
      <w:r>
        <w:rPr>
          <w:rStyle w:val="Hyperlink"/>
          <w:rFonts w:ascii="Times New Roman" w:hAnsi="Times New Roman" w:cs="Times New Roman"/>
          <w:color w:val="auto"/>
          <w:sz w:val="24"/>
          <w:szCs w:val="24"/>
          <w:u w:val="none"/>
          <w:shd w:val="clear" w:color="auto" w:fill="FFFFFF"/>
        </w:rPr>
        <w:t xml:space="preserve"> the entire agreement between the Parties. This contract shall be binding upon the parties, their successors, heirs and assigns and shall be enforced under the laws of the State of Karnataka. </w:t>
      </w:r>
    </w:p>
    <w:p w14:paraId="4C152C97" w14:textId="742C7C5C" w:rsidR="00503744" w:rsidRDefault="00B90CD6" w:rsidP="00B90CD6">
      <w:pPr>
        <w:spacing w:line="360" w:lineRule="auto"/>
        <w:jc w:val="both"/>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Reliance Jio Infocomm Limited will now sell Panasonic Corporation’s landlines with their JioFiber. </w:t>
      </w:r>
    </w:p>
    <w:p w14:paraId="635C6BC1" w14:textId="77777777" w:rsidR="00503744" w:rsidRDefault="00503744" w:rsidP="00503744">
      <w:pPr>
        <w:jc w:val="both"/>
        <w:rPr>
          <w:rStyle w:val="Hyperlink"/>
          <w:rFonts w:ascii="Times New Roman" w:hAnsi="Times New Roman" w:cs="Times New Roman"/>
          <w:color w:val="auto"/>
          <w:sz w:val="24"/>
          <w:szCs w:val="24"/>
          <w:u w:val="none"/>
          <w:shd w:val="clear" w:color="auto" w:fill="FFFFFF"/>
        </w:rPr>
      </w:pPr>
    </w:p>
    <w:p w14:paraId="6B9EC638" w14:textId="77777777" w:rsidR="00503744" w:rsidRDefault="00503744" w:rsidP="00503744">
      <w:pPr>
        <w:jc w:val="both"/>
        <w:rPr>
          <w:rStyle w:val="Hyperlink"/>
          <w:rFonts w:ascii="Times New Roman" w:hAnsi="Times New Roman" w:cs="Times New Roman"/>
          <w:color w:val="auto"/>
          <w:sz w:val="24"/>
          <w:szCs w:val="24"/>
          <w:u w:val="none"/>
          <w:shd w:val="clear" w:color="auto" w:fill="FFFFFF"/>
        </w:rPr>
      </w:pPr>
    </w:p>
    <w:p w14:paraId="45273CE4" w14:textId="77777777" w:rsidR="00503744" w:rsidRPr="00214D3A" w:rsidRDefault="00503744" w:rsidP="00503744">
      <w:pPr>
        <w:jc w:val="both"/>
        <w:rPr>
          <w:rStyle w:val="Hyperlink"/>
          <w:rFonts w:ascii="Edwardian Script ITC" w:hAnsi="Edwardian Script ITC" w:cs="Times New Roman"/>
          <w:color w:val="auto"/>
          <w:sz w:val="24"/>
          <w:szCs w:val="24"/>
          <w:u w:val="none"/>
          <w:shd w:val="clear" w:color="auto" w:fill="FFFFFF"/>
        </w:rPr>
      </w:pPr>
      <w:r>
        <w:rPr>
          <w:rStyle w:val="Hyperlink"/>
          <w:rFonts w:ascii="Edwardian Script ITC" w:hAnsi="Edwardian Script ITC" w:cs="Times New Roman"/>
          <w:color w:val="auto"/>
          <w:sz w:val="24"/>
          <w:szCs w:val="24"/>
          <w:u w:val="none"/>
          <w:shd w:val="clear" w:color="auto" w:fill="FFFFFF"/>
        </w:rPr>
        <w:t>BRHJ                                                                                                                                                           KHG</w:t>
      </w:r>
    </w:p>
    <w:p w14:paraId="0D57DC0F" w14:textId="77777777" w:rsidR="00503744" w:rsidRPr="00214D3A" w:rsidRDefault="00503744" w:rsidP="00503744">
      <w:pPr>
        <w:rPr>
          <w:rFonts w:ascii="Edwardian Script ITC" w:hAnsi="Edwardian Script ITC" w:cs="Times New Roman"/>
          <w:sz w:val="24"/>
          <w:szCs w:val="24"/>
          <w:lang w:val="en-US"/>
        </w:rPr>
      </w:pPr>
      <w:r>
        <w:rPr>
          <w:rStyle w:val="Hyperlink"/>
          <w:rFonts w:ascii="Times New Roman" w:hAnsi="Times New Roman" w:cs="Times New Roman"/>
          <w:color w:val="auto"/>
          <w:sz w:val="24"/>
          <w:szCs w:val="24"/>
          <w:u w:val="none"/>
          <w:shd w:val="clear" w:color="auto" w:fill="FFFFFF"/>
        </w:rPr>
        <w:t>(signature, party 1)                                                                                         (signature, party 2)</w:t>
      </w:r>
    </w:p>
    <w:p w14:paraId="63BA290E" w14:textId="77777777" w:rsidR="005D26C2" w:rsidRDefault="005D26C2"/>
    <w:sectPr w:rsidR="005D26C2" w:rsidSect="00B90C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DE"/>
    <w:rsid w:val="00503744"/>
    <w:rsid w:val="005D26C2"/>
    <w:rsid w:val="00B01CE4"/>
    <w:rsid w:val="00B90CD6"/>
    <w:rsid w:val="00C47DDE"/>
    <w:rsid w:val="00F55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2228"/>
  <w15:chartTrackingRefBased/>
  <w15:docId w15:val="{EE64ABD7-B178-4C1D-B829-6549E962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3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2120364 DHRITHI S JAIN</dc:creator>
  <cp:keywords/>
  <dc:description/>
  <cp:lastModifiedBy>2120364 DHRITHI S JAIN</cp:lastModifiedBy>
  <cp:revision>2</cp:revision>
  <dcterms:created xsi:type="dcterms:W3CDTF">2022-02-22T19:40:00Z</dcterms:created>
  <dcterms:modified xsi:type="dcterms:W3CDTF">2022-02-22T20:15:00Z</dcterms:modified>
</cp:coreProperties>
</file>