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959AE8" w14:textId="77777777" w:rsidR="00FF0BE7" w:rsidRDefault="00FF0BE7" w:rsidP="00FF0BE7">
      <w:pPr>
        <w:jc w:val="center"/>
        <w:rPr>
          <w:b/>
          <w:bCs/>
          <w:color w:val="552707"/>
          <w:sz w:val="56"/>
          <w:szCs w:val="56"/>
        </w:rPr>
      </w:pPr>
      <w:r>
        <w:rPr>
          <w:b/>
          <w:bCs/>
          <w:noProof/>
          <w:color w:val="552707"/>
          <w:sz w:val="56"/>
          <w:szCs w:val="56"/>
        </w:rPr>
        <w:drawing>
          <wp:inline distT="0" distB="0" distL="0" distR="0" wp14:anchorId="49E9029B" wp14:editId="0B15D6C5">
            <wp:extent cx="6130219" cy="8739963"/>
            <wp:effectExtent l="0" t="0" r="4445" b="4445"/>
            <wp:docPr id="13978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16961" name="Picture 13978169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57" cy="88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846F" w14:textId="77777777" w:rsidR="00FF0BE7" w:rsidRDefault="00FF0BE7">
      <w:pPr>
        <w:rPr>
          <w:b/>
          <w:bCs/>
          <w:color w:val="552707"/>
          <w:sz w:val="56"/>
          <w:szCs w:val="56"/>
        </w:rPr>
      </w:pPr>
      <w:r>
        <w:rPr>
          <w:b/>
          <w:bCs/>
          <w:color w:val="552707"/>
          <w:sz w:val="56"/>
          <w:szCs w:val="56"/>
        </w:rPr>
        <w:br w:type="page"/>
      </w:r>
      <w:r>
        <w:rPr>
          <w:b/>
          <w:bCs/>
          <w:noProof/>
          <w:color w:val="552707"/>
          <w:sz w:val="56"/>
          <w:szCs w:val="56"/>
        </w:rPr>
        <w:lastRenderedPageBreak/>
        <w:drawing>
          <wp:inline distT="0" distB="0" distL="0" distR="0" wp14:anchorId="5FDCEA9A" wp14:editId="39210823">
            <wp:extent cx="5837569" cy="9031643"/>
            <wp:effectExtent l="0" t="0" r="0" b="0"/>
            <wp:docPr id="1141175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75986" name="Picture 11411759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78" cy="90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B1C" w14:textId="77777777" w:rsidR="00FF0BE7" w:rsidRPr="00FF0BE7" w:rsidRDefault="00FF0BE7" w:rsidP="00FF0BE7">
      <w:pPr>
        <w:jc w:val="center"/>
        <w:rPr>
          <w:b/>
          <w:bCs/>
          <w:color w:val="552707"/>
          <w:sz w:val="56"/>
          <w:szCs w:val="56"/>
        </w:rPr>
      </w:pPr>
      <w:r w:rsidRPr="00FF0BE7">
        <w:rPr>
          <w:b/>
          <w:bCs/>
          <w:color w:val="552707"/>
          <w:sz w:val="56"/>
          <w:szCs w:val="56"/>
        </w:rPr>
        <w:lastRenderedPageBreak/>
        <w:t>Coffee Shop Sales Analysis</w:t>
      </w:r>
    </w:p>
    <w:p w14:paraId="18691146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1. How do sales vary by day of the week and hour of the day?</w:t>
      </w:r>
    </w:p>
    <w:p w14:paraId="11C86494" w14:textId="77777777" w:rsidR="00FF0BE7" w:rsidRPr="00FF0BE7" w:rsidRDefault="00FF0BE7" w:rsidP="00FF0BE7">
      <w:pPr>
        <w:numPr>
          <w:ilvl w:val="0"/>
          <w:numId w:val="1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By hour:</w:t>
      </w:r>
      <w:r w:rsidRPr="00FF0BE7">
        <w:rPr>
          <w:color w:val="833C0B" w:themeColor="accent2" w:themeShade="80"/>
        </w:rPr>
        <w:t xml:space="preserve"> Sales peak between </w:t>
      </w:r>
      <w:r w:rsidRPr="00FF0BE7">
        <w:rPr>
          <w:b/>
          <w:bCs/>
          <w:color w:val="833C0B" w:themeColor="accent2" w:themeShade="80"/>
        </w:rPr>
        <w:t>8 AM – 10 AM</w:t>
      </w:r>
      <w:r w:rsidRPr="00FF0BE7">
        <w:rPr>
          <w:color w:val="833C0B" w:themeColor="accent2" w:themeShade="80"/>
        </w:rPr>
        <w:t>, aligning with morning coffee demand. After 11 AM, orders drop steadily throughout the day.</w:t>
      </w:r>
    </w:p>
    <w:p w14:paraId="4FC73371" w14:textId="77777777" w:rsidR="00FF0BE7" w:rsidRPr="00FF0BE7" w:rsidRDefault="00FF0BE7" w:rsidP="00FF0BE7">
      <w:pPr>
        <w:numPr>
          <w:ilvl w:val="0"/>
          <w:numId w:val="1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By day:</w:t>
      </w:r>
      <w:r w:rsidRPr="00FF0BE7">
        <w:rPr>
          <w:color w:val="833C0B" w:themeColor="accent2" w:themeShade="80"/>
        </w:rPr>
        <w:t xml:space="preserve"> Orders are highest on </w:t>
      </w:r>
      <w:r w:rsidRPr="00FF0BE7">
        <w:rPr>
          <w:b/>
          <w:bCs/>
          <w:color w:val="833C0B" w:themeColor="accent2" w:themeShade="80"/>
        </w:rPr>
        <w:t>Wednesday, Thursday, and Friday</w:t>
      </w:r>
      <w:r w:rsidRPr="00FF0BE7">
        <w:rPr>
          <w:color w:val="833C0B" w:themeColor="accent2" w:themeShade="80"/>
        </w:rPr>
        <w:t xml:space="preserve">, showing strong midweek demand. The lowest sales are on </w:t>
      </w:r>
      <w:r w:rsidRPr="00FF0BE7">
        <w:rPr>
          <w:b/>
          <w:bCs/>
          <w:color w:val="833C0B" w:themeColor="accent2" w:themeShade="80"/>
        </w:rPr>
        <w:t>Tuesday</w:t>
      </w:r>
      <w:r w:rsidRPr="00FF0BE7">
        <w:rPr>
          <w:color w:val="833C0B" w:themeColor="accent2" w:themeShade="80"/>
        </w:rPr>
        <w:t>.</w:t>
      </w:r>
    </w:p>
    <w:p w14:paraId="280D604D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pict w14:anchorId="4341F9A9">
          <v:rect id="_x0000_i1093" style="width:0;height:1.5pt" o:hralign="center" o:hrstd="t" o:hr="t" fillcolor="#a0a0a0" stroked="f"/>
        </w:pict>
      </w:r>
    </w:p>
    <w:p w14:paraId="2434332E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2. Are there any peak times for sales activity?</w:t>
      </w:r>
    </w:p>
    <w:p w14:paraId="019C30F3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 xml:space="preserve">Yes. The </w:t>
      </w:r>
      <w:r w:rsidRPr="00FF0BE7">
        <w:rPr>
          <w:b/>
          <w:bCs/>
          <w:color w:val="833C0B" w:themeColor="accent2" w:themeShade="80"/>
        </w:rPr>
        <w:t>peak sales activity is in the morning (8–10 AM)</w:t>
      </w:r>
      <w:r w:rsidRPr="00FF0BE7">
        <w:rPr>
          <w:color w:val="833C0B" w:themeColor="accent2" w:themeShade="80"/>
        </w:rPr>
        <w:t>. Midweek (Wed–Fri) also sees the highest overall orders.</w:t>
      </w:r>
    </w:p>
    <w:p w14:paraId="600E8775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pict w14:anchorId="5513A528">
          <v:rect id="_x0000_i1094" style="width:0;height:1.5pt" o:hralign="center" o:hrstd="t" o:hr="t" fillcolor="#a0a0a0" stroked="f"/>
        </w:pict>
      </w:r>
    </w:p>
    <w:p w14:paraId="286F81A7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3. What is the total sales revenue for each month?</w:t>
      </w:r>
    </w:p>
    <w:p w14:paraId="58CDA30E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From your pivot:</w:t>
      </w:r>
    </w:p>
    <w:p w14:paraId="63F5438C" w14:textId="77777777" w:rsidR="00FF0BE7" w:rsidRPr="00FF0BE7" w:rsidRDefault="00FF0BE7" w:rsidP="00FF0BE7">
      <w:pPr>
        <w:numPr>
          <w:ilvl w:val="0"/>
          <w:numId w:val="2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March:</w:t>
      </w:r>
      <w:r w:rsidRPr="00FF0BE7">
        <w:rPr>
          <w:color w:val="833C0B" w:themeColor="accent2" w:themeShade="80"/>
        </w:rPr>
        <w:t xml:space="preserve"> $16,136.08 (only one month’s data is shown).</w:t>
      </w:r>
    </w:p>
    <w:p w14:paraId="532D4E8A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pict w14:anchorId="6DB3C46C">
          <v:rect id="_x0000_i1095" style="width:0;height:1.5pt" o:hralign="center" o:hrstd="t" o:hr="t" fillcolor="#a0a0a0" stroked="f"/>
        </w:pict>
      </w:r>
    </w:p>
    <w:p w14:paraId="0C2AE791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4. How do sales vary across different store locations?</w:t>
      </w:r>
    </w:p>
    <w:p w14:paraId="65025A93" w14:textId="77777777" w:rsidR="00FF0BE7" w:rsidRPr="00FF0BE7" w:rsidRDefault="00FF0BE7" w:rsidP="00FF0BE7">
      <w:pPr>
        <w:numPr>
          <w:ilvl w:val="0"/>
          <w:numId w:val="3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Astoria:</w:t>
      </w:r>
      <w:r w:rsidRPr="00FF0BE7">
        <w:rPr>
          <w:color w:val="833C0B" w:themeColor="accent2" w:themeShade="80"/>
        </w:rPr>
        <w:t xml:space="preserve"> $5,173.96 revenue</w:t>
      </w:r>
    </w:p>
    <w:p w14:paraId="26599C62" w14:textId="77777777" w:rsidR="00FF0BE7" w:rsidRPr="00FF0BE7" w:rsidRDefault="00FF0BE7" w:rsidP="00FF0BE7">
      <w:pPr>
        <w:numPr>
          <w:ilvl w:val="0"/>
          <w:numId w:val="3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Hell’s Kitchen:</w:t>
      </w:r>
      <w:r w:rsidRPr="00FF0BE7">
        <w:rPr>
          <w:color w:val="833C0B" w:themeColor="accent2" w:themeShade="80"/>
        </w:rPr>
        <w:t xml:space="preserve"> $5,573.19 revenue (highest)</w:t>
      </w:r>
    </w:p>
    <w:p w14:paraId="56D1336B" w14:textId="77777777" w:rsidR="00FF0BE7" w:rsidRPr="00FF0BE7" w:rsidRDefault="00FF0BE7" w:rsidP="00FF0BE7">
      <w:pPr>
        <w:numPr>
          <w:ilvl w:val="0"/>
          <w:numId w:val="3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Lower Manhattan:</w:t>
      </w:r>
      <w:r w:rsidRPr="00FF0BE7">
        <w:rPr>
          <w:color w:val="833C0B" w:themeColor="accent2" w:themeShade="80"/>
        </w:rPr>
        <w:t xml:space="preserve"> $5,388.93 revenue</w:t>
      </w:r>
    </w:p>
    <w:p w14:paraId="32AE6537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rFonts w:ascii="Segoe UI Emoji" w:hAnsi="Segoe UI Emoji" w:cs="Segoe UI Emoji"/>
          <w:color w:val="833C0B" w:themeColor="accent2" w:themeShade="80"/>
        </w:rPr>
        <w:t>👉</w:t>
      </w:r>
      <w:r w:rsidRPr="00FF0BE7">
        <w:rPr>
          <w:color w:val="833C0B" w:themeColor="accent2" w:themeShade="80"/>
        </w:rPr>
        <w:t xml:space="preserve"> Hell’s Kitchen performs slightly better than the others, but overall sales are </w:t>
      </w:r>
      <w:proofErr w:type="gramStart"/>
      <w:r w:rsidRPr="00FF0BE7">
        <w:rPr>
          <w:color w:val="833C0B" w:themeColor="accent2" w:themeShade="80"/>
        </w:rPr>
        <w:t>fairly balanced</w:t>
      </w:r>
      <w:proofErr w:type="gramEnd"/>
      <w:r w:rsidRPr="00FF0BE7">
        <w:rPr>
          <w:color w:val="833C0B" w:themeColor="accent2" w:themeShade="80"/>
        </w:rPr>
        <w:t xml:space="preserve"> across locations.</w:t>
      </w:r>
    </w:p>
    <w:p w14:paraId="676DC48C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pict w14:anchorId="24835BB9">
          <v:rect id="_x0000_i1096" style="width:0;height:1.5pt" o:hralign="center" o:hrstd="t" o:hr="t" fillcolor="#a0a0a0" stroked="f"/>
        </w:pict>
      </w:r>
    </w:p>
    <w:p w14:paraId="791A1954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5. What is the average price/order per person?</w:t>
      </w:r>
    </w:p>
    <w:p w14:paraId="794AAFFC" w14:textId="77777777" w:rsidR="00FF0BE7" w:rsidRPr="00FF0BE7" w:rsidRDefault="00FF0BE7" w:rsidP="00FF0BE7">
      <w:pPr>
        <w:numPr>
          <w:ilvl w:val="0"/>
          <w:numId w:val="4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Average Bill/Person:</w:t>
      </w:r>
      <w:r w:rsidRPr="00FF0BE7">
        <w:rPr>
          <w:color w:val="833C0B" w:themeColor="accent2" w:themeShade="80"/>
        </w:rPr>
        <w:t xml:space="preserve"> $4.63</w:t>
      </w:r>
    </w:p>
    <w:p w14:paraId="414E5C25" w14:textId="77777777" w:rsidR="00FF0BE7" w:rsidRPr="00FF0BE7" w:rsidRDefault="00FF0BE7" w:rsidP="00FF0BE7">
      <w:pPr>
        <w:numPr>
          <w:ilvl w:val="0"/>
          <w:numId w:val="4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Average Orders/Person:</w:t>
      </w:r>
      <w:r w:rsidRPr="00FF0BE7">
        <w:rPr>
          <w:color w:val="833C0B" w:themeColor="accent2" w:themeShade="80"/>
        </w:rPr>
        <w:t xml:space="preserve"> 1.42</w:t>
      </w:r>
    </w:p>
    <w:p w14:paraId="7631CC2F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pict w14:anchorId="5E627EAE">
          <v:rect id="_x0000_i1097" style="width:0;height:1.5pt" o:hralign="center" o:hrstd="t" o:hr="t" fillcolor="#a0a0a0" stroked="f"/>
        </w:pict>
      </w:r>
    </w:p>
    <w:p w14:paraId="6F73119F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6. Which products are the best-selling in terms of quantity and revenue?</w:t>
      </w:r>
    </w:p>
    <w:p w14:paraId="2C77E5FE" w14:textId="77777777" w:rsidR="00FF0BE7" w:rsidRPr="00FF0BE7" w:rsidRDefault="00FF0BE7" w:rsidP="00FF0BE7">
      <w:pPr>
        <w:numPr>
          <w:ilvl w:val="0"/>
          <w:numId w:val="5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By revenue (top categories):</w:t>
      </w:r>
    </w:p>
    <w:p w14:paraId="0EBF040A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Coffee: $6,299.70</w:t>
      </w:r>
    </w:p>
    <w:p w14:paraId="510AA10A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Tea: $4,616.25</w:t>
      </w:r>
    </w:p>
    <w:p w14:paraId="1FD0D952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Bakery: $1,926.20</w:t>
      </w:r>
    </w:p>
    <w:p w14:paraId="2A2DECB7" w14:textId="77777777" w:rsidR="00FF0BE7" w:rsidRPr="00FF0BE7" w:rsidRDefault="00FF0BE7" w:rsidP="00FF0BE7">
      <w:pPr>
        <w:numPr>
          <w:ilvl w:val="0"/>
          <w:numId w:val="5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lastRenderedPageBreak/>
        <w:t>By revenue (top 5 items):</w:t>
      </w:r>
    </w:p>
    <w:p w14:paraId="3EDEFEB9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Barista Espresso: $2,145.15</w:t>
      </w:r>
    </w:p>
    <w:p w14:paraId="0BDEDBAC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Brewed Chai Tea: $1,938.40</w:t>
      </w:r>
    </w:p>
    <w:p w14:paraId="7F9E0E80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Brewed Herbal Tea: $1,138.00</w:t>
      </w:r>
    </w:p>
    <w:p w14:paraId="6D9F4D77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Gourmet Brewed Coffee: $1,136.40</w:t>
      </w:r>
    </w:p>
    <w:p w14:paraId="136BCFEF" w14:textId="77777777" w:rsidR="00FF0BE7" w:rsidRPr="00FF0BE7" w:rsidRDefault="00FF0BE7" w:rsidP="00FF0BE7">
      <w:pPr>
        <w:numPr>
          <w:ilvl w:val="1"/>
          <w:numId w:val="5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Hot Chocolate: $1,672.75</w:t>
      </w:r>
    </w:p>
    <w:p w14:paraId="2A14C77C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rFonts w:ascii="Segoe UI Emoji" w:hAnsi="Segoe UI Emoji" w:cs="Segoe UI Emoji"/>
          <w:color w:val="833C0B" w:themeColor="accent2" w:themeShade="80"/>
        </w:rPr>
        <w:t>👉</w:t>
      </w:r>
      <w:r w:rsidRPr="00FF0BE7">
        <w:rPr>
          <w:color w:val="833C0B" w:themeColor="accent2" w:themeShade="80"/>
        </w:rPr>
        <w:t xml:space="preserve"> Coffee and Tea dominate both category and product sales.</w:t>
      </w:r>
    </w:p>
    <w:p w14:paraId="7A35BAB5" w14:textId="77777777" w:rsidR="00FF0BE7" w:rsidRPr="00FF0BE7" w:rsidRDefault="00FF0BE7" w:rsidP="00FF0BE7">
      <w:p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pict w14:anchorId="03A2B514">
          <v:rect id="_x0000_i1066" style="width:0;height:1.5pt" o:hralign="center" o:hrstd="t" o:hr="t" fillcolor="#a0a0a0" stroked="f"/>
        </w:pict>
      </w:r>
    </w:p>
    <w:p w14:paraId="7A48A9B6" w14:textId="77777777" w:rsidR="00FF0BE7" w:rsidRPr="00FF0BE7" w:rsidRDefault="00FF0BE7" w:rsidP="00FF0BE7">
      <w:pPr>
        <w:rPr>
          <w:b/>
          <w:bCs/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7. How do sales vary by product category and type?</w:t>
      </w:r>
    </w:p>
    <w:p w14:paraId="50A3A3FA" w14:textId="77777777" w:rsidR="00FF0BE7" w:rsidRPr="00FF0BE7" w:rsidRDefault="00FF0BE7" w:rsidP="00FF0BE7">
      <w:pPr>
        <w:numPr>
          <w:ilvl w:val="0"/>
          <w:numId w:val="6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Coffee</w:t>
      </w:r>
      <w:r w:rsidRPr="00FF0BE7">
        <w:rPr>
          <w:color w:val="833C0B" w:themeColor="accent2" w:themeShade="80"/>
        </w:rPr>
        <w:t xml:space="preserve"> contributes the most revenue ($6,299.70).</w:t>
      </w:r>
    </w:p>
    <w:p w14:paraId="30D68736" w14:textId="77777777" w:rsidR="00FF0BE7" w:rsidRPr="00FF0BE7" w:rsidRDefault="00FF0BE7" w:rsidP="00FF0BE7">
      <w:pPr>
        <w:numPr>
          <w:ilvl w:val="0"/>
          <w:numId w:val="6"/>
        </w:numPr>
        <w:rPr>
          <w:color w:val="833C0B" w:themeColor="accent2" w:themeShade="80"/>
        </w:rPr>
      </w:pPr>
      <w:r w:rsidRPr="00FF0BE7">
        <w:rPr>
          <w:b/>
          <w:bCs/>
          <w:color w:val="833C0B" w:themeColor="accent2" w:themeShade="80"/>
        </w:rPr>
        <w:t>Tea</w:t>
      </w:r>
      <w:r w:rsidRPr="00FF0BE7">
        <w:rPr>
          <w:color w:val="833C0B" w:themeColor="accent2" w:themeShade="80"/>
        </w:rPr>
        <w:t xml:space="preserve"> is the second highest ($4,616.25).</w:t>
      </w:r>
    </w:p>
    <w:p w14:paraId="310DF0D8" w14:textId="77777777" w:rsidR="00FF0BE7" w:rsidRPr="00FF0BE7" w:rsidRDefault="00FF0BE7" w:rsidP="00FF0BE7">
      <w:pPr>
        <w:numPr>
          <w:ilvl w:val="0"/>
          <w:numId w:val="6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 xml:space="preserve">Other categories like </w:t>
      </w:r>
      <w:r w:rsidRPr="00FF0BE7">
        <w:rPr>
          <w:b/>
          <w:bCs/>
          <w:color w:val="833C0B" w:themeColor="accent2" w:themeShade="80"/>
        </w:rPr>
        <w:t>Bakery</w:t>
      </w:r>
      <w:r w:rsidRPr="00FF0BE7">
        <w:rPr>
          <w:color w:val="833C0B" w:themeColor="accent2" w:themeShade="80"/>
        </w:rPr>
        <w:t xml:space="preserve"> ($1,926.20) and </w:t>
      </w:r>
      <w:r w:rsidRPr="00FF0BE7">
        <w:rPr>
          <w:b/>
          <w:bCs/>
          <w:color w:val="833C0B" w:themeColor="accent2" w:themeShade="80"/>
        </w:rPr>
        <w:t>Drinking Chocolate</w:t>
      </w:r>
      <w:r w:rsidRPr="00FF0BE7">
        <w:rPr>
          <w:color w:val="833C0B" w:themeColor="accent2" w:themeShade="80"/>
        </w:rPr>
        <w:t xml:space="preserve"> ($1,672.75) follow.</w:t>
      </w:r>
    </w:p>
    <w:p w14:paraId="7EDD5A38" w14:textId="77777777" w:rsidR="00FF0BE7" w:rsidRPr="00FF0BE7" w:rsidRDefault="00FF0BE7" w:rsidP="00FF0BE7">
      <w:pPr>
        <w:numPr>
          <w:ilvl w:val="0"/>
          <w:numId w:val="6"/>
        </w:numPr>
        <w:rPr>
          <w:color w:val="833C0B" w:themeColor="accent2" w:themeShade="80"/>
        </w:rPr>
      </w:pPr>
      <w:r w:rsidRPr="00FF0BE7">
        <w:rPr>
          <w:color w:val="833C0B" w:themeColor="accent2" w:themeShade="80"/>
        </w:rPr>
        <w:t>Smaller contributors include Loose Tea, Flavours, Branded, and Packaged Chocolate.</w:t>
      </w:r>
    </w:p>
    <w:p w14:paraId="0CDB08B0" w14:textId="77777777" w:rsidR="00163C6F" w:rsidRPr="00FF0BE7" w:rsidRDefault="00163C6F">
      <w:pPr>
        <w:rPr>
          <w:color w:val="833C0B" w:themeColor="accent2" w:themeShade="80"/>
        </w:rPr>
      </w:pPr>
    </w:p>
    <w:sectPr w:rsidR="00163C6F" w:rsidRPr="00FF0BE7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945BA" w14:textId="77777777" w:rsidR="00FF0BE7" w:rsidRDefault="00FF0BE7" w:rsidP="00FF0BE7">
      <w:pPr>
        <w:spacing w:after="0" w:line="240" w:lineRule="auto"/>
      </w:pPr>
      <w:r>
        <w:separator/>
      </w:r>
    </w:p>
  </w:endnote>
  <w:endnote w:type="continuationSeparator" w:id="0">
    <w:p w14:paraId="4AF90B10" w14:textId="77777777" w:rsidR="00FF0BE7" w:rsidRDefault="00FF0BE7" w:rsidP="00FF0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58390" w14:textId="77777777" w:rsidR="00FF0BE7" w:rsidRDefault="00FF0BE7" w:rsidP="00FF0BE7">
      <w:pPr>
        <w:spacing w:after="0" w:line="240" w:lineRule="auto"/>
      </w:pPr>
      <w:r>
        <w:separator/>
      </w:r>
    </w:p>
  </w:footnote>
  <w:footnote w:type="continuationSeparator" w:id="0">
    <w:p w14:paraId="505FA85D" w14:textId="77777777" w:rsidR="00FF0BE7" w:rsidRDefault="00FF0BE7" w:rsidP="00FF0B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81808A" w14:textId="77777777" w:rsidR="00FF0BE7" w:rsidRPr="00FF0BE7" w:rsidRDefault="00FF0BE7">
    <w:pPr>
      <w:pStyle w:val="Header"/>
      <w:rPr>
        <w:color w:val="C45911" w:themeColor="accent2" w:themeShade="BF"/>
        <w:sz w:val="52"/>
        <w:szCs w:val="52"/>
      </w:rPr>
    </w:pPr>
    <w:r>
      <w:rPr>
        <w:color w:val="C45911" w:themeColor="accent2" w:themeShade="BF"/>
        <w:sz w:val="44"/>
        <w:szCs w:val="4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57929"/>
    <w:multiLevelType w:val="multilevel"/>
    <w:tmpl w:val="E1A4F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C1837"/>
    <w:multiLevelType w:val="multilevel"/>
    <w:tmpl w:val="6B980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44167"/>
    <w:multiLevelType w:val="multilevel"/>
    <w:tmpl w:val="BC34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1F5870"/>
    <w:multiLevelType w:val="multilevel"/>
    <w:tmpl w:val="FA461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10CB5"/>
    <w:multiLevelType w:val="multilevel"/>
    <w:tmpl w:val="6A78E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5D3078"/>
    <w:multiLevelType w:val="multilevel"/>
    <w:tmpl w:val="2DCA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775485">
    <w:abstractNumId w:val="4"/>
  </w:num>
  <w:num w:numId="2" w16cid:durableId="566453851">
    <w:abstractNumId w:val="0"/>
  </w:num>
  <w:num w:numId="3" w16cid:durableId="876813344">
    <w:abstractNumId w:val="5"/>
  </w:num>
  <w:num w:numId="4" w16cid:durableId="2091154420">
    <w:abstractNumId w:val="3"/>
  </w:num>
  <w:num w:numId="5" w16cid:durableId="1783114014">
    <w:abstractNumId w:val="1"/>
  </w:num>
  <w:num w:numId="6" w16cid:durableId="2094547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E7"/>
    <w:rsid w:val="00163C6F"/>
    <w:rsid w:val="008C7A23"/>
    <w:rsid w:val="00B8706A"/>
    <w:rsid w:val="00FF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25E69"/>
  <w15:chartTrackingRefBased/>
  <w15:docId w15:val="{D7986513-F9B1-4C86-A622-9B3C56682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B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B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B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B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B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B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B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B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B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B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B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B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B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B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B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B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B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B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B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B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B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B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B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B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B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B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BE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0B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BE7"/>
  </w:style>
  <w:style w:type="paragraph" w:styleId="Footer">
    <w:name w:val="footer"/>
    <w:basedOn w:val="Normal"/>
    <w:link w:val="FooterChar"/>
    <w:uiPriority w:val="99"/>
    <w:unhideWhenUsed/>
    <w:rsid w:val="00FF0B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B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rottelolo</dc:creator>
  <cp:keywords/>
  <dc:description/>
  <cp:lastModifiedBy>kalyani rottelolo</cp:lastModifiedBy>
  <cp:revision>1</cp:revision>
  <dcterms:created xsi:type="dcterms:W3CDTF">2025-08-20T09:23:00Z</dcterms:created>
  <dcterms:modified xsi:type="dcterms:W3CDTF">2025-08-20T09:33:00Z</dcterms:modified>
</cp:coreProperties>
</file>