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Raw Data Policy</w:t>
      </w:r>
    </w:p>
    <w:p>
      <w:pPr>
        <w:jc w:val="center"/>
      </w:pPr>
      <w:r>
        <w:t>Private or restricted collaborator inputs</w:t>
      </w:r>
    </w:p>
    <w:p>
      <w:pPr>
        <w:pStyle w:val="Heading1"/>
      </w:pPr>
      <w:r>
        <w:t>Purpose</w:t>
      </w:r>
    </w:p>
    <w:p>
      <w:r>
        <w:t>Place local raw files here only for private analysis. This folder is ignored by Git except for this README.docx placeholder.</w:t>
      </w:r>
    </w:p>
    <w:p>
      <w:pPr>
        <w:pStyle w:val="Heading1"/>
      </w:pPr>
      <w:r>
        <w:t>Examples</w:t>
      </w:r>
    </w:p>
    <w:p>
      <w:pPr>
        <w:pStyle w:val="ListBullet"/>
      </w:pPr>
      <w:r>
        <w:t>• Brian compound spreadsheets</w:t>
      </w:r>
    </w:p>
    <w:p>
      <w:pPr>
        <w:pStyle w:val="ListBullet"/>
      </w:pPr>
      <w:r>
        <w:t>• Raw CCK-8 assay spreadsheets</w:t>
      </w:r>
    </w:p>
    <w:p>
      <w:pPr>
        <w:pStyle w:val="ListBullet"/>
      </w:pPr>
      <w:r>
        <w:t>• Draft manuscripts or grant documents</w:t>
      </w:r>
    </w:p>
    <w:p>
      <w:pPr>
        <w:pStyle w:val="ListBullet"/>
      </w:pPr>
      <w:r>
        <w:t>• Any unpublished collaborator files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