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4B3" w:rsidRDefault="001674B3" w:rsidP="001674B3">
      <w:pPr>
        <w:rPr>
          <w:rFonts w:ascii="Arial" w:hAnsi="Arial" w:cs="Arial"/>
          <w:b/>
          <w:color w:val="17365D" w:themeColor="text2" w:themeShade="BF"/>
          <w:sz w:val="22"/>
          <w:u w:val="single"/>
        </w:rPr>
      </w:pPr>
      <w:bookmarkStart w:id="0" w:name="_GoBack"/>
      <w:bookmarkEnd w:id="0"/>
      <w:r w:rsidRPr="006E6317">
        <w:rPr>
          <w:rFonts w:ascii="Arial" w:hAnsi="Arial" w:cs="Arial"/>
          <w:b/>
          <w:sz w:val="22"/>
          <w:u w:val="single"/>
        </w:rPr>
        <w:t>Complete your pre- joining formalities by using the steps below</w:t>
      </w:r>
      <w:r w:rsidRPr="006E6317">
        <w:rPr>
          <w:rFonts w:ascii="Arial" w:hAnsi="Arial" w:cs="Arial"/>
          <w:b/>
          <w:color w:val="17365D" w:themeColor="text2" w:themeShade="BF"/>
          <w:sz w:val="22"/>
          <w:u w:val="single"/>
        </w:rPr>
        <w:t>:</w:t>
      </w:r>
    </w:p>
    <w:p w:rsidR="006F71EF" w:rsidRPr="006E6317" w:rsidRDefault="006F71EF" w:rsidP="001674B3">
      <w:pPr>
        <w:rPr>
          <w:rFonts w:ascii="Arial" w:hAnsi="Arial" w:cs="Arial"/>
          <w:b/>
          <w:color w:val="17365D" w:themeColor="text2" w:themeShade="BF"/>
          <w:sz w:val="22"/>
          <w:u w:val="single"/>
        </w:rPr>
      </w:pPr>
    </w:p>
    <w:p w:rsidR="001674B3" w:rsidRPr="004268BC" w:rsidRDefault="001674B3" w:rsidP="001674B3">
      <w:pPr>
        <w:pStyle w:val="ListParagraph"/>
        <w:numPr>
          <w:ilvl w:val="0"/>
          <w:numId w:val="2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To login to Launchpad, use your email ID as the user ID. </w:t>
      </w:r>
      <w:r>
        <w:rPr>
          <w:rFonts w:ascii="Arial" w:hAnsi="Arial" w:cs="Arial"/>
          <w:color w:val="17365D" w:themeColor="text2" w:themeShade="BF"/>
          <w:sz w:val="22"/>
        </w:rPr>
        <w:t>Your</w:t>
      </w:r>
      <w:r w:rsidRPr="004268BC">
        <w:rPr>
          <w:rFonts w:ascii="Arial" w:hAnsi="Arial" w:cs="Arial"/>
          <w:color w:val="17365D" w:themeColor="text2" w:themeShade="BF"/>
          <w:sz w:val="22"/>
        </w:rPr>
        <w:t xml:space="preserve"> password has been communicated to you in an earlier email.</w:t>
      </w:r>
    </w:p>
    <w:p w:rsidR="001674B3" w:rsidRPr="004268BC" w:rsidRDefault="001674B3" w:rsidP="001674B3">
      <w:pPr>
        <w:pStyle w:val="ListParagraph"/>
        <w:numPr>
          <w:ilvl w:val="0"/>
          <w:numId w:val="2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Fill your details on Launchpad tab-wise. </w:t>
      </w:r>
    </w:p>
    <w:p w:rsidR="001674B3" w:rsidRPr="004268BC" w:rsidRDefault="001674B3" w:rsidP="001674B3">
      <w:pPr>
        <w:pStyle w:val="ListParagraph"/>
        <w:numPr>
          <w:ilvl w:val="0"/>
          <w:numId w:val="2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Once filled, authenticate and re- authenticate the data to generate the joining forms. </w:t>
      </w:r>
    </w:p>
    <w:p w:rsidR="001674B3" w:rsidRPr="004268BC" w:rsidRDefault="001674B3" w:rsidP="001674B3">
      <w:pPr>
        <w:pStyle w:val="ListParagraph"/>
        <w:numPr>
          <w:ilvl w:val="0"/>
          <w:numId w:val="2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Scan the documents required. They need to be clear scans of good readability. The size of each document should </w:t>
      </w:r>
      <w:r w:rsidRPr="00AE3CA2">
        <w:rPr>
          <w:rFonts w:ascii="Arial" w:hAnsi="Arial" w:cs="Arial"/>
          <w:b/>
          <w:color w:val="17365D" w:themeColor="text2" w:themeShade="BF"/>
          <w:sz w:val="22"/>
        </w:rPr>
        <w:t xml:space="preserve">not exceed </w:t>
      </w:r>
      <w:r w:rsidR="00AE3CA2" w:rsidRPr="00AE3CA2">
        <w:rPr>
          <w:rFonts w:ascii="Arial" w:hAnsi="Arial" w:cs="Arial"/>
          <w:b/>
          <w:color w:val="17365D" w:themeColor="text2" w:themeShade="BF"/>
          <w:sz w:val="22"/>
        </w:rPr>
        <w:t>1 MB</w:t>
      </w:r>
      <w:r w:rsidRPr="00AE3CA2">
        <w:rPr>
          <w:rFonts w:ascii="Arial" w:hAnsi="Arial" w:cs="Arial"/>
          <w:b/>
          <w:color w:val="17365D" w:themeColor="text2" w:themeShade="BF"/>
          <w:sz w:val="22"/>
        </w:rPr>
        <w:t xml:space="preserve"> and the documents should be in </w:t>
      </w:r>
      <w:r w:rsidR="00AE3CA2" w:rsidRPr="00AE3CA2">
        <w:rPr>
          <w:rFonts w:ascii="Arial" w:hAnsi="Arial" w:cs="Arial"/>
          <w:b/>
          <w:color w:val="17365D" w:themeColor="text2" w:themeShade="BF"/>
          <w:sz w:val="22"/>
        </w:rPr>
        <w:t xml:space="preserve">.TIF/.TIFF/.JPEG/.JPG/.PDF </w:t>
      </w:r>
      <w:r w:rsidRPr="00AE3CA2">
        <w:rPr>
          <w:rFonts w:ascii="Arial" w:hAnsi="Arial" w:cs="Arial"/>
          <w:b/>
          <w:color w:val="17365D" w:themeColor="text2" w:themeShade="BF"/>
          <w:sz w:val="22"/>
        </w:rPr>
        <w:t>format</w:t>
      </w:r>
      <w:r w:rsidRPr="004268BC">
        <w:rPr>
          <w:rFonts w:ascii="Arial" w:hAnsi="Arial" w:cs="Arial"/>
          <w:color w:val="17365D" w:themeColor="text2" w:themeShade="BF"/>
          <w:sz w:val="22"/>
        </w:rPr>
        <w:t xml:space="preserve">. Upload each document under the correct category. </w:t>
      </w:r>
    </w:p>
    <w:p w:rsidR="001674B3" w:rsidRDefault="001674B3" w:rsidP="001674B3">
      <w:pPr>
        <w:pStyle w:val="ListParagraph"/>
        <w:numPr>
          <w:ilvl w:val="0"/>
          <w:numId w:val="2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The following documents need to be uploaded on </w:t>
      </w:r>
      <w:proofErr w:type="spellStart"/>
      <w:r w:rsidRPr="004268BC">
        <w:rPr>
          <w:rFonts w:ascii="Arial" w:hAnsi="Arial" w:cs="Arial"/>
          <w:color w:val="17365D" w:themeColor="text2" w:themeShade="BF"/>
          <w:sz w:val="22"/>
        </w:rPr>
        <w:t>LaunchPad</w:t>
      </w:r>
      <w:proofErr w:type="spellEnd"/>
      <w:r w:rsidRPr="004268BC">
        <w:rPr>
          <w:rFonts w:ascii="Arial" w:hAnsi="Arial" w:cs="Arial"/>
          <w:color w:val="17365D" w:themeColor="text2" w:themeShade="BF"/>
          <w:sz w:val="22"/>
        </w:rPr>
        <w:t xml:space="preserve"> –</w:t>
      </w:r>
    </w:p>
    <w:p w:rsidR="00696CD3" w:rsidRPr="004268BC" w:rsidRDefault="00696CD3" w:rsidP="00696CD3">
      <w:pPr>
        <w:pStyle w:val="ListParagraph"/>
        <w:ind w:left="780"/>
        <w:rPr>
          <w:rFonts w:ascii="Arial" w:hAnsi="Arial" w:cs="Arial"/>
          <w:color w:val="17365D" w:themeColor="text2" w:themeShade="BF"/>
          <w:sz w:val="22"/>
        </w:rPr>
      </w:pPr>
    </w:p>
    <w:p w:rsidR="001674B3" w:rsidRPr="004268BC" w:rsidRDefault="001674B3" w:rsidP="001674B3">
      <w:p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              </w:t>
      </w:r>
      <w:r w:rsidRPr="004268BC">
        <w:rPr>
          <w:rFonts w:ascii="Arial" w:hAnsi="Arial" w:cs="Arial"/>
          <w:b/>
          <w:color w:val="17365D" w:themeColor="text2" w:themeShade="BF"/>
          <w:sz w:val="22"/>
          <w:u w:val="single"/>
        </w:rPr>
        <w:t>Education Tab:</w:t>
      </w:r>
      <w:r w:rsidRPr="004268BC">
        <w:rPr>
          <w:rFonts w:ascii="Arial" w:hAnsi="Arial" w:cs="Arial"/>
          <w:color w:val="17365D" w:themeColor="text2" w:themeShade="BF"/>
          <w:sz w:val="22"/>
        </w:rPr>
        <w:t xml:space="preserve">  </w:t>
      </w:r>
    </w:p>
    <w:p w:rsidR="001674B3" w:rsidRPr="004268BC" w:rsidRDefault="001674B3" w:rsidP="001674B3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>10th  Mark sheet (and certificate, if available)</w:t>
      </w:r>
    </w:p>
    <w:p w:rsidR="001674B3" w:rsidRPr="004268BC" w:rsidRDefault="001674B3" w:rsidP="001674B3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>12th Mark sheet (and certificate, if available) / Diploma mark sheets and certificate, as applicable</w:t>
      </w:r>
    </w:p>
    <w:p w:rsidR="001674B3" w:rsidRPr="004268BC" w:rsidRDefault="001674B3" w:rsidP="001674B3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>Semester/Year-wise mark sheets for Graduation and Provisional/Course completion certificate</w:t>
      </w:r>
    </w:p>
    <w:p w:rsidR="001674B3" w:rsidRPr="004268BC" w:rsidRDefault="001674B3" w:rsidP="001674B3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>Graduation Degree certificate</w:t>
      </w:r>
    </w:p>
    <w:p w:rsidR="001674B3" w:rsidRPr="004268BC" w:rsidRDefault="001674B3" w:rsidP="001674B3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>Semester/Year-wise mark sheets for Post-Graduation and provisional/course completion certificate (if applicable)</w:t>
      </w:r>
    </w:p>
    <w:p w:rsidR="001674B3" w:rsidRPr="004268BC" w:rsidRDefault="001674B3" w:rsidP="001674B3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>Post-graduation Degree certificate (if applicable)</w:t>
      </w:r>
    </w:p>
    <w:p w:rsidR="001674B3" w:rsidRPr="004268BC" w:rsidRDefault="001674B3" w:rsidP="001674B3">
      <w:pPr>
        <w:rPr>
          <w:rFonts w:ascii="Arial" w:hAnsi="Arial" w:cs="Arial"/>
          <w:b/>
          <w:color w:val="17365D" w:themeColor="text2" w:themeShade="BF"/>
          <w:sz w:val="22"/>
        </w:rPr>
      </w:pPr>
      <w:r w:rsidRPr="004268BC">
        <w:rPr>
          <w:rFonts w:ascii="Arial" w:hAnsi="Arial" w:cs="Arial"/>
          <w:b/>
          <w:color w:val="17365D" w:themeColor="text2" w:themeShade="BF"/>
          <w:sz w:val="22"/>
        </w:rPr>
        <w:t xml:space="preserve">             </w:t>
      </w:r>
    </w:p>
    <w:p w:rsidR="001674B3" w:rsidRPr="004268BC" w:rsidRDefault="001674B3" w:rsidP="001674B3">
      <w:pPr>
        <w:rPr>
          <w:rFonts w:ascii="Arial" w:hAnsi="Arial" w:cs="Arial"/>
          <w:b/>
          <w:color w:val="17365D" w:themeColor="text2" w:themeShade="BF"/>
          <w:sz w:val="22"/>
        </w:rPr>
      </w:pPr>
    </w:p>
    <w:p w:rsidR="001674B3" w:rsidRPr="004268BC" w:rsidRDefault="001674B3" w:rsidP="001674B3">
      <w:pPr>
        <w:rPr>
          <w:rFonts w:ascii="Arial" w:hAnsi="Arial" w:cs="Arial"/>
          <w:b/>
          <w:color w:val="17365D" w:themeColor="text2" w:themeShade="BF"/>
          <w:sz w:val="22"/>
          <w:u w:val="single"/>
        </w:rPr>
      </w:pPr>
      <w:r w:rsidRPr="004268BC">
        <w:rPr>
          <w:rFonts w:ascii="Arial" w:hAnsi="Arial" w:cs="Arial"/>
          <w:b/>
          <w:color w:val="17365D" w:themeColor="text2" w:themeShade="BF"/>
          <w:sz w:val="22"/>
        </w:rPr>
        <w:t xml:space="preserve">             </w:t>
      </w:r>
      <w:r w:rsidRPr="004268BC">
        <w:rPr>
          <w:rFonts w:ascii="Arial" w:hAnsi="Arial" w:cs="Arial"/>
          <w:b/>
          <w:color w:val="17365D" w:themeColor="text2" w:themeShade="BF"/>
          <w:sz w:val="22"/>
          <w:u w:val="single"/>
        </w:rPr>
        <w:t xml:space="preserve">Work Experience Tab: </w:t>
      </w:r>
    </w:p>
    <w:p w:rsidR="00BD132B" w:rsidRDefault="001674B3" w:rsidP="00BD132B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4268BC">
        <w:rPr>
          <w:rFonts w:ascii="Arial" w:hAnsi="Arial" w:cs="Arial"/>
          <w:color w:val="17365D" w:themeColor="text2" w:themeShade="BF"/>
          <w:sz w:val="22"/>
        </w:rPr>
        <w:t xml:space="preserve">Relieving Letter/Resignation Acceptance Letter/Work experience letter from </w:t>
      </w:r>
      <w:r>
        <w:rPr>
          <w:rFonts w:ascii="Arial" w:hAnsi="Arial" w:cs="Arial"/>
          <w:color w:val="17365D" w:themeColor="text2" w:themeShade="BF"/>
          <w:sz w:val="22"/>
        </w:rPr>
        <w:t>your</w:t>
      </w:r>
      <w:r w:rsidRPr="004268BC">
        <w:rPr>
          <w:rFonts w:ascii="Arial" w:hAnsi="Arial" w:cs="Arial"/>
          <w:color w:val="17365D" w:themeColor="text2" w:themeShade="BF"/>
          <w:sz w:val="22"/>
        </w:rPr>
        <w:t xml:space="preserve"> immediate previous employer. </w:t>
      </w:r>
      <w:r w:rsidR="005F3874">
        <w:rPr>
          <w:rFonts w:ascii="Arial" w:hAnsi="Arial" w:cs="Arial"/>
          <w:color w:val="17365D" w:themeColor="text2" w:themeShade="BF"/>
          <w:sz w:val="22"/>
        </w:rPr>
        <w:t>(With Date of Joining and Date of Relieving being mentioned)</w:t>
      </w:r>
    </w:p>
    <w:p w:rsidR="001674B3" w:rsidRPr="00BD132B" w:rsidRDefault="001674B3" w:rsidP="00BD132B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BD132B">
        <w:rPr>
          <w:rFonts w:ascii="Arial" w:hAnsi="Arial" w:cs="Arial"/>
          <w:color w:val="17365D" w:themeColor="text2" w:themeShade="BF"/>
          <w:sz w:val="22"/>
        </w:rPr>
        <w:t>Work experience/Relieving letters from ALL the previous organizations where you have worked</w:t>
      </w:r>
      <w:r w:rsidRPr="00BD132B">
        <w:rPr>
          <w:rFonts w:ascii="Arial" w:hAnsi="Arial" w:cs="Arial"/>
          <w:b/>
          <w:color w:val="17365D" w:themeColor="text2" w:themeShade="BF"/>
          <w:sz w:val="22"/>
        </w:rPr>
        <w:t>.</w:t>
      </w:r>
      <w:r w:rsidR="005F3874">
        <w:rPr>
          <w:rFonts w:ascii="Arial" w:hAnsi="Arial" w:cs="Arial"/>
          <w:b/>
          <w:color w:val="17365D" w:themeColor="text2" w:themeShade="BF"/>
          <w:sz w:val="22"/>
        </w:rPr>
        <w:t xml:space="preserve"> </w:t>
      </w:r>
      <w:r w:rsidR="005F3874">
        <w:rPr>
          <w:rFonts w:ascii="Arial" w:hAnsi="Arial" w:cs="Arial"/>
          <w:color w:val="17365D" w:themeColor="text2" w:themeShade="BF"/>
          <w:sz w:val="22"/>
        </w:rPr>
        <w:t>(With Date of Joining and Date of Relieving being mentioned)</w:t>
      </w:r>
    </w:p>
    <w:p w:rsidR="00BD132B" w:rsidRPr="00BD132B" w:rsidRDefault="00BD132B" w:rsidP="00BD132B">
      <w:pPr>
        <w:pStyle w:val="ListParagraph"/>
        <w:ind w:left="1665"/>
        <w:rPr>
          <w:rFonts w:ascii="Arial" w:hAnsi="Arial" w:cs="Arial"/>
          <w:color w:val="17365D" w:themeColor="text2" w:themeShade="BF"/>
          <w:sz w:val="22"/>
        </w:rPr>
      </w:pPr>
    </w:p>
    <w:p w:rsidR="00BD132B" w:rsidRDefault="00BD132B" w:rsidP="00BD132B">
      <w:pPr>
        <w:ind w:firstLine="720"/>
        <w:rPr>
          <w:rFonts w:ascii="Arial" w:hAnsi="Arial" w:cs="Arial"/>
          <w:b/>
          <w:color w:val="17365D" w:themeColor="text2" w:themeShade="BF"/>
          <w:sz w:val="22"/>
        </w:rPr>
      </w:pPr>
      <w:r w:rsidRPr="00BD132B">
        <w:rPr>
          <w:rFonts w:ascii="Arial" w:hAnsi="Arial" w:cs="Arial"/>
          <w:b/>
          <w:color w:val="17365D" w:themeColor="text2" w:themeShade="BF"/>
          <w:sz w:val="22"/>
          <w:u w:val="single"/>
        </w:rPr>
        <w:t>Others Tab</w:t>
      </w:r>
      <w:r w:rsidRPr="00BD132B">
        <w:rPr>
          <w:rFonts w:ascii="Arial" w:hAnsi="Arial" w:cs="Arial"/>
          <w:b/>
          <w:color w:val="17365D" w:themeColor="text2" w:themeShade="BF"/>
          <w:sz w:val="22"/>
        </w:rPr>
        <w:t xml:space="preserve">: </w:t>
      </w:r>
    </w:p>
    <w:p w:rsidR="00BD132B" w:rsidRPr="00BD132B" w:rsidRDefault="00BD132B" w:rsidP="00BD132B">
      <w:pPr>
        <w:ind w:firstLine="720"/>
        <w:rPr>
          <w:rFonts w:ascii="Arial" w:hAnsi="Arial" w:cs="Arial"/>
          <w:b/>
          <w:color w:val="17365D" w:themeColor="text2" w:themeShade="BF"/>
          <w:sz w:val="22"/>
        </w:rPr>
      </w:pPr>
    </w:p>
    <w:p w:rsidR="00242115" w:rsidRPr="00BD132B" w:rsidRDefault="00BD132B" w:rsidP="00BD132B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BD132B">
        <w:rPr>
          <w:rFonts w:ascii="Arial" w:hAnsi="Arial" w:cs="Arial"/>
          <w:color w:val="17365D" w:themeColor="text2" w:themeShade="BF"/>
          <w:sz w:val="22"/>
        </w:rPr>
        <w:t>Passport – scan of first page and last page</w:t>
      </w:r>
    </w:p>
    <w:p w:rsidR="00BD132B" w:rsidRPr="00BD132B" w:rsidRDefault="00BD132B" w:rsidP="00BD132B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BD132B">
        <w:rPr>
          <w:rFonts w:ascii="Arial" w:hAnsi="Arial" w:cs="Arial"/>
          <w:color w:val="17365D" w:themeColor="text2" w:themeShade="BF"/>
          <w:sz w:val="22"/>
        </w:rPr>
        <w:t>NSR- If not applied, Request you to kindly apply for your NSR</w:t>
      </w:r>
    </w:p>
    <w:p w:rsidR="00BD132B" w:rsidRPr="00BD132B" w:rsidRDefault="00BD132B" w:rsidP="00BD132B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BD132B">
        <w:rPr>
          <w:rFonts w:ascii="Arial" w:hAnsi="Arial" w:cs="Arial"/>
          <w:color w:val="17365D" w:themeColor="text2" w:themeShade="BF"/>
          <w:sz w:val="22"/>
        </w:rPr>
        <w:t xml:space="preserve">Driving license – Scan the front and the back side of the card </w:t>
      </w:r>
    </w:p>
    <w:p w:rsidR="00BD132B" w:rsidRPr="00BD132B" w:rsidRDefault="00BD132B" w:rsidP="00BD132B">
      <w:pPr>
        <w:pStyle w:val="ListParagraph"/>
        <w:numPr>
          <w:ilvl w:val="0"/>
          <w:numId w:val="1"/>
        </w:numPr>
        <w:rPr>
          <w:rFonts w:ascii="Arial" w:hAnsi="Arial" w:cs="Arial"/>
          <w:color w:val="17365D" w:themeColor="text2" w:themeShade="BF"/>
          <w:sz w:val="22"/>
        </w:rPr>
      </w:pPr>
      <w:r w:rsidRPr="00BD132B">
        <w:rPr>
          <w:rFonts w:ascii="Arial" w:hAnsi="Arial" w:cs="Arial"/>
          <w:color w:val="17365D" w:themeColor="text2" w:themeShade="BF"/>
          <w:sz w:val="22"/>
        </w:rPr>
        <w:t xml:space="preserve">PAN Card - Scan the front and the back side of the card </w:t>
      </w:r>
    </w:p>
    <w:p w:rsidR="00BD132B" w:rsidRPr="00BD132B" w:rsidRDefault="00BD132B" w:rsidP="00BD132B">
      <w:pPr>
        <w:pStyle w:val="ListParagraph"/>
        <w:rPr>
          <w:rFonts w:ascii="Arial" w:hAnsi="Arial" w:cs="Arial"/>
          <w:color w:val="17365D" w:themeColor="text2" w:themeShade="BF"/>
          <w:sz w:val="22"/>
        </w:rPr>
      </w:pPr>
    </w:p>
    <w:sectPr w:rsidR="00BD132B" w:rsidRPr="00BD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C499B"/>
    <w:multiLevelType w:val="hybridMultilevel"/>
    <w:tmpl w:val="02920880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402C075E"/>
    <w:multiLevelType w:val="hybridMultilevel"/>
    <w:tmpl w:val="9D6A97E0"/>
    <w:lvl w:ilvl="0" w:tplc="4E8A8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AA5810"/>
    <w:multiLevelType w:val="hybridMultilevel"/>
    <w:tmpl w:val="291451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B3"/>
    <w:rsid w:val="001674B3"/>
    <w:rsid w:val="00242115"/>
    <w:rsid w:val="00552F9F"/>
    <w:rsid w:val="005857FA"/>
    <w:rsid w:val="005F3874"/>
    <w:rsid w:val="00696CD3"/>
    <w:rsid w:val="006F71EF"/>
    <w:rsid w:val="008C6A3C"/>
    <w:rsid w:val="00AE3CA2"/>
    <w:rsid w:val="00BD132B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599B6E-F8DB-4293-9C4B-1B7ED1FC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Vinita Tosawad</dc:creator>
  <cp:lastModifiedBy>Landge, Kalyani Kishor (Cognizant)</cp:lastModifiedBy>
  <cp:revision>2</cp:revision>
  <dcterms:created xsi:type="dcterms:W3CDTF">2018-04-02T09:45:00Z</dcterms:created>
  <dcterms:modified xsi:type="dcterms:W3CDTF">2018-04-02T09:45:00Z</dcterms:modified>
</cp:coreProperties>
</file>