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92B" w:rsidRPr="00C7392B" w:rsidRDefault="00C7392B" w:rsidP="00FA4223">
      <w:pPr>
        <w:spacing w:before="100" w:beforeAutospacing="1" w:after="100" w:afterAutospacing="1" w:line="240" w:lineRule="auto"/>
        <w:outlineLvl w:val="2"/>
        <w:rPr>
          <w:rFonts w:ascii="Times New Roman" w:eastAsia="Times New Roman" w:hAnsi="Times New Roman" w:cs="Times New Roman"/>
          <w:b/>
          <w:bCs/>
          <w:lang w:eastAsia="en-IN"/>
        </w:rPr>
      </w:pPr>
      <w:r w:rsidRPr="00FA4223">
        <w:rPr>
          <w:rFonts w:ascii="Times New Roman" w:eastAsia="Times New Roman" w:hAnsi="Times New Roman" w:cs="Times New Roman"/>
          <w:b/>
          <w:bCs/>
          <w:lang w:eastAsia="en-IN"/>
        </w:rPr>
        <w:t>AWS Services &amp; Cloud Computing:</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Hands-on experience</w:t>
      </w:r>
      <w:r w:rsidRPr="00C7392B">
        <w:rPr>
          <w:rFonts w:ascii="Times New Roman" w:eastAsia="Times New Roman" w:hAnsi="Times New Roman" w:cs="Times New Roman"/>
          <w:lang w:eastAsia="en-IN"/>
        </w:rPr>
        <w:t xml:space="preserve"> with AWS services: </w:t>
      </w:r>
      <w:r w:rsidRPr="00FA4223">
        <w:rPr>
          <w:rFonts w:ascii="Times New Roman" w:eastAsia="Times New Roman" w:hAnsi="Times New Roman" w:cs="Times New Roman"/>
          <w:b/>
          <w:bCs/>
          <w:lang w:eastAsia="en-IN"/>
        </w:rPr>
        <w:t>Organizations, VPC, RDS, IAM, EC2, S3, SQS, and SNS</w:t>
      </w:r>
      <w:r w:rsidRPr="00C7392B">
        <w:rPr>
          <w:rFonts w:ascii="Times New Roman" w:eastAsia="Times New Roman" w:hAnsi="Times New Roman" w:cs="Times New Roman"/>
          <w:lang w:eastAsia="en-IN"/>
        </w:rPr>
        <w:t>.</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Strong knowledge of EC2</w:t>
      </w:r>
      <w:r w:rsidRPr="00C7392B">
        <w:rPr>
          <w:rFonts w:ascii="Times New Roman" w:eastAsia="Times New Roman" w:hAnsi="Times New Roman" w:cs="Times New Roman"/>
          <w:lang w:eastAsia="en-IN"/>
        </w:rPr>
        <w:t xml:space="preserve">, including </w:t>
      </w:r>
      <w:r w:rsidRPr="00FA4223">
        <w:rPr>
          <w:rFonts w:ascii="Times New Roman" w:eastAsia="Times New Roman" w:hAnsi="Times New Roman" w:cs="Times New Roman"/>
          <w:b/>
          <w:bCs/>
          <w:lang w:eastAsia="en-IN"/>
        </w:rPr>
        <w:t>application deployment, load balancing</w:t>
      </w:r>
      <w:r w:rsidRPr="00C7392B">
        <w:rPr>
          <w:rFonts w:ascii="Times New Roman" w:eastAsia="Times New Roman" w:hAnsi="Times New Roman" w:cs="Times New Roman"/>
          <w:lang w:eastAsia="en-IN"/>
        </w:rPr>
        <w:t xml:space="preserve">, and </w:t>
      </w:r>
      <w:r w:rsidRPr="00FA4223">
        <w:rPr>
          <w:rFonts w:ascii="Times New Roman" w:eastAsia="Times New Roman" w:hAnsi="Times New Roman" w:cs="Times New Roman"/>
          <w:b/>
          <w:bCs/>
          <w:lang w:eastAsia="en-IN"/>
        </w:rPr>
        <w:t>health monitoring</w:t>
      </w:r>
      <w:r w:rsidRPr="00C7392B">
        <w:rPr>
          <w:rFonts w:ascii="Times New Roman" w:eastAsia="Times New Roman" w:hAnsi="Times New Roman" w:cs="Times New Roman"/>
          <w:lang w:eastAsia="en-IN"/>
        </w:rPr>
        <w:t>.</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Implemented Auto Scaling</w:t>
      </w:r>
      <w:r w:rsidRPr="00C7392B">
        <w:rPr>
          <w:rFonts w:ascii="Times New Roman" w:eastAsia="Times New Roman" w:hAnsi="Times New Roman" w:cs="Times New Roman"/>
          <w:lang w:eastAsia="en-IN"/>
        </w:rPr>
        <w:t xml:space="preserve"> to ensure high availability based on web traffic.</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Enabled S3 versioning</w:t>
      </w:r>
      <w:r w:rsidRPr="00C7392B">
        <w:rPr>
          <w:rFonts w:ascii="Times New Roman" w:eastAsia="Times New Roman" w:hAnsi="Times New Roman" w:cs="Times New Roman"/>
          <w:lang w:eastAsia="en-IN"/>
        </w:rPr>
        <w:t xml:space="preserve"> for data security and rollback in case of accidental deletion.</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Configured CloudWatch alarms</w:t>
      </w:r>
      <w:r w:rsidRPr="00C7392B">
        <w:rPr>
          <w:rFonts w:ascii="Times New Roman" w:eastAsia="Times New Roman" w:hAnsi="Times New Roman" w:cs="Times New Roman"/>
          <w:lang w:eastAsia="en-IN"/>
        </w:rPr>
        <w:t xml:space="preserve"> for real-time monitoring and alerting.</w:t>
      </w:r>
    </w:p>
    <w:p w:rsidR="00C7392B" w:rsidRPr="00C7392B" w:rsidRDefault="00C7392B" w:rsidP="00C7392B">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Set up SNS notifications</w:t>
      </w:r>
      <w:r w:rsidRPr="00C7392B">
        <w:rPr>
          <w:rFonts w:ascii="Times New Roman" w:eastAsia="Times New Roman" w:hAnsi="Times New Roman" w:cs="Times New Roman"/>
          <w:lang w:eastAsia="en-IN"/>
        </w:rPr>
        <w:t xml:space="preserve"> for Auto Scaling and CloudWatch alerts.</w:t>
      </w:r>
    </w:p>
    <w:p w:rsidR="00C7392B" w:rsidRPr="00C7392B" w:rsidRDefault="00C7392B" w:rsidP="00C7392B">
      <w:pPr>
        <w:spacing w:before="100" w:beforeAutospacing="1" w:after="100" w:afterAutospacing="1" w:line="240" w:lineRule="auto"/>
        <w:outlineLvl w:val="2"/>
        <w:rPr>
          <w:rFonts w:ascii="Times New Roman" w:eastAsia="Times New Roman" w:hAnsi="Times New Roman" w:cs="Times New Roman"/>
          <w:b/>
          <w:bCs/>
          <w:lang w:eastAsia="en-IN"/>
        </w:rPr>
      </w:pPr>
      <w:r w:rsidRPr="00FA4223">
        <w:rPr>
          <w:rFonts w:ascii="Times New Roman" w:eastAsia="Times New Roman" w:hAnsi="Times New Roman" w:cs="Times New Roman"/>
          <w:b/>
          <w:bCs/>
          <w:lang w:eastAsia="en-IN"/>
        </w:rPr>
        <w:t>Containerization &amp; Serverless:</w:t>
      </w:r>
    </w:p>
    <w:p w:rsidR="00C7392B" w:rsidRPr="00C7392B" w:rsidRDefault="00C7392B" w:rsidP="00C7392B">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Pushed container images to ECR</w:t>
      </w:r>
      <w:r w:rsidRPr="00C7392B">
        <w:rPr>
          <w:rFonts w:ascii="Times New Roman" w:eastAsia="Times New Roman" w:hAnsi="Times New Roman" w:cs="Times New Roman"/>
          <w:lang w:eastAsia="en-IN"/>
        </w:rPr>
        <w:t xml:space="preserve"> and ran them on </w:t>
      </w:r>
      <w:r w:rsidRPr="00FA4223">
        <w:rPr>
          <w:rFonts w:ascii="Times New Roman" w:eastAsia="Times New Roman" w:hAnsi="Times New Roman" w:cs="Times New Roman"/>
          <w:b/>
          <w:bCs/>
          <w:lang w:eastAsia="en-IN"/>
        </w:rPr>
        <w:t>ECS</w:t>
      </w:r>
      <w:r w:rsidRPr="00C7392B">
        <w:rPr>
          <w:rFonts w:ascii="Times New Roman" w:eastAsia="Times New Roman" w:hAnsi="Times New Roman" w:cs="Times New Roman"/>
          <w:lang w:eastAsia="en-IN"/>
        </w:rPr>
        <w:t>.</w:t>
      </w:r>
    </w:p>
    <w:p w:rsidR="00C7392B" w:rsidRPr="00C7392B" w:rsidRDefault="00C7392B" w:rsidP="00C7392B">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Created ECS task definitions</w:t>
      </w:r>
      <w:r w:rsidRPr="00C7392B">
        <w:rPr>
          <w:rFonts w:ascii="Times New Roman" w:eastAsia="Times New Roman" w:hAnsi="Times New Roman" w:cs="Times New Roman"/>
          <w:lang w:eastAsia="en-IN"/>
        </w:rPr>
        <w:t xml:space="preserve"> for managing containerized applications.</w:t>
      </w:r>
    </w:p>
    <w:p w:rsidR="00C7392B" w:rsidRPr="00C7392B" w:rsidRDefault="00C7392B" w:rsidP="00C7392B">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Used EventBridge</w:t>
      </w:r>
      <w:r w:rsidRPr="00C7392B">
        <w:rPr>
          <w:rFonts w:ascii="Times New Roman" w:eastAsia="Times New Roman" w:hAnsi="Times New Roman" w:cs="Times New Roman"/>
          <w:lang w:eastAsia="en-IN"/>
        </w:rPr>
        <w:t xml:space="preserve"> to invoke </w:t>
      </w:r>
      <w:r w:rsidRPr="00FA4223">
        <w:rPr>
          <w:rFonts w:ascii="Times New Roman" w:eastAsia="Times New Roman" w:hAnsi="Times New Roman" w:cs="Times New Roman"/>
          <w:b/>
          <w:bCs/>
          <w:lang w:eastAsia="en-IN"/>
        </w:rPr>
        <w:t>Lambda functions</w:t>
      </w:r>
      <w:r w:rsidRPr="00C7392B">
        <w:rPr>
          <w:rFonts w:ascii="Times New Roman" w:eastAsia="Times New Roman" w:hAnsi="Times New Roman" w:cs="Times New Roman"/>
          <w:lang w:eastAsia="en-IN"/>
        </w:rPr>
        <w:t xml:space="preserve"> for scheduling EC2 instance operations.</w:t>
      </w:r>
    </w:p>
    <w:p w:rsidR="00C7392B" w:rsidRPr="00C7392B" w:rsidRDefault="00C7392B" w:rsidP="00C7392B">
      <w:pPr>
        <w:spacing w:before="100" w:beforeAutospacing="1" w:after="100" w:afterAutospacing="1" w:line="240" w:lineRule="auto"/>
        <w:outlineLvl w:val="2"/>
        <w:rPr>
          <w:rFonts w:ascii="Times New Roman" w:eastAsia="Times New Roman" w:hAnsi="Times New Roman" w:cs="Times New Roman"/>
          <w:b/>
          <w:bCs/>
          <w:lang w:eastAsia="en-IN"/>
        </w:rPr>
      </w:pPr>
      <w:r w:rsidRPr="00FA4223">
        <w:rPr>
          <w:rFonts w:ascii="Times New Roman" w:eastAsia="Times New Roman" w:hAnsi="Times New Roman" w:cs="Times New Roman"/>
          <w:b/>
          <w:bCs/>
          <w:lang w:eastAsia="en-IN"/>
        </w:rPr>
        <w:t>Networking &amp; Security:</w:t>
      </w:r>
    </w:p>
    <w:p w:rsidR="00C7392B" w:rsidRPr="00C7392B" w:rsidRDefault="00C7392B" w:rsidP="00C7392B">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Well-versed in IAM roles</w:t>
      </w:r>
      <w:r w:rsidRPr="00C7392B">
        <w:rPr>
          <w:rFonts w:ascii="Times New Roman" w:eastAsia="Times New Roman" w:hAnsi="Times New Roman" w:cs="Times New Roman"/>
          <w:lang w:eastAsia="en-IN"/>
        </w:rPr>
        <w:t xml:space="preserve">, enabling </w:t>
      </w:r>
      <w:r w:rsidRPr="00FA4223">
        <w:rPr>
          <w:rFonts w:ascii="Times New Roman" w:eastAsia="Times New Roman" w:hAnsi="Times New Roman" w:cs="Times New Roman"/>
          <w:b/>
          <w:bCs/>
          <w:lang w:eastAsia="en-IN"/>
        </w:rPr>
        <w:t>multi-factor authentication</w:t>
      </w:r>
      <w:r w:rsidRPr="00C7392B">
        <w:rPr>
          <w:rFonts w:ascii="Times New Roman" w:eastAsia="Times New Roman" w:hAnsi="Times New Roman" w:cs="Times New Roman"/>
          <w:lang w:eastAsia="en-IN"/>
        </w:rPr>
        <w:t xml:space="preserve"> and managing policies.</w:t>
      </w:r>
    </w:p>
    <w:p w:rsidR="00C7392B" w:rsidRPr="00C7392B" w:rsidRDefault="00C7392B" w:rsidP="00C7392B">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Created CloudFront distributions</w:t>
      </w:r>
      <w:r w:rsidRPr="00C7392B">
        <w:rPr>
          <w:rFonts w:ascii="Times New Roman" w:eastAsia="Times New Roman" w:hAnsi="Times New Roman" w:cs="Times New Roman"/>
          <w:lang w:eastAsia="en-IN"/>
        </w:rPr>
        <w:t xml:space="preserve"> for content delivery, using </w:t>
      </w:r>
      <w:r w:rsidRPr="00FA4223">
        <w:rPr>
          <w:rFonts w:ascii="Times New Roman" w:eastAsia="Times New Roman" w:hAnsi="Times New Roman" w:cs="Times New Roman"/>
          <w:b/>
          <w:bCs/>
          <w:lang w:eastAsia="en-IN"/>
        </w:rPr>
        <w:t>S3 as the origin</w:t>
      </w:r>
      <w:r w:rsidRPr="00C7392B">
        <w:rPr>
          <w:rFonts w:ascii="Times New Roman" w:eastAsia="Times New Roman" w:hAnsi="Times New Roman" w:cs="Times New Roman"/>
          <w:lang w:eastAsia="en-IN"/>
        </w:rPr>
        <w:t>.</w:t>
      </w:r>
    </w:p>
    <w:p w:rsidR="00181597" w:rsidRPr="00FA4223" w:rsidRDefault="00C7392B" w:rsidP="00FA4223">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FA4223">
        <w:rPr>
          <w:rFonts w:ascii="Times New Roman" w:eastAsia="Times New Roman" w:hAnsi="Times New Roman" w:cs="Times New Roman"/>
          <w:b/>
          <w:bCs/>
          <w:lang w:eastAsia="en-IN"/>
        </w:rPr>
        <w:t>Hosted static websites on S3</w:t>
      </w:r>
      <w:r w:rsidRPr="00C7392B">
        <w:rPr>
          <w:rFonts w:ascii="Times New Roman" w:eastAsia="Times New Roman" w:hAnsi="Times New Roman" w:cs="Times New Roman"/>
          <w:lang w:eastAsia="en-IN"/>
        </w:rPr>
        <w:t xml:space="preserve"> with optimized configurations.</w:t>
      </w:r>
    </w:p>
    <w:p w:rsidR="00FA4223" w:rsidRPr="00233826" w:rsidRDefault="00FA4223" w:rsidP="00FA4223">
      <w:pPr>
        <w:spacing w:after="0"/>
        <w:rPr>
          <w:rFonts w:cs="Segoe UI"/>
          <w:b/>
          <w:bCs/>
          <w:sz w:val="20"/>
          <w:szCs w:val="20"/>
        </w:rPr>
      </w:pPr>
      <w:r w:rsidRPr="00233826">
        <w:rPr>
          <w:rFonts w:cs="Segoe UI"/>
          <w:b/>
          <w:bCs/>
          <w:sz w:val="20"/>
          <w:szCs w:val="20"/>
        </w:rPr>
        <w:t>Description:</w:t>
      </w:r>
    </w:p>
    <w:p w:rsidR="00FA4223" w:rsidRDefault="00FA4223" w:rsidP="00FA4223">
      <w:pPr>
        <w:spacing w:after="0"/>
        <w:rPr>
          <w:rFonts w:cs="Segoe UI"/>
          <w:b/>
          <w:bCs/>
          <w:sz w:val="20"/>
          <w:szCs w:val="20"/>
        </w:rPr>
      </w:pPr>
      <w:r>
        <w:t xml:space="preserve">Developed a </w:t>
      </w:r>
      <w:r>
        <w:rPr>
          <w:rStyle w:val="Strong"/>
        </w:rPr>
        <w:t>Cloud-Native Infrastructure &amp; Application Deployment on AWS</w:t>
      </w:r>
      <w:r>
        <w:t xml:space="preserve">, ensuring scalability, high availability, security, and reliability. The system enables </w:t>
      </w:r>
      <w:r>
        <w:rPr>
          <w:rStyle w:val="Strong"/>
        </w:rPr>
        <w:t>efficient application hosting, automated scaling, secure transactions, and optimized resource management</w:t>
      </w:r>
      <w:r>
        <w:t xml:space="preserve"> while leveraging AWS cloud services for seamless performance.</w:t>
      </w:r>
    </w:p>
    <w:p w:rsidR="00FA4223" w:rsidRDefault="00FA4223" w:rsidP="00FA4223">
      <w:pPr>
        <w:spacing w:after="0"/>
        <w:rPr>
          <w:rFonts w:cs="Segoe UI"/>
          <w:b/>
          <w:bCs/>
          <w:sz w:val="20"/>
          <w:szCs w:val="20"/>
        </w:rPr>
      </w:pPr>
    </w:p>
    <w:tbl>
      <w:tblPr>
        <w:tblStyle w:val="TableGrid"/>
        <w:tblW w:w="0" w:type="auto"/>
        <w:tblLook w:val="04A0" w:firstRow="1" w:lastRow="0" w:firstColumn="1" w:lastColumn="0" w:noHBand="0" w:noVBand="1"/>
      </w:tblPr>
      <w:tblGrid>
        <w:gridCol w:w="7543"/>
        <w:gridCol w:w="7543"/>
      </w:tblGrid>
      <w:tr w:rsidR="00FA4223" w:rsidTr="00FA4223">
        <w:trPr>
          <w:trHeight w:val="3060"/>
        </w:trPr>
        <w:tc>
          <w:tcPr>
            <w:tcW w:w="7543" w:type="dxa"/>
          </w:tcPr>
          <w:p w:rsidR="00FA4223" w:rsidRPr="00233826" w:rsidRDefault="00FA4223" w:rsidP="00FA4223">
            <w:pPr>
              <w:ind w:left="360"/>
              <w:rPr>
                <w:rFonts w:cs="Segoe UI"/>
                <w:b/>
                <w:bCs/>
                <w:sz w:val="20"/>
                <w:szCs w:val="20"/>
              </w:rPr>
            </w:pPr>
            <w:r w:rsidRPr="00233826">
              <w:rPr>
                <w:rFonts w:cs="Segoe UI"/>
                <w:b/>
                <w:bCs/>
                <w:sz w:val="20"/>
                <w:szCs w:val="20"/>
              </w:rPr>
              <w:t>User Authentication and Access Control:</w:t>
            </w:r>
          </w:p>
          <w:p w:rsidR="00FA4223" w:rsidRPr="00233826" w:rsidRDefault="00FA4223" w:rsidP="00FA4223">
            <w:pPr>
              <w:numPr>
                <w:ilvl w:val="0"/>
                <w:numId w:val="4"/>
              </w:numPr>
              <w:tabs>
                <w:tab w:val="clear" w:pos="720"/>
              </w:tabs>
              <w:spacing w:line="276" w:lineRule="auto"/>
              <w:ind w:left="1080"/>
              <w:rPr>
                <w:rFonts w:cs="Segoe UI"/>
                <w:bCs/>
                <w:sz w:val="20"/>
                <w:szCs w:val="20"/>
              </w:rPr>
            </w:pPr>
            <w:r w:rsidRPr="00233826">
              <w:rPr>
                <w:rFonts w:cs="Segoe UI"/>
                <w:bCs/>
                <w:sz w:val="20"/>
                <w:szCs w:val="20"/>
              </w:rPr>
              <w:t>Implemented IAM roles and policies to control access.</w:t>
            </w:r>
          </w:p>
          <w:p w:rsidR="00FA4223" w:rsidRPr="00233826" w:rsidRDefault="00FA4223" w:rsidP="00FA4223">
            <w:pPr>
              <w:numPr>
                <w:ilvl w:val="0"/>
                <w:numId w:val="4"/>
              </w:numPr>
              <w:tabs>
                <w:tab w:val="clear" w:pos="720"/>
              </w:tabs>
              <w:spacing w:line="276" w:lineRule="auto"/>
              <w:ind w:left="1080"/>
              <w:rPr>
                <w:rFonts w:cs="Segoe UI"/>
                <w:bCs/>
                <w:sz w:val="20"/>
                <w:szCs w:val="20"/>
              </w:rPr>
            </w:pPr>
            <w:r w:rsidRPr="00233826">
              <w:rPr>
                <w:rFonts w:cs="Segoe UI"/>
                <w:bCs/>
                <w:sz w:val="20"/>
                <w:szCs w:val="20"/>
              </w:rPr>
              <w:t>Enabled Multi-Factor Authentication (MFA) for security.</w:t>
            </w:r>
          </w:p>
          <w:p w:rsidR="00FA4223" w:rsidRPr="00233826" w:rsidRDefault="00FA4223" w:rsidP="00FA4223">
            <w:pPr>
              <w:ind w:left="360"/>
              <w:rPr>
                <w:rFonts w:cs="Segoe UI"/>
                <w:b/>
                <w:bCs/>
                <w:sz w:val="20"/>
                <w:szCs w:val="20"/>
              </w:rPr>
            </w:pPr>
            <w:r w:rsidRPr="00233826">
              <w:rPr>
                <w:rFonts w:cs="Segoe UI"/>
                <w:b/>
                <w:bCs/>
                <w:sz w:val="20"/>
                <w:szCs w:val="20"/>
              </w:rPr>
              <w:t>Product Catalog &amp; Storage:</w:t>
            </w:r>
          </w:p>
          <w:p w:rsidR="00FA4223" w:rsidRPr="00233826" w:rsidRDefault="00FA4223" w:rsidP="00FA4223">
            <w:pPr>
              <w:numPr>
                <w:ilvl w:val="0"/>
                <w:numId w:val="5"/>
              </w:numPr>
              <w:tabs>
                <w:tab w:val="clear" w:pos="720"/>
              </w:tabs>
              <w:spacing w:line="276" w:lineRule="auto"/>
              <w:ind w:left="1080"/>
              <w:rPr>
                <w:rFonts w:cs="Segoe UI"/>
                <w:bCs/>
                <w:sz w:val="20"/>
                <w:szCs w:val="20"/>
              </w:rPr>
            </w:pPr>
            <w:r w:rsidRPr="00233826">
              <w:rPr>
                <w:rFonts w:cs="Segoe UI"/>
                <w:bCs/>
                <w:sz w:val="20"/>
                <w:szCs w:val="20"/>
              </w:rPr>
              <w:t>Stored product images and data securely in Amazon S3.</w:t>
            </w:r>
          </w:p>
          <w:p w:rsidR="00FA4223" w:rsidRPr="00233826" w:rsidRDefault="00FA4223" w:rsidP="00FA4223">
            <w:pPr>
              <w:numPr>
                <w:ilvl w:val="0"/>
                <w:numId w:val="5"/>
              </w:numPr>
              <w:tabs>
                <w:tab w:val="clear" w:pos="720"/>
              </w:tabs>
              <w:spacing w:line="276" w:lineRule="auto"/>
              <w:ind w:left="1080"/>
              <w:rPr>
                <w:rFonts w:cs="Segoe UI"/>
                <w:bCs/>
                <w:sz w:val="20"/>
                <w:szCs w:val="20"/>
              </w:rPr>
            </w:pPr>
            <w:r w:rsidRPr="00233826">
              <w:rPr>
                <w:rFonts w:cs="Segoe UI"/>
                <w:bCs/>
                <w:sz w:val="20"/>
                <w:szCs w:val="20"/>
              </w:rPr>
              <w:t>Enabled S3 Versioning to prevent accidental data loss.</w:t>
            </w:r>
          </w:p>
          <w:p w:rsidR="00FA4223" w:rsidRPr="00233826" w:rsidRDefault="00FA4223" w:rsidP="00FA4223">
            <w:pPr>
              <w:ind w:left="360"/>
              <w:rPr>
                <w:rFonts w:cs="Segoe UI"/>
                <w:b/>
                <w:bCs/>
                <w:sz w:val="20"/>
                <w:szCs w:val="20"/>
              </w:rPr>
            </w:pPr>
            <w:r w:rsidRPr="00233826">
              <w:rPr>
                <w:rFonts w:cs="Segoe UI"/>
                <w:b/>
                <w:bCs/>
                <w:sz w:val="20"/>
                <w:szCs w:val="20"/>
              </w:rPr>
              <w:t>Order Processing &amp; Messaging Services:</w:t>
            </w:r>
          </w:p>
          <w:p w:rsidR="00FA4223" w:rsidRPr="00233826" w:rsidRDefault="00FA4223" w:rsidP="00FA4223">
            <w:pPr>
              <w:numPr>
                <w:ilvl w:val="0"/>
                <w:numId w:val="6"/>
              </w:numPr>
              <w:tabs>
                <w:tab w:val="clear" w:pos="720"/>
              </w:tabs>
              <w:spacing w:line="276" w:lineRule="auto"/>
              <w:ind w:left="1080"/>
              <w:rPr>
                <w:rFonts w:cs="Segoe UI"/>
                <w:bCs/>
                <w:sz w:val="20"/>
                <w:szCs w:val="20"/>
              </w:rPr>
            </w:pPr>
            <w:r w:rsidRPr="00233826">
              <w:rPr>
                <w:rFonts w:cs="Segoe UI"/>
                <w:bCs/>
                <w:sz w:val="20"/>
                <w:szCs w:val="20"/>
              </w:rPr>
              <w:t>Used SQS for asynchronous order processing.</w:t>
            </w:r>
          </w:p>
          <w:p w:rsidR="00FA4223" w:rsidRDefault="00FA4223" w:rsidP="00FA4223">
            <w:pPr>
              <w:numPr>
                <w:ilvl w:val="0"/>
                <w:numId w:val="6"/>
              </w:numPr>
              <w:tabs>
                <w:tab w:val="clear" w:pos="720"/>
                <w:tab w:val="num" w:pos="1080"/>
              </w:tabs>
              <w:spacing w:line="276" w:lineRule="auto"/>
              <w:ind w:left="1080"/>
              <w:rPr>
                <w:rFonts w:cs="Segoe UI"/>
                <w:bCs/>
                <w:sz w:val="20"/>
                <w:szCs w:val="20"/>
              </w:rPr>
            </w:pPr>
            <w:r w:rsidRPr="00233826">
              <w:rPr>
                <w:rFonts w:cs="Segoe UI"/>
                <w:bCs/>
                <w:sz w:val="20"/>
                <w:szCs w:val="20"/>
              </w:rPr>
              <w:t>Configured SNS notifications for real-time updates.</w:t>
            </w:r>
          </w:p>
          <w:p w:rsidR="00FA4223" w:rsidRPr="00233826" w:rsidRDefault="00FA4223" w:rsidP="00FA4223">
            <w:pPr>
              <w:ind w:left="360"/>
              <w:rPr>
                <w:rFonts w:cs="Segoe UI"/>
                <w:b/>
                <w:bCs/>
                <w:sz w:val="20"/>
                <w:szCs w:val="20"/>
              </w:rPr>
            </w:pPr>
            <w:r w:rsidRPr="00233826">
              <w:rPr>
                <w:rFonts w:cs="Segoe UI"/>
                <w:b/>
                <w:bCs/>
                <w:sz w:val="20"/>
                <w:szCs w:val="20"/>
              </w:rPr>
              <w:t>Monitoring &amp; Alerting:</w:t>
            </w:r>
          </w:p>
          <w:p w:rsidR="00FA4223" w:rsidRPr="00233826" w:rsidRDefault="00FA4223" w:rsidP="00FA4223">
            <w:pPr>
              <w:numPr>
                <w:ilvl w:val="0"/>
                <w:numId w:val="8"/>
              </w:numPr>
              <w:tabs>
                <w:tab w:val="clear" w:pos="720"/>
              </w:tabs>
              <w:spacing w:line="276" w:lineRule="auto"/>
              <w:ind w:left="1080"/>
              <w:rPr>
                <w:rFonts w:cs="Segoe UI"/>
                <w:bCs/>
                <w:sz w:val="20"/>
                <w:szCs w:val="20"/>
              </w:rPr>
            </w:pPr>
            <w:r w:rsidRPr="00233826">
              <w:rPr>
                <w:rFonts w:cs="Segoe UI"/>
                <w:bCs/>
                <w:sz w:val="20"/>
                <w:szCs w:val="20"/>
              </w:rPr>
              <w:t>Configured CloudWatch Alarms to monitor system health.</w:t>
            </w:r>
          </w:p>
          <w:p w:rsidR="00FA4223" w:rsidRPr="00233826" w:rsidRDefault="00FA4223" w:rsidP="00FA4223">
            <w:pPr>
              <w:numPr>
                <w:ilvl w:val="0"/>
                <w:numId w:val="8"/>
              </w:numPr>
              <w:tabs>
                <w:tab w:val="clear" w:pos="720"/>
              </w:tabs>
              <w:spacing w:line="276" w:lineRule="auto"/>
              <w:ind w:left="1080"/>
              <w:rPr>
                <w:rFonts w:cs="Segoe UI"/>
                <w:bCs/>
                <w:sz w:val="20"/>
                <w:szCs w:val="20"/>
              </w:rPr>
            </w:pPr>
            <w:r w:rsidRPr="00233826">
              <w:rPr>
                <w:rFonts w:cs="Segoe UI"/>
                <w:bCs/>
                <w:sz w:val="20"/>
                <w:szCs w:val="20"/>
              </w:rPr>
              <w:t>Integrated SNS notifications for failure alerts.</w:t>
            </w:r>
          </w:p>
          <w:p w:rsidR="00FA4223" w:rsidRPr="00233826" w:rsidRDefault="00FA4223" w:rsidP="00FA4223">
            <w:pPr>
              <w:spacing w:line="276" w:lineRule="auto"/>
              <w:rPr>
                <w:rFonts w:cs="Segoe UI"/>
                <w:bCs/>
                <w:sz w:val="20"/>
                <w:szCs w:val="20"/>
              </w:rPr>
            </w:pPr>
          </w:p>
          <w:p w:rsidR="00FA4223" w:rsidRDefault="00FA4223" w:rsidP="00FA4223">
            <w:pPr>
              <w:rPr>
                <w:rFonts w:cs="Segoe UI"/>
                <w:b/>
                <w:bCs/>
                <w:sz w:val="20"/>
                <w:szCs w:val="20"/>
              </w:rPr>
            </w:pPr>
          </w:p>
        </w:tc>
        <w:tc>
          <w:tcPr>
            <w:tcW w:w="7543" w:type="dxa"/>
          </w:tcPr>
          <w:p w:rsidR="00FA4223" w:rsidRPr="00233826" w:rsidRDefault="00FA4223" w:rsidP="00FA4223">
            <w:pPr>
              <w:ind w:left="360"/>
              <w:rPr>
                <w:rFonts w:cs="Segoe UI"/>
                <w:b/>
                <w:bCs/>
                <w:sz w:val="20"/>
                <w:szCs w:val="20"/>
              </w:rPr>
            </w:pPr>
            <w:r w:rsidRPr="00233826">
              <w:rPr>
                <w:rFonts w:cs="Segoe UI"/>
                <w:b/>
                <w:bCs/>
                <w:sz w:val="20"/>
                <w:szCs w:val="20"/>
              </w:rPr>
              <w:t>Compute &amp; Scaling:</w:t>
            </w:r>
          </w:p>
          <w:p w:rsidR="00FA4223" w:rsidRPr="00233826" w:rsidRDefault="00FA4223" w:rsidP="00FA4223">
            <w:pPr>
              <w:numPr>
                <w:ilvl w:val="0"/>
                <w:numId w:val="7"/>
              </w:numPr>
              <w:tabs>
                <w:tab w:val="clear" w:pos="720"/>
              </w:tabs>
              <w:spacing w:line="276" w:lineRule="auto"/>
              <w:ind w:left="1080"/>
              <w:rPr>
                <w:rFonts w:cs="Segoe UI"/>
                <w:bCs/>
                <w:sz w:val="20"/>
                <w:szCs w:val="20"/>
              </w:rPr>
            </w:pPr>
            <w:r w:rsidRPr="00233826">
              <w:rPr>
                <w:rFonts w:cs="Segoe UI"/>
                <w:bCs/>
                <w:sz w:val="20"/>
                <w:szCs w:val="20"/>
              </w:rPr>
              <w:t>Hosted the application backend on EC2 instances.</w:t>
            </w:r>
          </w:p>
          <w:p w:rsidR="00FA4223" w:rsidRPr="00233826" w:rsidRDefault="00FA4223" w:rsidP="00FA4223">
            <w:pPr>
              <w:numPr>
                <w:ilvl w:val="0"/>
                <w:numId w:val="7"/>
              </w:numPr>
              <w:tabs>
                <w:tab w:val="clear" w:pos="720"/>
              </w:tabs>
              <w:spacing w:line="276" w:lineRule="auto"/>
              <w:ind w:left="1080"/>
              <w:rPr>
                <w:rFonts w:cs="Segoe UI"/>
                <w:bCs/>
                <w:sz w:val="20"/>
                <w:szCs w:val="20"/>
              </w:rPr>
            </w:pPr>
            <w:r w:rsidRPr="00233826">
              <w:rPr>
                <w:rFonts w:cs="Segoe UI"/>
                <w:bCs/>
                <w:sz w:val="20"/>
                <w:szCs w:val="20"/>
              </w:rPr>
              <w:t>Enabled Auto Scaling to handle traffic spikes dynamically.</w:t>
            </w:r>
          </w:p>
          <w:p w:rsidR="00FA4223" w:rsidRPr="00233826" w:rsidRDefault="00FA4223" w:rsidP="00FA4223">
            <w:pPr>
              <w:numPr>
                <w:ilvl w:val="0"/>
                <w:numId w:val="7"/>
              </w:numPr>
              <w:tabs>
                <w:tab w:val="clear" w:pos="720"/>
              </w:tabs>
              <w:spacing w:line="276" w:lineRule="auto"/>
              <w:ind w:left="1080"/>
              <w:rPr>
                <w:rFonts w:cs="Segoe UI"/>
                <w:bCs/>
                <w:sz w:val="20"/>
                <w:szCs w:val="20"/>
              </w:rPr>
            </w:pPr>
            <w:r w:rsidRPr="00233826">
              <w:rPr>
                <w:rFonts w:cs="Segoe UI"/>
                <w:bCs/>
                <w:sz w:val="20"/>
                <w:szCs w:val="20"/>
              </w:rPr>
              <w:t>Deployed ELB (Elastic Load Balancer) to distribute traffic efficiently.</w:t>
            </w:r>
          </w:p>
          <w:p w:rsidR="00FA4223" w:rsidRPr="00233826" w:rsidRDefault="00FA4223" w:rsidP="00FA4223">
            <w:pPr>
              <w:ind w:left="360"/>
              <w:rPr>
                <w:rFonts w:cs="Segoe UI"/>
                <w:b/>
                <w:bCs/>
                <w:sz w:val="20"/>
                <w:szCs w:val="20"/>
              </w:rPr>
            </w:pPr>
            <w:r w:rsidRPr="00233826">
              <w:rPr>
                <w:rFonts w:cs="Segoe UI"/>
                <w:b/>
                <w:bCs/>
                <w:sz w:val="20"/>
                <w:szCs w:val="20"/>
              </w:rPr>
              <w:t>Containerization &amp; Deployment:</w:t>
            </w:r>
          </w:p>
          <w:p w:rsidR="00FA4223" w:rsidRPr="00233826" w:rsidRDefault="00FA4223" w:rsidP="00FA4223">
            <w:pPr>
              <w:numPr>
                <w:ilvl w:val="0"/>
                <w:numId w:val="9"/>
              </w:numPr>
              <w:tabs>
                <w:tab w:val="clear" w:pos="720"/>
              </w:tabs>
              <w:spacing w:line="276" w:lineRule="auto"/>
              <w:ind w:left="1080"/>
              <w:rPr>
                <w:rFonts w:cs="Segoe UI"/>
                <w:bCs/>
                <w:sz w:val="20"/>
                <w:szCs w:val="20"/>
              </w:rPr>
            </w:pPr>
            <w:r w:rsidRPr="00233826">
              <w:rPr>
                <w:rFonts w:cs="Segoe UI"/>
                <w:bCs/>
                <w:sz w:val="20"/>
                <w:szCs w:val="20"/>
              </w:rPr>
              <w:t>Pushed Docker images to ECR and deployed them via ECS.</w:t>
            </w:r>
          </w:p>
          <w:p w:rsidR="00FA4223" w:rsidRPr="00233826" w:rsidRDefault="00FA4223" w:rsidP="00FA4223">
            <w:pPr>
              <w:numPr>
                <w:ilvl w:val="0"/>
                <w:numId w:val="9"/>
              </w:numPr>
              <w:tabs>
                <w:tab w:val="clear" w:pos="720"/>
              </w:tabs>
              <w:spacing w:line="276" w:lineRule="auto"/>
              <w:ind w:left="1080"/>
              <w:rPr>
                <w:rFonts w:cs="Segoe UI"/>
                <w:bCs/>
                <w:sz w:val="20"/>
                <w:szCs w:val="20"/>
              </w:rPr>
            </w:pPr>
            <w:r w:rsidRPr="00233826">
              <w:rPr>
                <w:rFonts w:cs="Segoe UI"/>
                <w:bCs/>
                <w:sz w:val="20"/>
                <w:szCs w:val="20"/>
              </w:rPr>
              <w:t>Created ECS task definitions for managing microservices.</w:t>
            </w:r>
          </w:p>
          <w:p w:rsidR="00FA4223" w:rsidRPr="00233826" w:rsidRDefault="00FA4223" w:rsidP="00FA4223">
            <w:pPr>
              <w:ind w:left="360"/>
              <w:rPr>
                <w:rFonts w:cs="Segoe UI"/>
                <w:b/>
                <w:bCs/>
                <w:sz w:val="20"/>
                <w:szCs w:val="20"/>
              </w:rPr>
            </w:pPr>
            <w:r w:rsidRPr="00233826">
              <w:rPr>
                <w:rFonts w:cs="Segoe UI"/>
                <w:b/>
                <w:bCs/>
                <w:sz w:val="20"/>
                <w:szCs w:val="20"/>
              </w:rPr>
              <w:t>Event-Driven Automation:</w:t>
            </w:r>
          </w:p>
          <w:p w:rsidR="00FA4223" w:rsidRPr="00233826" w:rsidRDefault="00FA4223" w:rsidP="00FA4223">
            <w:pPr>
              <w:numPr>
                <w:ilvl w:val="0"/>
                <w:numId w:val="10"/>
              </w:numPr>
              <w:tabs>
                <w:tab w:val="clear" w:pos="720"/>
              </w:tabs>
              <w:spacing w:line="276" w:lineRule="auto"/>
              <w:ind w:left="1080"/>
              <w:rPr>
                <w:rFonts w:cs="Segoe UI"/>
                <w:bCs/>
                <w:sz w:val="20"/>
                <w:szCs w:val="20"/>
              </w:rPr>
            </w:pPr>
            <w:r w:rsidRPr="00233826">
              <w:rPr>
                <w:rFonts w:cs="Segoe UI"/>
                <w:bCs/>
                <w:sz w:val="20"/>
                <w:szCs w:val="20"/>
              </w:rPr>
              <w:t>Used EventBridge to trigger Lambda functions for scheduled tasks.</w:t>
            </w:r>
          </w:p>
          <w:p w:rsidR="00FA4223" w:rsidRPr="00233826" w:rsidRDefault="00FA4223" w:rsidP="00FA4223">
            <w:pPr>
              <w:numPr>
                <w:ilvl w:val="0"/>
                <w:numId w:val="10"/>
              </w:numPr>
              <w:tabs>
                <w:tab w:val="clear" w:pos="720"/>
              </w:tabs>
              <w:spacing w:line="276" w:lineRule="auto"/>
              <w:ind w:left="1080"/>
              <w:rPr>
                <w:rFonts w:cs="Segoe UI"/>
                <w:bCs/>
                <w:sz w:val="20"/>
                <w:szCs w:val="20"/>
              </w:rPr>
            </w:pPr>
            <w:r w:rsidRPr="00233826">
              <w:rPr>
                <w:rFonts w:cs="Segoe UI"/>
                <w:bCs/>
                <w:sz w:val="20"/>
                <w:szCs w:val="20"/>
              </w:rPr>
              <w:t>Enabled automatic start/stop of EC2 instances based on business hours.</w:t>
            </w:r>
          </w:p>
          <w:p w:rsidR="00FA4223" w:rsidRDefault="00FA4223" w:rsidP="00FA4223">
            <w:pPr>
              <w:rPr>
                <w:rFonts w:cs="Segoe UI"/>
                <w:b/>
                <w:bCs/>
                <w:sz w:val="20"/>
                <w:szCs w:val="20"/>
              </w:rPr>
            </w:pPr>
          </w:p>
        </w:tc>
      </w:tr>
    </w:tbl>
    <w:p w:rsidR="00FA4223" w:rsidRDefault="00956D33" w:rsidP="00FA4223">
      <w:pPr>
        <w:spacing w:after="0"/>
      </w:pPr>
      <w:r>
        <w:lastRenderedPageBreak/>
        <w:t>“I have hands-on experience with key AWS services like EC2 for scalable compute resources, S3 for storage and backups, RDS for managed databases, and IAM for access control. I have implemented Auto Scaling to optimize performance based on traffic patterns and configured CloudWatch to monitor infrastructure health. Additionally, I’ve worked with containers using ECR and ECS, and set up EventBridge and Lambda for event-driven automation. CloudFront enhances content delivery while SQS and SNS facilitate messaging services. My expertise lies in integrating these services to create highly available, scalable, and secure cloud architectures.”</w:t>
      </w:r>
    </w:p>
    <w:p w:rsidR="002A7ABF" w:rsidRDefault="002A7ABF" w:rsidP="00FA4223">
      <w:pPr>
        <w:spacing w:after="0"/>
        <w:rPr>
          <w:rFonts w:cs="Segoe UI"/>
          <w:b/>
          <w:bCs/>
          <w:sz w:val="20"/>
          <w:szCs w:val="20"/>
        </w:rPr>
      </w:pPr>
    </w:p>
    <w:p w:rsidR="002A7ABF" w:rsidRDefault="002A7ABF" w:rsidP="00FA4223">
      <w:pPr>
        <w:spacing w:after="0"/>
      </w:pPr>
      <w:r>
        <w:rPr>
          <w:rFonts w:ascii="Segoe UI Emoji" w:hAnsi="Segoe UI Emoji" w:cs="Segoe UI Emoji"/>
        </w:rPr>
        <w:t>✔</w:t>
      </w:r>
      <w:r>
        <w:t xml:space="preserve"> </w:t>
      </w:r>
      <w:r>
        <w:rPr>
          <w:rStyle w:val="Strong"/>
        </w:rPr>
        <w:t>Organizations</w:t>
      </w:r>
      <w:r>
        <w:t xml:space="preserve"> – Manage multiple AWS accounts under a consolidated structure for billing and security policies. </w:t>
      </w:r>
    </w:p>
    <w:p w:rsidR="002A7ABF" w:rsidRDefault="002A7ABF" w:rsidP="00FA4223">
      <w:pPr>
        <w:spacing w:after="0"/>
      </w:pPr>
      <w:r>
        <w:rPr>
          <w:rFonts w:ascii="Segoe UI Emoji" w:hAnsi="Segoe UI Emoji" w:cs="Segoe UI Emoji"/>
        </w:rPr>
        <w:t>✔</w:t>
      </w:r>
      <w:r>
        <w:t xml:space="preserve"> </w:t>
      </w:r>
      <w:r>
        <w:rPr>
          <w:rStyle w:val="Strong"/>
        </w:rPr>
        <w:t>VPC (Virtual Private Cloud)</w:t>
      </w:r>
      <w:r>
        <w:t xml:space="preserve"> – Provides isolated network environments for secure cloud deployments. </w:t>
      </w:r>
    </w:p>
    <w:p w:rsidR="002A7ABF" w:rsidRDefault="002A7ABF" w:rsidP="00FA4223">
      <w:pPr>
        <w:spacing w:after="0"/>
      </w:pPr>
      <w:r>
        <w:rPr>
          <w:rFonts w:ascii="Segoe UI Emoji" w:hAnsi="Segoe UI Emoji" w:cs="Segoe UI Emoji"/>
        </w:rPr>
        <w:t>✔</w:t>
      </w:r>
      <w:r>
        <w:t xml:space="preserve"> </w:t>
      </w:r>
      <w:r>
        <w:rPr>
          <w:rStyle w:val="Strong"/>
        </w:rPr>
        <w:t>RDS (Relational Database Service)</w:t>
      </w:r>
      <w:r>
        <w:t xml:space="preserve"> – Fully managed relational database service supporting multiple engines like MySQL and PostgreSQL. </w:t>
      </w:r>
    </w:p>
    <w:p w:rsidR="002A7ABF" w:rsidRDefault="002A7ABF" w:rsidP="00FA4223">
      <w:pPr>
        <w:spacing w:after="0"/>
      </w:pPr>
      <w:r>
        <w:rPr>
          <w:rFonts w:ascii="Segoe UI Emoji" w:hAnsi="Segoe UI Emoji" w:cs="Segoe UI Emoji"/>
        </w:rPr>
        <w:t>✔</w:t>
      </w:r>
      <w:r>
        <w:t xml:space="preserve"> </w:t>
      </w:r>
      <w:r>
        <w:rPr>
          <w:rStyle w:val="Strong"/>
        </w:rPr>
        <w:t>IAM (Identity and Access Management)</w:t>
      </w:r>
      <w:r>
        <w:t xml:space="preserve"> – Manages user roles, permissions, and authentication for secure access control. </w:t>
      </w:r>
    </w:p>
    <w:p w:rsidR="002A7ABF" w:rsidRDefault="002A7ABF" w:rsidP="00FA4223">
      <w:pPr>
        <w:spacing w:after="0"/>
      </w:pPr>
      <w:r>
        <w:rPr>
          <w:rFonts w:ascii="Segoe UI Emoji" w:hAnsi="Segoe UI Emoji" w:cs="Segoe UI Emoji"/>
        </w:rPr>
        <w:t>✔</w:t>
      </w:r>
      <w:r>
        <w:t xml:space="preserve"> </w:t>
      </w:r>
      <w:r>
        <w:rPr>
          <w:rStyle w:val="Strong"/>
        </w:rPr>
        <w:t>EC2 (Elastic Compute Cloud)</w:t>
      </w:r>
      <w:r>
        <w:t xml:space="preserve"> – Provides scalable virtual machines to host applications. </w:t>
      </w:r>
    </w:p>
    <w:p w:rsidR="002A7ABF" w:rsidRDefault="002A7ABF" w:rsidP="00FA4223">
      <w:pPr>
        <w:spacing w:after="0"/>
      </w:pPr>
      <w:r>
        <w:rPr>
          <w:rFonts w:ascii="Segoe UI Emoji" w:hAnsi="Segoe UI Emoji" w:cs="Segoe UI Emoji"/>
        </w:rPr>
        <w:t>✔</w:t>
      </w:r>
      <w:r>
        <w:t xml:space="preserve"> </w:t>
      </w:r>
      <w:r>
        <w:rPr>
          <w:rStyle w:val="Strong"/>
        </w:rPr>
        <w:t>S3 (Simple Storage Service)</w:t>
      </w:r>
      <w:r>
        <w:t xml:space="preserve"> – Object storage solution for storing files, backups, and hosting static websites. </w:t>
      </w:r>
    </w:p>
    <w:p w:rsidR="002A7ABF" w:rsidRDefault="002A7ABF" w:rsidP="00FA4223">
      <w:pPr>
        <w:spacing w:after="0"/>
      </w:pPr>
      <w:r>
        <w:rPr>
          <w:rFonts w:ascii="Segoe UI Emoji" w:hAnsi="Segoe UI Emoji" w:cs="Segoe UI Emoji"/>
        </w:rPr>
        <w:t>✔</w:t>
      </w:r>
      <w:r>
        <w:t xml:space="preserve"> </w:t>
      </w:r>
      <w:r>
        <w:rPr>
          <w:rStyle w:val="Strong"/>
        </w:rPr>
        <w:t>SQS (Simple Queue Service)</w:t>
      </w:r>
      <w:r>
        <w:t xml:space="preserve"> – Message queuing service for decoupling application components and handling asynchronous processes. </w:t>
      </w:r>
    </w:p>
    <w:p w:rsidR="002A7ABF" w:rsidRDefault="002A7ABF" w:rsidP="00FA4223">
      <w:pPr>
        <w:spacing w:after="0"/>
      </w:pPr>
      <w:r>
        <w:rPr>
          <w:rFonts w:ascii="Segoe UI Emoji" w:hAnsi="Segoe UI Emoji" w:cs="Segoe UI Emoji"/>
        </w:rPr>
        <w:t>✔</w:t>
      </w:r>
      <w:r>
        <w:t xml:space="preserve"> </w:t>
      </w:r>
      <w:r>
        <w:rPr>
          <w:rStyle w:val="Strong"/>
        </w:rPr>
        <w:t>SNS (Simple Notification Service)</w:t>
      </w:r>
      <w:r>
        <w:t xml:space="preserve"> – Enables event-driven notifications via email, SMS, or application-to-application messaging. </w:t>
      </w:r>
    </w:p>
    <w:p w:rsidR="002A7ABF" w:rsidRDefault="002A7ABF" w:rsidP="00FA4223">
      <w:pPr>
        <w:spacing w:after="0"/>
      </w:pPr>
      <w:r>
        <w:rPr>
          <w:rFonts w:ascii="Segoe UI Emoji" w:hAnsi="Segoe UI Emoji" w:cs="Segoe UI Emoji"/>
        </w:rPr>
        <w:t>✔</w:t>
      </w:r>
      <w:r>
        <w:t xml:space="preserve"> </w:t>
      </w:r>
      <w:r>
        <w:rPr>
          <w:rStyle w:val="Strong"/>
        </w:rPr>
        <w:t>Auto Scaling</w:t>
      </w:r>
      <w:r>
        <w:t xml:space="preserve"> – Automatically adjusts compute capacity based on traffic demand for high availability. </w:t>
      </w:r>
    </w:p>
    <w:p w:rsidR="002A7ABF" w:rsidRDefault="002A7ABF" w:rsidP="00FA4223">
      <w:pPr>
        <w:spacing w:after="0"/>
      </w:pPr>
      <w:r>
        <w:rPr>
          <w:rFonts w:ascii="Segoe UI Emoji" w:hAnsi="Segoe UI Emoji" w:cs="Segoe UI Emoji"/>
        </w:rPr>
        <w:t>✔</w:t>
      </w:r>
      <w:r>
        <w:t xml:space="preserve"> </w:t>
      </w:r>
      <w:r>
        <w:rPr>
          <w:rStyle w:val="Strong"/>
        </w:rPr>
        <w:t>CloudWatch</w:t>
      </w:r>
      <w:r>
        <w:t xml:space="preserve"> – Monitors AWS resources, collects logs, and sets alerts for performance and security incidents. </w:t>
      </w:r>
    </w:p>
    <w:p w:rsidR="002A7ABF" w:rsidRDefault="002A7ABF" w:rsidP="00FA4223">
      <w:pPr>
        <w:spacing w:after="0"/>
      </w:pPr>
      <w:r>
        <w:rPr>
          <w:rFonts w:ascii="Segoe UI Emoji" w:hAnsi="Segoe UI Emoji" w:cs="Segoe UI Emoji"/>
        </w:rPr>
        <w:t>✔</w:t>
      </w:r>
      <w:r>
        <w:t xml:space="preserve"> </w:t>
      </w:r>
      <w:r>
        <w:rPr>
          <w:rStyle w:val="Strong"/>
        </w:rPr>
        <w:t>ECR (Elastic Container Registry)</w:t>
      </w:r>
      <w:r>
        <w:t xml:space="preserve"> – Stores and manages Docker container images for deployments. </w:t>
      </w:r>
    </w:p>
    <w:p w:rsidR="002A7ABF" w:rsidRDefault="002A7ABF" w:rsidP="00FA4223">
      <w:pPr>
        <w:spacing w:after="0"/>
      </w:pPr>
      <w:r>
        <w:rPr>
          <w:rFonts w:ascii="Segoe UI Emoji" w:hAnsi="Segoe UI Emoji" w:cs="Segoe UI Emoji"/>
        </w:rPr>
        <w:t>✔</w:t>
      </w:r>
      <w:r>
        <w:t xml:space="preserve"> </w:t>
      </w:r>
      <w:r>
        <w:rPr>
          <w:rStyle w:val="Strong"/>
        </w:rPr>
        <w:t>ECS (Elastic Container Service)</w:t>
      </w:r>
      <w:r>
        <w:t xml:space="preserve"> – Runs and orchestrates Docker containers in a managed environment. </w:t>
      </w:r>
    </w:p>
    <w:p w:rsidR="002A7ABF" w:rsidRDefault="002A7ABF" w:rsidP="00FA4223">
      <w:pPr>
        <w:spacing w:after="0"/>
      </w:pPr>
      <w:r>
        <w:rPr>
          <w:rFonts w:ascii="Segoe UI Emoji" w:hAnsi="Segoe UI Emoji" w:cs="Segoe UI Emoji"/>
        </w:rPr>
        <w:t>✔</w:t>
      </w:r>
      <w:r>
        <w:t xml:space="preserve"> </w:t>
      </w:r>
      <w:r>
        <w:rPr>
          <w:rStyle w:val="Strong"/>
        </w:rPr>
        <w:t>EventBridge</w:t>
      </w:r>
      <w:r>
        <w:t xml:space="preserve"> – Event-driven service that connects AWS services and third-party applications. </w:t>
      </w:r>
    </w:p>
    <w:p w:rsidR="002A7ABF" w:rsidRDefault="002A7ABF" w:rsidP="00FA4223">
      <w:pPr>
        <w:spacing w:after="0"/>
      </w:pPr>
      <w:r>
        <w:rPr>
          <w:rFonts w:ascii="Segoe UI Emoji" w:hAnsi="Segoe UI Emoji" w:cs="Segoe UI Emoji"/>
        </w:rPr>
        <w:t>✔</w:t>
      </w:r>
      <w:r>
        <w:t xml:space="preserve"> </w:t>
      </w:r>
      <w:r>
        <w:rPr>
          <w:rStyle w:val="Strong"/>
        </w:rPr>
        <w:t>Lambda</w:t>
      </w:r>
      <w:r>
        <w:t xml:space="preserve"> – Serverless computing to run functions without provisioning or managing servers. </w:t>
      </w:r>
    </w:p>
    <w:p w:rsidR="002A7ABF" w:rsidRDefault="002A7ABF" w:rsidP="00FA4223">
      <w:pPr>
        <w:spacing w:after="0"/>
      </w:pPr>
      <w:r>
        <w:rPr>
          <w:rFonts w:ascii="Segoe UI Emoji" w:hAnsi="Segoe UI Emoji" w:cs="Segoe UI Emoji"/>
        </w:rPr>
        <w:t>✔</w:t>
      </w:r>
      <w:r>
        <w:t xml:space="preserve"> </w:t>
      </w:r>
      <w:r>
        <w:rPr>
          <w:rStyle w:val="Strong"/>
        </w:rPr>
        <w:t>CloudFront</w:t>
      </w:r>
      <w:r>
        <w:t xml:space="preserve"> – Global content delivery network (CDN) that accelerates website and API performance.</w:t>
      </w: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Default="00EA5277" w:rsidP="00FA4223">
      <w:pPr>
        <w:spacing w:after="0"/>
        <w:rPr>
          <w:rFonts w:cs="Segoe UI"/>
          <w:b/>
          <w:bCs/>
          <w:sz w:val="20"/>
          <w:szCs w:val="20"/>
        </w:rPr>
      </w:pPr>
    </w:p>
    <w:p w:rsidR="00EA5277" w:rsidRPr="006267DD" w:rsidRDefault="00EA5277" w:rsidP="00EA5277">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lastRenderedPageBreak/>
        <w:t>What is VPC Peering.</w:t>
      </w:r>
    </w:p>
    <w:p w:rsidR="00EA5277" w:rsidRPr="006267DD" w:rsidRDefault="00EA5277" w:rsidP="00EA5277">
      <w:pPr>
        <w:spacing w:before="100" w:beforeAutospacing="1" w:after="100" w:afterAutospacing="1" w:line="240" w:lineRule="auto"/>
        <w:ind w:left="360"/>
        <w:rPr>
          <w:rFonts w:eastAsia="Times New Roman" w:cstheme="minorHAnsi"/>
          <w:sz w:val="20"/>
          <w:szCs w:val="20"/>
          <w:lang w:eastAsia="en-IN"/>
        </w:rPr>
      </w:pPr>
      <w:r w:rsidRPr="006267DD">
        <w:rPr>
          <w:rFonts w:eastAsia="Times New Roman" w:cstheme="minorHAnsi"/>
          <w:sz w:val="20"/>
          <w:szCs w:val="20"/>
          <w:lang w:eastAsia="en-IN"/>
        </w:rPr>
        <w:t>VPC Peering is a networking connection between two Virtual Private Clouds (VPCs) that allows them to communicate as if they were on the same network. This enables resources in different VPCs to securely interact without needing to traverse the public internet.</w:t>
      </w:r>
    </w:p>
    <w:p w:rsidR="00EA5277" w:rsidRPr="006267DD" w:rsidRDefault="00EA5277" w:rsidP="00EA5277">
      <w:pPr>
        <w:spacing w:before="100" w:beforeAutospacing="1" w:after="100" w:afterAutospacing="1" w:line="240" w:lineRule="auto"/>
        <w:ind w:left="360"/>
        <w:outlineLvl w:val="2"/>
        <w:rPr>
          <w:rFonts w:eastAsia="Times New Roman" w:cstheme="minorHAnsi"/>
          <w:b/>
          <w:bCs/>
          <w:sz w:val="20"/>
          <w:szCs w:val="20"/>
          <w:lang w:eastAsia="en-IN"/>
        </w:rPr>
      </w:pPr>
      <w:r w:rsidRPr="006267DD">
        <w:rPr>
          <w:rFonts w:eastAsia="Times New Roman" w:cstheme="minorHAnsi"/>
          <w:b/>
          <w:bCs/>
          <w:sz w:val="20"/>
          <w:szCs w:val="20"/>
          <w:lang w:eastAsia="en-IN"/>
        </w:rPr>
        <w:t>Key benefits of VPC Peering:</w:t>
      </w:r>
      <w:bookmarkStart w:id="0" w:name="_GoBack"/>
      <w:bookmarkEnd w:id="0"/>
    </w:p>
    <w:p w:rsidR="00EA5277" w:rsidRPr="006267DD" w:rsidRDefault="00EA5277" w:rsidP="00EA5277">
      <w:pPr>
        <w:numPr>
          <w:ilvl w:val="0"/>
          <w:numId w:val="12"/>
        </w:numPr>
        <w:tabs>
          <w:tab w:val="clear" w:pos="720"/>
          <w:tab w:val="num" w:pos="1080"/>
        </w:tabs>
        <w:spacing w:before="100" w:beforeAutospacing="1" w:after="100" w:afterAutospacing="1" w:line="240" w:lineRule="auto"/>
        <w:ind w:left="1080"/>
        <w:rPr>
          <w:rFonts w:eastAsia="Times New Roman" w:cstheme="minorHAnsi"/>
          <w:sz w:val="20"/>
          <w:szCs w:val="20"/>
          <w:lang w:eastAsia="en-IN"/>
        </w:rPr>
      </w:pPr>
      <w:r w:rsidRPr="006267DD">
        <w:rPr>
          <w:rFonts w:eastAsia="Times New Roman" w:cstheme="minorHAnsi"/>
          <w:b/>
          <w:bCs/>
          <w:sz w:val="20"/>
          <w:szCs w:val="20"/>
          <w:lang w:eastAsia="en-IN"/>
        </w:rPr>
        <w:t>Private &amp; Secure Communication</w:t>
      </w:r>
      <w:r w:rsidRPr="006267DD">
        <w:rPr>
          <w:rFonts w:eastAsia="Times New Roman" w:cstheme="minorHAnsi"/>
          <w:sz w:val="20"/>
          <w:szCs w:val="20"/>
          <w:lang w:eastAsia="en-IN"/>
        </w:rPr>
        <w:t>: Traffic between peered VPCs stays within the cloud provider's network, ensuring security and reliability.</w:t>
      </w:r>
    </w:p>
    <w:p w:rsidR="00EA5277" w:rsidRPr="006267DD" w:rsidRDefault="00EA5277" w:rsidP="00EA5277">
      <w:pPr>
        <w:numPr>
          <w:ilvl w:val="0"/>
          <w:numId w:val="12"/>
        </w:numPr>
        <w:tabs>
          <w:tab w:val="clear" w:pos="720"/>
          <w:tab w:val="num" w:pos="1080"/>
        </w:tabs>
        <w:spacing w:before="100" w:beforeAutospacing="1" w:after="100" w:afterAutospacing="1" w:line="240" w:lineRule="auto"/>
        <w:ind w:left="1080"/>
        <w:rPr>
          <w:rFonts w:eastAsia="Times New Roman" w:cstheme="minorHAnsi"/>
          <w:sz w:val="20"/>
          <w:szCs w:val="20"/>
          <w:lang w:eastAsia="en-IN"/>
        </w:rPr>
      </w:pPr>
      <w:r w:rsidRPr="006267DD">
        <w:rPr>
          <w:rFonts w:eastAsia="Times New Roman" w:cstheme="minorHAnsi"/>
          <w:b/>
          <w:bCs/>
          <w:sz w:val="20"/>
          <w:szCs w:val="20"/>
          <w:lang w:eastAsia="en-IN"/>
        </w:rPr>
        <w:t>Low Latency &amp; High Bandwidth</w:t>
      </w:r>
      <w:r w:rsidRPr="006267DD">
        <w:rPr>
          <w:rFonts w:eastAsia="Times New Roman" w:cstheme="minorHAnsi"/>
          <w:sz w:val="20"/>
          <w:szCs w:val="20"/>
          <w:lang w:eastAsia="en-IN"/>
        </w:rPr>
        <w:t>: Direct communication eliminates the need for intermediate networking solutions, improving performance.</w:t>
      </w:r>
    </w:p>
    <w:p w:rsidR="00EA5277" w:rsidRPr="006267DD" w:rsidRDefault="00EA5277" w:rsidP="00EA5277">
      <w:pPr>
        <w:numPr>
          <w:ilvl w:val="0"/>
          <w:numId w:val="12"/>
        </w:numPr>
        <w:tabs>
          <w:tab w:val="clear" w:pos="720"/>
          <w:tab w:val="num" w:pos="1080"/>
        </w:tabs>
        <w:spacing w:before="100" w:beforeAutospacing="1" w:after="100" w:afterAutospacing="1" w:line="240" w:lineRule="auto"/>
        <w:ind w:left="1080"/>
        <w:rPr>
          <w:rFonts w:eastAsia="Times New Roman" w:cstheme="minorHAnsi"/>
          <w:sz w:val="20"/>
          <w:szCs w:val="20"/>
          <w:lang w:eastAsia="en-IN"/>
        </w:rPr>
      </w:pPr>
      <w:r w:rsidRPr="006267DD">
        <w:rPr>
          <w:rFonts w:eastAsia="Times New Roman" w:cstheme="minorHAnsi"/>
          <w:b/>
          <w:bCs/>
          <w:sz w:val="20"/>
          <w:szCs w:val="20"/>
          <w:lang w:eastAsia="en-IN"/>
        </w:rPr>
        <w:t>Simplified Architecture</w:t>
      </w:r>
      <w:r w:rsidRPr="006267DD">
        <w:rPr>
          <w:rFonts w:eastAsia="Times New Roman" w:cstheme="minorHAnsi"/>
          <w:sz w:val="20"/>
          <w:szCs w:val="20"/>
          <w:lang w:eastAsia="en-IN"/>
        </w:rPr>
        <w:t>: No need for VPNs or gateways—VPCs can talk to each other natively.</w:t>
      </w:r>
    </w:p>
    <w:p w:rsidR="00EA5277" w:rsidRPr="006267DD" w:rsidRDefault="00EA5277" w:rsidP="00EA5277">
      <w:pPr>
        <w:numPr>
          <w:ilvl w:val="0"/>
          <w:numId w:val="12"/>
        </w:numPr>
        <w:tabs>
          <w:tab w:val="clear" w:pos="720"/>
          <w:tab w:val="num" w:pos="1080"/>
        </w:tabs>
        <w:spacing w:before="100" w:beforeAutospacing="1" w:after="100" w:afterAutospacing="1" w:line="240" w:lineRule="auto"/>
        <w:ind w:left="1080"/>
        <w:rPr>
          <w:rFonts w:eastAsia="Times New Roman" w:cstheme="minorHAnsi"/>
          <w:sz w:val="20"/>
          <w:szCs w:val="20"/>
          <w:lang w:eastAsia="en-IN"/>
        </w:rPr>
      </w:pPr>
      <w:r w:rsidRPr="006267DD">
        <w:rPr>
          <w:rFonts w:eastAsia="Times New Roman" w:cstheme="minorHAnsi"/>
          <w:b/>
          <w:bCs/>
          <w:sz w:val="20"/>
          <w:szCs w:val="20"/>
          <w:lang w:eastAsia="en-IN"/>
        </w:rPr>
        <w:t>Cross-Account Peering</w:t>
      </w:r>
      <w:r w:rsidRPr="006267DD">
        <w:rPr>
          <w:rFonts w:eastAsia="Times New Roman" w:cstheme="minorHAnsi"/>
          <w:sz w:val="20"/>
          <w:szCs w:val="20"/>
          <w:lang w:eastAsia="en-IN"/>
        </w:rPr>
        <w:t>: You can peer VPCs across different AWS accounts, making resource sharing easier.</w:t>
      </w:r>
    </w:p>
    <w:p w:rsidR="00EA5277" w:rsidRPr="006267DD" w:rsidRDefault="00EA5277" w:rsidP="00EA5277">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t>What is Transit Gateway.</w:t>
      </w:r>
    </w:p>
    <w:p w:rsidR="00EA5277" w:rsidRPr="006267DD" w:rsidRDefault="00EA5277" w:rsidP="00EA5277">
      <w:pPr>
        <w:pStyle w:val="NormalWeb"/>
        <w:ind w:left="360"/>
        <w:rPr>
          <w:rFonts w:asciiTheme="minorHAnsi" w:hAnsiTheme="minorHAnsi" w:cstheme="minorHAnsi"/>
          <w:sz w:val="20"/>
          <w:szCs w:val="20"/>
        </w:rPr>
      </w:pPr>
      <w:r w:rsidRPr="006267DD">
        <w:rPr>
          <w:rFonts w:asciiTheme="minorHAnsi" w:hAnsiTheme="minorHAnsi" w:cstheme="minorHAnsi"/>
          <w:sz w:val="20"/>
          <w:szCs w:val="20"/>
        </w:rPr>
        <w:t>AWS Transit Gateway is a service that allows you to connect multiple VPCs and on-premises networks through a single gateway, simplifying network management and scaling across multiple environments.</w:t>
      </w:r>
    </w:p>
    <w:p w:rsidR="00EA5277" w:rsidRPr="006267DD" w:rsidRDefault="00EA5277" w:rsidP="00EA5277">
      <w:pPr>
        <w:pStyle w:val="Heading3"/>
        <w:ind w:left="360"/>
        <w:rPr>
          <w:rFonts w:asciiTheme="minorHAnsi" w:hAnsiTheme="minorHAnsi" w:cstheme="minorHAnsi"/>
          <w:sz w:val="20"/>
          <w:szCs w:val="20"/>
        </w:rPr>
      </w:pPr>
      <w:r w:rsidRPr="006267DD">
        <w:rPr>
          <w:rFonts w:asciiTheme="minorHAnsi" w:hAnsiTheme="minorHAnsi" w:cstheme="minorHAnsi"/>
          <w:sz w:val="20"/>
          <w:szCs w:val="20"/>
        </w:rPr>
        <w:t>Key Features:</w:t>
      </w:r>
    </w:p>
    <w:p w:rsidR="00EA5277" w:rsidRPr="006267DD" w:rsidRDefault="00EA5277" w:rsidP="00EA5277">
      <w:pPr>
        <w:pStyle w:val="NormalWeb"/>
        <w:numPr>
          <w:ilvl w:val="0"/>
          <w:numId w:val="14"/>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Centralized Network Control</w:t>
      </w:r>
      <w:r w:rsidRPr="006267DD">
        <w:rPr>
          <w:rFonts w:asciiTheme="minorHAnsi" w:hAnsiTheme="minorHAnsi" w:cstheme="minorHAnsi"/>
          <w:sz w:val="20"/>
          <w:szCs w:val="20"/>
        </w:rPr>
        <w:t>: Acts as a hub-and-spoke model, eliminating complex VPC peering connections.</w:t>
      </w:r>
    </w:p>
    <w:p w:rsidR="00EA5277" w:rsidRPr="006267DD" w:rsidRDefault="00EA5277" w:rsidP="00EA5277">
      <w:pPr>
        <w:pStyle w:val="NormalWeb"/>
        <w:numPr>
          <w:ilvl w:val="0"/>
          <w:numId w:val="14"/>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Scalability</w:t>
      </w:r>
      <w:r w:rsidRPr="006267DD">
        <w:rPr>
          <w:rFonts w:asciiTheme="minorHAnsi" w:hAnsiTheme="minorHAnsi" w:cstheme="minorHAnsi"/>
          <w:sz w:val="20"/>
          <w:szCs w:val="20"/>
        </w:rPr>
        <w:t>: Easily connects thousands of VPCs and on-premises networks.</w:t>
      </w:r>
    </w:p>
    <w:p w:rsidR="00EA5277" w:rsidRPr="006267DD" w:rsidRDefault="00EA5277" w:rsidP="00EA5277">
      <w:pPr>
        <w:pStyle w:val="NormalWeb"/>
        <w:numPr>
          <w:ilvl w:val="0"/>
          <w:numId w:val="14"/>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Simplified Routing</w:t>
      </w:r>
      <w:r w:rsidRPr="006267DD">
        <w:rPr>
          <w:rFonts w:asciiTheme="minorHAnsi" w:hAnsiTheme="minorHAnsi" w:cstheme="minorHAnsi"/>
          <w:sz w:val="20"/>
          <w:szCs w:val="20"/>
        </w:rPr>
        <w:t>: Provides better control over network traffic with route tables.</w:t>
      </w:r>
    </w:p>
    <w:p w:rsidR="00EA5277" w:rsidRPr="006267DD" w:rsidRDefault="00EA5277" w:rsidP="00EA5277">
      <w:pPr>
        <w:pStyle w:val="NormalWeb"/>
        <w:numPr>
          <w:ilvl w:val="0"/>
          <w:numId w:val="14"/>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Supports Multi-Region Deployments</w:t>
      </w:r>
      <w:r w:rsidRPr="006267DD">
        <w:rPr>
          <w:rFonts w:asciiTheme="minorHAnsi" w:hAnsiTheme="minorHAnsi" w:cstheme="minorHAnsi"/>
          <w:sz w:val="20"/>
          <w:szCs w:val="20"/>
        </w:rPr>
        <w:t>: Enables seamless connectivity across AWS regions.</w:t>
      </w:r>
    </w:p>
    <w:p w:rsidR="00EA5277" w:rsidRPr="006267DD" w:rsidRDefault="00EA5277" w:rsidP="00EA5277">
      <w:pPr>
        <w:pStyle w:val="Heading3"/>
        <w:ind w:left="360"/>
        <w:rPr>
          <w:rFonts w:asciiTheme="minorHAnsi" w:hAnsiTheme="minorHAnsi" w:cstheme="minorHAnsi"/>
          <w:sz w:val="20"/>
          <w:szCs w:val="20"/>
        </w:rPr>
      </w:pPr>
      <w:r w:rsidRPr="006267DD">
        <w:rPr>
          <w:rFonts w:asciiTheme="minorHAnsi" w:hAnsiTheme="minorHAnsi" w:cstheme="minorHAnsi"/>
          <w:sz w:val="20"/>
          <w:szCs w:val="20"/>
        </w:rPr>
        <w:t>How it Differs from VPC Peering:</w:t>
      </w:r>
    </w:p>
    <w:p w:rsidR="00EA5277" w:rsidRPr="006267DD" w:rsidRDefault="00EA5277" w:rsidP="00EA5277">
      <w:pPr>
        <w:pStyle w:val="NormalWeb"/>
        <w:numPr>
          <w:ilvl w:val="0"/>
          <w:numId w:val="15"/>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VPC Peering</w:t>
      </w:r>
      <w:r w:rsidRPr="006267DD">
        <w:rPr>
          <w:rFonts w:asciiTheme="minorHAnsi" w:hAnsiTheme="minorHAnsi" w:cstheme="minorHAnsi"/>
          <w:sz w:val="20"/>
          <w:szCs w:val="20"/>
        </w:rPr>
        <w:t xml:space="preserve"> is a direct one-to-one connection between two VPCs.</w:t>
      </w:r>
    </w:p>
    <w:p w:rsidR="00EA5277" w:rsidRPr="006267DD" w:rsidRDefault="00EA5277" w:rsidP="00EA5277">
      <w:pPr>
        <w:spacing w:before="100" w:beforeAutospacing="1" w:after="100" w:afterAutospacing="1" w:line="240" w:lineRule="auto"/>
        <w:ind w:left="360"/>
        <w:rPr>
          <w:rFonts w:eastAsia="Times New Roman" w:cstheme="minorHAnsi"/>
          <w:sz w:val="20"/>
          <w:szCs w:val="20"/>
          <w:lang w:eastAsia="en-IN"/>
        </w:rPr>
      </w:pPr>
      <w:r w:rsidRPr="006267DD">
        <w:rPr>
          <w:rStyle w:val="Strong"/>
          <w:rFonts w:cstheme="minorHAnsi"/>
          <w:sz w:val="20"/>
          <w:szCs w:val="20"/>
        </w:rPr>
        <w:t>Transit Gateway</w:t>
      </w:r>
      <w:r w:rsidRPr="006267DD">
        <w:rPr>
          <w:rFonts w:cstheme="minorHAnsi"/>
          <w:sz w:val="20"/>
          <w:szCs w:val="20"/>
        </w:rPr>
        <w:t xml:space="preserve"> acts as a hub where multiple VPCs and on-premises networks can connect efficiently.</w:t>
      </w:r>
    </w:p>
    <w:p w:rsidR="00EA5277" w:rsidRPr="006267DD" w:rsidRDefault="00EA5277" w:rsidP="00EA5277">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t>What are Endpoints in AWS.</w:t>
      </w:r>
    </w:p>
    <w:p w:rsidR="00EA5277" w:rsidRPr="006267DD" w:rsidRDefault="00EA5277" w:rsidP="00EA5277">
      <w:pPr>
        <w:pStyle w:val="NormalWeb"/>
        <w:ind w:left="720"/>
        <w:rPr>
          <w:rFonts w:asciiTheme="minorHAnsi" w:hAnsiTheme="minorHAnsi" w:cstheme="minorHAnsi"/>
          <w:sz w:val="20"/>
          <w:szCs w:val="20"/>
        </w:rPr>
      </w:pPr>
      <w:r w:rsidRPr="006267DD">
        <w:rPr>
          <w:rFonts w:asciiTheme="minorHAnsi" w:hAnsiTheme="minorHAnsi" w:cstheme="minorHAnsi"/>
          <w:sz w:val="20"/>
          <w:szCs w:val="20"/>
        </w:rPr>
        <w:t>AWS Endpoints are used to enable private connectivity between your Virtual Private Cloud (VPC) and AWS services without requiring internet access. This helps improve security and performance by keeping traffic within AWS's global network instead of going through the public internet.</w:t>
      </w:r>
    </w:p>
    <w:p w:rsidR="00EA5277" w:rsidRPr="006267DD" w:rsidRDefault="00EA5277" w:rsidP="00EA5277">
      <w:pPr>
        <w:pStyle w:val="Heading3"/>
        <w:ind w:left="720"/>
        <w:rPr>
          <w:rFonts w:asciiTheme="minorHAnsi" w:hAnsiTheme="minorHAnsi" w:cstheme="minorHAnsi"/>
          <w:sz w:val="20"/>
          <w:szCs w:val="20"/>
        </w:rPr>
      </w:pPr>
      <w:r w:rsidRPr="006267DD">
        <w:rPr>
          <w:rFonts w:asciiTheme="minorHAnsi" w:hAnsiTheme="minorHAnsi" w:cstheme="minorHAnsi"/>
          <w:sz w:val="20"/>
          <w:szCs w:val="20"/>
        </w:rPr>
        <w:t>Types of AWS Endpoints:</w:t>
      </w:r>
    </w:p>
    <w:p w:rsidR="00EA5277" w:rsidRPr="006267DD" w:rsidRDefault="00EA5277" w:rsidP="00EA5277">
      <w:pPr>
        <w:pStyle w:val="NormalWeb"/>
        <w:numPr>
          <w:ilvl w:val="0"/>
          <w:numId w:val="13"/>
        </w:numPr>
        <w:tabs>
          <w:tab w:val="clear" w:pos="720"/>
          <w:tab w:val="num" w:pos="1440"/>
        </w:tabs>
        <w:ind w:left="1440"/>
        <w:rPr>
          <w:rFonts w:asciiTheme="minorHAnsi" w:hAnsiTheme="minorHAnsi" w:cstheme="minorHAnsi"/>
          <w:sz w:val="20"/>
          <w:szCs w:val="20"/>
        </w:rPr>
      </w:pPr>
      <w:r w:rsidRPr="006267DD">
        <w:rPr>
          <w:rStyle w:val="Strong"/>
          <w:rFonts w:asciiTheme="minorHAnsi" w:hAnsiTheme="minorHAnsi" w:cstheme="minorHAnsi"/>
          <w:sz w:val="20"/>
          <w:szCs w:val="20"/>
        </w:rPr>
        <w:t>Interface Endpoints</w:t>
      </w:r>
      <w:r w:rsidRPr="006267DD">
        <w:rPr>
          <w:rFonts w:asciiTheme="minorHAnsi" w:hAnsiTheme="minorHAnsi" w:cstheme="minorHAnsi"/>
          <w:sz w:val="20"/>
          <w:szCs w:val="20"/>
        </w:rPr>
        <w:t>: Uses AWS Private Link to create a private connection to AWS services through elastic network interfaces (ENIs) within your VPC.</w:t>
      </w:r>
    </w:p>
    <w:p w:rsidR="00EA5277" w:rsidRPr="006267DD" w:rsidRDefault="00EA5277" w:rsidP="00EA5277">
      <w:pPr>
        <w:pStyle w:val="NormalWeb"/>
        <w:numPr>
          <w:ilvl w:val="0"/>
          <w:numId w:val="13"/>
        </w:numPr>
        <w:tabs>
          <w:tab w:val="clear" w:pos="720"/>
          <w:tab w:val="num" w:pos="1440"/>
        </w:tabs>
        <w:ind w:left="1440"/>
        <w:rPr>
          <w:rFonts w:asciiTheme="minorHAnsi" w:hAnsiTheme="minorHAnsi" w:cstheme="minorHAnsi"/>
          <w:sz w:val="20"/>
          <w:szCs w:val="20"/>
        </w:rPr>
      </w:pPr>
      <w:r w:rsidRPr="006267DD">
        <w:rPr>
          <w:rStyle w:val="Strong"/>
          <w:rFonts w:asciiTheme="minorHAnsi" w:hAnsiTheme="minorHAnsi" w:cstheme="minorHAnsi"/>
          <w:sz w:val="20"/>
          <w:szCs w:val="20"/>
        </w:rPr>
        <w:t>Gateway Endpoints</w:t>
      </w:r>
      <w:r w:rsidRPr="006267DD">
        <w:rPr>
          <w:rFonts w:asciiTheme="minorHAnsi" w:hAnsiTheme="minorHAnsi" w:cstheme="minorHAnsi"/>
          <w:sz w:val="20"/>
          <w:szCs w:val="20"/>
        </w:rPr>
        <w:t>: Routes traffic to AWS services like S3 and DynamoDB through gateway endpoints in your VPC.</w:t>
      </w:r>
    </w:p>
    <w:p w:rsidR="00EA5277" w:rsidRPr="006267DD" w:rsidRDefault="00EA5277" w:rsidP="00FA4223">
      <w:pPr>
        <w:spacing w:after="0"/>
        <w:rPr>
          <w:rFonts w:cstheme="minorHAnsi"/>
          <w:b/>
          <w:bCs/>
          <w:sz w:val="20"/>
          <w:szCs w:val="20"/>
        </w:rPr>
      </w:pPr>
    </w:p>
    <w:p w:rsidR="00885783" w:rsidRPr="006267DD" w:rsidRDefault="00885783" w:rsidP="00885783">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t>What is R53 and routing policies.</w:t>
      </w:r>
    </w:p>
    <w:p w:rsidR="00885783" w:rsidRPr="006267DD" w:rsidRDefault="00885783" w:rsidP="00885783">
      <w:pPr>
        <w:pStyle w:val="NormalWeb"/>
        <w:ind w:left="360"/>
        <w:rPr>
          <w:rFonts w:asciiTheme="minorHAnsi" w:hAnsiTheme="minorHAnsi" w:cstheme="minorHAnsi"/>
          <w:sz w:val="20"/>
          <w:szCs w:val="20"/>
        </w:rPr>
      </w:pPr>
      <w:r w:rsidRPr="006267DD">
        <w:rPr>
          <w:rFonts w:asciiTheme="minorHAnsi" w:hAnsiTheme="minorHAnsi" w:cstheme="minorHAnsi"/>
          <w:sz w:val="20"/>
          <w:szCs w:val="20"/>
        </w:rPr>
        <w:t xml:space="preserve">Amazon Route 53 (R53) is a </w:t>
      </w:r>
      <w:r w:rsidRPr="006267DD">
        <w:rPr>
          <w:rStyle w:val="Strong"/>
          <w:rFonts w:asciiTheme="minorHAnsi" w:hAnsiTheme="minorHAnsi" w:cstheme="minorHAnsi"/>
          <w:sz w:val="20"/>
          <w:szCs w:val="20"/>
        </w:rPr>
        <w:t>highly scalable and reliable Domain Name System (DNS) web service</w:t>
      </w:r>
      <w:r w:rsidRPr="006267DD">
        <w:rPr>
          <w:rFonts w:asciiTheme="minorHAnsi" w:hAnsiTheme="minorHAnsi" w:cstheme="minorHAnsi"/>
          <w:sz w:val="20"/>
          <w:szCs w:val="20"/>
        </w:rPr>
        <w:t xml:space="preserve"> offered by AWS. It helps route end users to applications hosted on AWS or elsewhere using custom domain names.</w:t>
      </w:r>
    </w:p>
    <w:p w:rsidR="00885783" w:rsidRPr="006267DD" w:rsidRDefault="00885783" w:rsidP="00885783">
      <w:pPr>
        <w:pStyle w:val="Heading3"/>
        <w:ind w:left="360"/>
        <w:rPr>
          <w:rFonts w:asciiTheme="minorHAnsi" w:hAnsiTheme="minorHAnsi" w:cstheme="minorHAnsi"/>
          <w:sz w:val="20"/>
          <w:szCs w:val="20"/>
        </w:rPr>
      </w:pPr>
      <w:r w:rsidRPr="006267DD">
        <w:rPr>
          <w:rStyle w:val="Strong"/>
          <w:rFonts w:asciiTheme="minorHAnsi" w:hAnsiTheme="minorHAnsi" w:cstheme="minorHAnsi"/>
          <w:sz w:val="20"/>
          <w:szCs w:val="20"/>
        </w:rPr>
        <w:t>Key Features of Route 53</w:t>
      </w:r>
    </w:p>
    <w:p w:rsidR="00885783" w:rsidRPr="006267DD" w:rsidRDefault="00885783" w:rsidP="00885783">
      <w:pPr>
        <w:pStyle w:val="NormalWeb"/>
        <w:numPr>
          <w:ilvl w:val="0"/>
          <w:numId w:val="16"/>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Domain Registration</w:t>
      </w:r>
      <w:r w:rsidRPr="006267DD">
        <w:rPr>
          <w:rFonts w:asciiTheme="minorHAnsi" w:hAnsiTheme="minorHAnsi" w:cstheme="minorHAnsi"/>
          <w:sz w:val="20"/>
          <w:szCs w:val="20"/>
        </w:rPr>
        <w:t>: You can register and manage domain names directly via AWS.</w:t>
      </w:r>
    </w:p>
    <w:p w:rsidR="00885783" w:rsidRPr="006267DD" w:rsidRDefault="00885783" w:rsidP="00885783">
      <w:pPr>
        <w:pStyle w:val="NormalWeb"/>
        <w:numPr>
          <w:ilvl w:val="0"/>
          <w:numId w:val="16"/>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DNS Resolution</w:t>
      </w:r>
      <w:r w:rsidRPr="006267DD">
        <w:rPr>
          <w:rFonts w:asciiTheme="minorHAnsi" w:hAnsiTheme="minorHAnsi" w:cstheme="minorHAnsi"/>
          <w:sz w:val="20"/>
          <w:szCs w:val="20"/>
        </w:rPr>
        <w:t>: Translates human-readable domain names into IP addresses.</w:t>
      </w:r>
    </w:p>
    <w:p w:rsidR="00885783" w:rsidRPr="006267DD" w:rsidRDefault="00885783" w:rsidP="00885783">
      <w:pPr>
        <w:pStyle w:val="NormalWeb"/>
        <w:numPr>
          <w:ilvl w:val="0"/>
          <w:numId w:val="16"/>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Health Checks &amp; Monitoring</w:t>
      </w:r>
      <w:r w:rsidRPr="006267DD">
        <w:rPr>
          <w:rFonts w:asciiTheme="minorHAnsi" w:hAnsiTheme="minorHAnsi" w:cstheme="minorHAnsi"/>
          <w:sz w:val="20"/>
          <w:szCs w:val="20"/>
        </w:rPr>
        <w:t>: Ensures endpoints are operational and directs traffic accordingly.</w:t>
      </w:r>
    </w:p>
    <w:p w:rsidR="00885783" w:rsidRPr="006267DD" w:rsidRDefault="00885783" w:rsidP="00885783">
      <w:pPr>
        <w:pStyle w:val="NormalWeb"/>
        <w:numPr>
          <w:ilvl w:val="0"/>
          <w:numId w:val="16"/>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Traffic Routing</w:t>
      </w:r>
      <w:r w:rsidRPr="006267DD">
        <w:rPr>
          <w:rFonts w:asciiTheme="minorHAnsi" w:hAnsiTheme="minorHAnsi" w:cstheme="minorHAnsi"/>
          <w:sz w:val="20"/>
          <w:szCs w:val="20"/>
        </w:rPr>
        <w:t>: Supports various routing policies for optimized user experience.</w:t>
      </w:r>
    </w:p>
    <w:p w:rsidR="00885783" w:rsidRPr="006267DD" w:rsidRDefault="00885783" w:rsidP="00885783">
      <w:pPr>
        <w:pStyle w:val="Heading3"/>
        <w:ind w:left="360"/>
        <w:rPr>
          <w:rFonts w:asciiTheme="minorHAnsi" w:hAnsiTheme="minorHAnsi" w:cstheme="minorHAnsi"/>
          <w:sz w:val="20"/>
          <w:szCs w:val="20"/>
        </w:rPr>
      </w:pPr>
      <w:r w:rsidRPr="006267DD">
        <w:rPr>
          <w:rStyle w:val="Strong"/>
          <w:rFonts w:asciiTheme="minorHAnsi" w:hAnsiTheme="minorHAnsi" w:cstheme="minorHAnsi"/>
          <w:sz w:val="20"/>
          <w:szCs w:val="20"/>
        </w:rPr>
        <w:t>Routing Policies in Route 53</w:t>
      </w:r>
    </w:p>
    <w:p w:rsidR="00885783" w:rsidRPr="006267DD" w:rsidRDefault="00885783" w:rsidP="00885783">
      <w:pPr>
        <w:pStyle w:val="NormalWeb"/>
        <w:ind w:left="360"/>
        <w:rPr>
          <w:rFonts w:asciiTheme="minorHAnsi" w:hAnsiTheme="minorHAnsi" w:cstheme="minorHAnsi"/>
          <w:sz w:val="20"/>
          <w:szCs w:val="20"/>
        </w:rPr>
      </w:pPr>
      <w:r w:rsidRPr="006267DD">
        <w:rPr>
          <w:rFonts w:asciiTheme="minorHAnsi" w:hAnsiTheme="minorHAnsi" w:cstheme="minorHAnsi"/>
          <w:sz w:val="20"/>
          <w:szCs w:val="20"/>
        </w:rPr>
        <w:t>Route 53 provides different routing policies to control how DNS queries are resolved:</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Simple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Basic DNS routing where all records return the same response.</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Used when there's a single endpoint serving requests.</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Weighted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Assigns weights to multiple resources, splitting traffic accordingly.</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Example: 80% traffic to Server A, 20% to Server B.</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Latency-Based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Directs users to the AWS region with the lowest latency.</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Helps improve application performance globally.</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Failover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Routes traffic to a backup resource if the primary endpoint fails.</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Useful for high-availability architectures.</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Geolocation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Routes users based on their geographic location.</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Example: Users from Europe directed to EU servers, US users to US servers.</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Geo-Proximity Routing</w:t>
      </w:r>
      <w:r w:rsidRPr="006267DD">
        <w:rPr>
          <w:rFonts w:asciiTheme="minorHAnsi" w:hAnsiTheme="minorHAnsi" w:cstheme="minorHAnsi"/>
          <w:sz w:val="20"/>
          <w:szCs w:val="20"/>
        </w:rPr>
        <w:t xml:space="preserve"> (Using Route 53 Traffic Flow):</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 xml:space="preserve">Similar to geolocation, but allows </w:t>
      </w:r>
      <w:r w:rsidRPr="006267DD">
        <w:rPr>
          <w:rStyle w:val="Strong"/>
          <w:rFonts w:asciiTheme="minorHAnsi" w:hAnsiTheme="minorHAnsi" w:cstheme="minorHAnsi"/>
          <w:sz w:val="20"/>
          <w:szCs w:val="20"/>
        </w:rPr>
        <w:t>bias adjustment</w:t>
      </w:r>
      <w:r w:rsidRPr="006267DD">
        <w:rPr>
          <w:rFonts w:asciiTheme="minorHAnsi" w:hAnsiTheme="minorHAnsi" w:cstheme="minorHAnsi"/>
          <w:sz w:val="20"/>
          <w:szCs w:val="20"/>
        </w:rPr>
        <w:t xml:space="preserve"> to favour certain regions.</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Can shift traffic dynamically.</w:t>
      </w:r>
    </w:p>
    <w:p w:rsidR="00885783" w:rsidRPr="006267DD" w:rsidRDefault="00885783" w:rsidP="00885783">
      <w:pPr>
        <w:pStyle w:val="NormalWeb"/>
        <w:numPr>
          <w:ilvl w:val="0"/>
          <w:numId w:val="17"/>
        </w:numPr>
        <w:tabs>
          <w:tab w:val="clear" w:pos="720"/>
          <w:tab w:val="num" w:pos="1080"/>
        </w:tabs>
        <w:ind w:left="1080"/>
        <w:rPr>
          <w:rFonts w:asciiTheme="minorHAnsi" w:hAnsiTheme="minorHAnsi" w:cstheme="minorHAnsi"/>
          <w:sz w:val="20"/>
          <w:szCs w:val="20"/>
        </w:rPr>
      </w:pPr>
      <w:r w:rsidRPr="006267DD">
        <w:rPr>
          <w:rStyle w:val="Strong"/>
          <w:rFonts w:asciiTheme="minorHAnsi" w:hAnsiTheme="minorHAnsi" w:cstheme="minorHAnsi"/>
          <w:sz w:val="20"/>
          <w:szCs w:val="20"/>
        </w:rPr>
        <w:t>Multi-Value Answer Routing</w:t>
      </w:r>
      <w:r w:rsidRPr="006267DD">
        <w:rPr>
          <w:rFonts w:asciiTheme="minorHAnsi" w:hAnsiTheme="minorHAnsi" w:cstheme="minorHAnsi"/>
          <w:sz w:val="20"/>
          <w:szCs w:val="20"/>
        </w:rPr>
        <w:t>:</w:t>
      </w:r>
    </w:p>
    <w:p w:rsidR="00885783" w:rsidRPr="006267DD" w:rsidRDefault="00885783" w:rsidP="00885783">
      <w:pPr>
        <w:pStyle w:val="NormalWeb"/>
        <w:numPr>
          <w:ilvl w:val="1"/>
          <w:numId w:val="17"/>
        </w:numPr>
        <w:tabs>
          <w:tab w:val="clear" w:pos="1440"/>
          <w:tab w:val="num" w:pos="1800"/>
        </w:tabs>
        <w:ind w:left="1800"/>
        <w:rPr>
          <w:rFonts w:asciiTheme="minorHAnsi" w:hAnsiTheme="minorHAnsi" w:cstheme="minorHAnsi"/>
          <w:sz w:val="20"/>
          <w:szCs w:val="20"/>
        </w:rPr>
      </w:pPr>
      <w:r w:rsidRPr="006267DD">
        <w:rPr>
          <w:rFonts w:asciiTheme="minorHAnsi" w:hAnsiTheme="minorHAnsi" w:cstheme="minorHAnsi"/>
          <w:sz w:val="20"/>
          <w:szCs w:val="20"/>
        </w:rPr>
        <w:t>Returns multiple IP addresses for redundancy.</w:t>
      </w:r>
    </w:p>
    <w:p w:rsidR="00885783" w:rsidRPr="006267DD" w:rsidRDefault="00885783" w:rsidP="00885783">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t>What is Site to Site VPN and Direct Connect</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lastRenderedPageBreak/>
        <w:t>1. Site-to-Site VPN</w:t>
      </w:r>
    </w:p>
    <w:p w:rsidR="00885783" w:rsidRPr="006267DD" w:rsidRDefault="00885783" w:rsidP="00885783">
      <w:pPr>
        <w:pStyle w:val="NormalWeb"/>
        <w:ind w:left="360"/>
        <w:rPr>
          <w:rFonts w:asciiTheme="minorHAnsi" w:hAnsiTheme="minorHAnsi" w:cstheme="minorHAnsi"/>
          <w:sz w:val="20"/>
          <w:szCs w:val="20"/>
        </w:rPr>
      </w:pPr>
      <w:r w:rsidRPr="006267DD">
        <w:rPr>
          <w:rFonts w:asciiTheme="minorHAnsi" w:hAnsiTheme="minorHAnsi" w:cstheme="minorHAnsi"/>
          <w:sz w:val="20"/>
          <w:szCs w:val="20"/>
        </w:rPr>
        <w:t xml:space="preserve">A </w:t>
      </w:r>
      <w:r w:rsidRPr="006267DD">
        <w:rPr>
          <w:rFonts w:asciiTheme="minorHAnsi" w:hAnsiTheme="minorHAnsi" w:cstheme="minorHAnsi"/>
          <w:bCs/>
          <w:sz w:val="20"/>
          <w:szCs w:val="20"/>
        </w:rPr>
        <w:t>Site-to-Site VPN</w:t>
      </w:r>
      <w:r w:rsidRPr="006267DD">
        <w:rPr>
          <w:rFonts w:asciiTheme="minorHAnsi" w:hAnsiTheme="minorHAnsi" w:cstheme="minorHAnsi"/>
          <w:sz w:val="20"/>
          <w:szCs w:val="20"/>
        </w:rPr>
        <w:t xml:space="preserve"> creates a </w:t>
      </w:r>
      <w:r w:rsidRPr="006267DD">
        <w:rPr>
          <w:rFonts w:asciiTheme="minorHAnsi" w:hAnsiTheme="minorHAnsi" w:cstheme="minorHAnsi"/>
          <w:bCs/>
          <w:sz w:val="20"/>
          <w:szCs w:val="20"/>
        </w:rPr>
        <w:t>secure</w:t>
      </w:r>
      <w:r w:rsidRPr="006267DD">
        <w:rPr>
          <w:rFonts w:asciiTheme="minorHAnsi" w:hAnsiTheme="minorHAnsi" w:cstheme="minorHAnsi"/>
          <w:sz w:val="20"/>
          <w:szCs w:val="20"/>
        </w:rPr>
        <w:t xml:space="preserve"> and </w:t>
      </w:r>
      <w:r w:rsidRPr="006267DD">
        <w:rPr>
          <w:rFonts w:asciiTheme="minorHAnsi" w:hAnsiTheme="minorHAnsi" w:cstheme="minorHAnsi"/>
          <w:bCs/>
          <w:sz w:val="20"/>
          <w:szCs w:val="20"/>
        </w:rPr>
        <w:t>encrypted</w:t>
      </w:r>
      <w:r w:rsidRPr="006267DD">
        <w:rPr>
          <w:rFonts w:asciiTheme="minorHAnsi" w:hAnsiTheme="minorHAnsi" w:cstheme="minorHAnsi"/>
          <w:sz w:val="20"/>
          <w:szCs w:val="20"/>
        </w:rPr>
        <w:t xml:space="preserve"> tunnel between your </w:t>
      </w:r>
      <w:r w:rsidRPr="006267DD">
        <w:rPr>
          <w:rFonts w:asciiTheme="minorHAnsi" w:hAnsiTheme="minorHAnsi" w:cstheme="minorHAnsi"/>
          <w:bCs/>
          <w:sz w:val="20"/>
          <w:szCs w:val="20"/>
        </w:rPr>
        <w:t>on-premises network</w:t>
      </w:r>
      <w:r w:rsidRPr="006267DD">
        <w:rPr>
          <w:rFonts w:asciiTheme="minorHAnsi" w:hAnsiTheme="minorHAnsi" w:cstheme="minorHAnsi"/>
          <w:sz w:val="20"/>
          <w:szCs w:val="20"/>
        </w:rPr>
        <w:t xml:space="preserve"> and your </w:t>
      </w:r>
      <w:r w:rsidRPr="006267DD">
        <w:rPr>
          <w:rFonts w:asciiTheme="minorHAnsi" w:hAnsiTheme="minorHAnsi" w:cstheme="minorHAnsi"/>
          <w:bCs/>
          <w:sz w:val="20"/>
          <w:szCs w:val="20"/>
        </w:rPr>
        <w:t>AWS Virtual Private Cloud (VPC)</w:t>
      </w:r>
      <w:r w:rsidRPr="006267DD">
        <w:rPr>
          <w:rFonts w:asciiTheme="minorHAnsi" w:hAnsiTheme="minorHAnsi" w:cstheme="minorHAnsi"/>
          <w:sz w:val="20"/>
          <w:szCs w:val="20"/>
        </w:rPr>
        <w:t xml:space="preserve"> over the </w:t>
      </w:r>
      <w:r w:rsidRPr="006267DD">
        <w:rPr>
          <w:rFonts w:asciiTheme="minorHAnsi" w:hAnsiTheme="minorHAnsi" w:cstheme="minorHAnsi"/>
          <w:bCs/>
          <w:sz w:val="20"/>
          <w:szCs w:val="20"/>
        </w:rPr>
        <w:t>public internet</w:t>
      </w:r>
      <w:r w:rsidRPr="006267DD">
        <w:rPr>
          <w:rFonts w:asciiTheme="minorHAnsi" w:hAnsiTheme="minorHAnsi" w:cstheme="minorHAnsi"/>
          <w:sz w:val="20"/>
          <w:szCs w:val="20"/>
        </w:rPr>
        <w:t>.</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t>Key Features:</w:t>
      </w:r>
    </w:p>
    <w:p w:rsidR="00885783" w:rsidRPr="006267DD" w:rsidRDefault="00885783" w:rsidP="00885783">
      <w:pPr>
        <w:pStyle w:val="NormalWeb"/>
        <w:numPr>
          <w:ilvl w:val="0"/>
          <w:numId w:val="18"/>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Uses </w:t>
      </w:r>
      <w:r w:rsidRPr="006267DD">
        <w:rPr>
          <w:rFonts w:asciiTheme="minorHAnsi" w:hAnsiTheme="minorHAnsi" w:cstheme="minorHAnsi"/>
          <w:bCs/>
          <w:sz w:val="20"/>
          <w:szCs w:val="20"/>
        </w:rPr>
        <w:t>IPsec tunnels</w:t>
      </w:r>
      <w:r w:rsidRPr="006267DD">
        <w:rPr>
          <w:rFonts w:asciiTheme="minorHAnsi" w:hAnsiTheme="minorHAnsi" w:cstheme="minorHAnsi"/>
          <w:sz w:val="20"/>
          <w:szCs w:val="20"/>
        </w:rPr>
        <w:t xml:space="preserve"> for encryption and security.</w:t>
      </w:r>
    </w:p>
    <w:p w:rsidR="00885783" w:rsidRPr="006267DD" w:rsidRDefault="00885783" w:rsidP="00885783">
      <w:pPr>
        <w:pStyle w:val="NormalWeb"/>
        <w:numPr>
          <w:ilvl w:val="0"/>
          <w:numId w:val="18"/>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Connects </w:t>
      </w:r>
      <w:r w:rsidRPr="006267DD">
        <w:rPr>
          <w:rFonts w:asciiTheme="minorHAnsi" w:hAnsiTheme="minorHAnsi" w:cstheme="minorHAnsi"/>
          <w:bCs/>
          <w:sz w:val="20"/>
          <w:szCs w:val="20"/>
        </w:rPr>
        <w:t>your data centre or corporate network to AWS</w:t>
      </w:r>
      <w:r w:rsidRPr="006267DD">
        <w:rPr>
          <w:rFonts w:asciiTheme="minorHAnsi" w:hAnsiTheme="minorHAnsi" w:cstheme="minorHAnsi"/>
          <w:sz w:val="20"/>
          <w:szCs w:val="20"/>
        </w:rPr>
        <w:t xml:space="preserve"> via a VPN gateway.</w:t>
      </w:r>
    </w:p>
    <w:p w:rsidR="00885783" w:rsidRPr="006267DD" w:rsidRDefault="00885783" w:rsidP="00885783">
      <w:pPr>
        <w:pStyle w:val="NormalWeb"/>
        <w:numPr>
          <w:ilvl w:val="0"/>
          <w:numId w:val="18"/>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Quick setup without needing a dedicated physical connection.</w:t>
      </w:r>
    </w:p>
    <w:p w:rsidR="00885783" w:rsidRPr="006267DD" w:rsidRDefault="00885783" w:rsidP="00885783">
      <w:pPr>
        <w:pStyle w:val="NormalWeb"/>
        <w:numPr>
          <w:ilvl w:val="0"/>
          <w:numId w:val="18"/>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bCs/>
          <w:sz w:val="20"/>
          <w:szCs w:val="20"/>
        </w:rPr>
        <w:t>Lower cost</w:t>
      </w:r>
      <w:r w:rsidRPr="006267DD">
        <w:rPr>
          <w:rFonts w:asciiTheme="minorHAnsi" w:hAnsiTheme="minorHAnsi" w:cstheme="minorHAnsi"/>
          <w:sz w:val="20"/>
          <w:szCs w:val="20"/>
        </w:rPr>
        <w:t xml:space="preserve">, but </w:t>
      </w:r>
      <w:r w:rsidRPr="006267DD">
        <w:rPr>
          <w:rFonts w:asciiTheme="minorHAnsi" w:hAnsiTheme="minorHAnsi" w:cstheme="minorHAnsi"/>
          <w:bCs/>
          <w:sz w:val="20"/>
          <w:szCs w:val="20"/>
        </w:rPr>
        <w:t>higher latency</w:t>
      </w:r>
      <w:r w:rsidRPr="006267DD">
        <w:rPr>
          <w:rFonts w:asciiTheme="minorHAnsi" w:hAnsiTheme="minorHAnsi" w:cstheme="minorHAnsi"/>
          <w:sz w:val="20"/>
          <w:szCs w:val="20"/>
        </w:rPr>
        <w:t xml:space="preserve"> compared to Direct Connect.</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t>Use Case:</w:t>
      </w:r>
    </w:p>
    <w:p w:rsidR="00885783" w:rsidRPr="006267DD" w:rsidRDefault="00885783" w:rsidP="00885783">
      <w:pPr>
        <w:pStyle w:val="NormalWeb"/>
        <w:ind w:left="360"/>
        <w:rPr>
          <w:rFonts w:asciiTheme="minorHAnsi" w:hAnsiTheme="minorHAnsi" w:cstheme="minorHAnsi"/>
          <w:b/>
          <w:sz w:val="20"/>
          <w:szCs w:val="20"/>
        </w:rPr>
      </w:pPr>
      <w:r w:rsidRPr="006267DD">
        <w:rPr>
          <w:rFonts w:asciiTheme="minorHAnsi" w:hAnsiTheme="minorHAnsi" w:cstheme="minorHAnsi"/>
          <w:b/>
          <w:sz w:val="20"/>
          <w:szCs w:val="20"/>
        </w:rPr>
        <w:t xml:space="preserve">Ideal for businesses needing </w:t>
      </w:r>
      <w:r w:rsidRPr="006267DD">
        <w:rPr>
          <w:rFonts w:asciiTheme="minorHAnsi" w:hAnsiTheme="minorHAnsi" w:cstheme="minorHAnsi"/>
          <w:b/>
          <w:bCs/>
          <w:sz w:val="20"/>
          <w:szCs w:val="20"/>
        </w:rPr>
        <w:t>secure</w:t>
      </w:r>
      <w:r w:rsidRPr="006267DD">
        <w:rPr>
          <w:rFonts w:asciiTheme="minorHAnsi" w:hAnsiTheme="minorHAnsi" w:cstheme="minorHAnsi"/>
          <w:b/>
          <w:sz w:val="20"/>
          <w:szCs w:val="20"/>
        </w:rPr>
        <w:t xml:space="preserve"> access to AWS </w:t>
      </w:r>
      <w:r w:rsidRPr="006267DD">
        <w:rPr>
          <w:rFonts w:asciiTheme="minorHAnsi" w:hAnsiTheme="minorHAnsi" w:cstheme="minorHAnsi"/>
          <w:b/>
          <w:bCs/>
          <w:sz w:val="20"/>
          <w:szCs w:val="20"/>
        </w:rPr>
        <w:t>without</w:t>
      </w:r>
      <w:r w:rsidRPr="006267DD">
        <w:rPr>
          <w:rFonts w:asciiTheme="minorHAnsi" w:hAnsiTheme="minorHAnsi" w:cstheme="minorHAnsi"/>
          <w:b/>
          <w:sz w:val="20"/>
          <w:szCs w:val="20"/>
        </w:rPr>
        <w:t xml:space="preserve"> high data transfer demands.</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t>2. AWS Direct Connect</w:t>
      </w:r>
    </w:p>
    <w:p w:rsidR="00885783" w:rsidRPr="006267DD" w:rsidRDefault="00885783" w:rsidP="00885783">
      <w:pPr>
        <w:pStyle w:val="NormalWeb"/>
        <w:ind w:left="360"/>
        <w:rPr>
          <w:rFonts w:asciiTheme="minorHAnsi" w:hAnsiTheme="minorHAnsi" w:cstheme="minorHAnsi"/>
          <w:sz w:val="20"/>
          <w:szCs w:val="20"/>
        </w:rPr>
      </w:pPr>
      <w:r w:rsidRPr="006267DD">
        <w:rPr>
          <w:rFonts w:asciiTheme="minorHAnsi" w:hAnsiTheme="minorHAnsi" w:cstheme="minorHAnsi"/>
          <w:sz w:val="20"/>
          <w:szCs w:val="20"/>
        </w:rPr>
        <w:t xml:space="preserve">AWS </w:t>
      </w:r>
      <w:r w:rsidRPr="006267DD">
        <w:rPr>
          <w:rFonts w:asciiTheme="minorHAnsi" w:hAnsiTheme="minorHAnsi" w:cstheme="minorHAnsi"/>
          <w:bCs/>
          <w:sz w:val="20"/>
          <w:szCs w:val="20"/>
        </w:rPr>
        <w:t>Direct Connect</w:t>
      </w:r>
      <w:r w:rsidRPr="006267DD">
        <w:rPr>
          <w:rFonts w:asciiTheme="minorHAnsi" w:hAnsiTheme="minorHAnsi" w:cstheme="minorHAnsi"/>
          <w:sz w:val="20"/>
          <w:szCs w:val="20"/>
        </w:rPr>
        <w:t xml:space="preserve"> is a </w:t>
      </w:r>
      <w:r w:rsidRPr="006267DD">
        <w:rPr>
          <w:rFonts w:asciiTheme="minorHAnsi" w:hAnsiTheme="minorHAnsi" w:cstheme="minorHAnsi"/>
          <w:bCs/>
          <w:sz w:val="20"/>
          <w:szCs w:val="20"/>
        </w:rPr>
        <w:t>dedicated physical connection</w:t>
      </w:r>
      <w:r w:rsidRPr="006267DD">
        <w:rPr>
          <w:rFonts w:asciiTheme="minorHAnsi" w:hAnsiTheme="minorHAnsi" w:cstheme="minorHAnsi"/>
          <w:sz w:val="20"/>
          <w:szCs w:val="20"/>
        </w:rPr>
        <w:t xml:space="preserve"> from your on-premises data </w:t>
      </w:r>
      <w:proofErr w:type="spellStart"/>
      <w:r w:rsidRPr="006267DD">
        <w:rPr>
          <w:rFonts w:asciiTheme="minorHAnsi" w:hAnsiTheme="minorHAnsi" w:cstheme="minorHAnsi"/>
          <w:sz w:val="20"/>
          <w:szCs w:val="20"/>
        </w:rPr>
        <w:t>center</w:t>
      </w:r>
      <w:proofErr w:type="spellEnd"/>
      <w:r w:rsidRPr="006267DD">
        <w:rPr>
          <w:rFonts w:asciiTheme="minorHAnsi" w:hAnsiTheme="minorHAnsi" w:cstheme="minorHAnsi"/>
          <w:sz w:val="20"/>
          <w:szCs w:val="20"/>
        </w:rPr>
        <w:t xml:space="preserve"> to AWS. It </w:t>
      </w:r>
      <w:r w:rsidRPr="006267DD">
        <w:rPr>
          <w:rFonts w:asciiTheme="minorHAnsi" w:hAnsiTheme="minorHAnsi" w:cstheme="minorHAnsi"/>
          <w:bCs/>
          <w:sz w:val="20"/>
          <w:szCs w:val="20"/>
        </w:rPr>
        <w:t>bypasses the internet</w:t>
      </w:r>
      <w:r w:rsidRPr="006267DD">
        <w:rPr>
          <w:rFonts w:asciiTheme="minorHAnsi" w:hAnsiTheme="minorHAnsi" w:cstheme="minorHAnsi"/>
          <w:sz w:val="20"/>
          <w:szCs w:val="20"/>
        </w:rPr>
        <w:t xml:space="preserve">, offering </w:t>
      </w:r>
      <w:r w:rsidRPr="006267DD">
        <w:rPr>
          <w:rFonts w:asciiTheme="minorHAnsi" w:hAnsiTheme="minorHAnsi" w:cstheme="minorHAnsi"/>
          <w:bCs/>
          <w:sz w:val="20"/>
          <w:szCs w:val="20"/>
        </w:rPr>
        <w:t>higher performance</w:t>
      </w:r>
      <w:r w:rsidRPr="006267DD">
        <w:rPr>
          <w:rFonts w:asciiTheme="minorHAnsi" w:hAnsiTheme="minorHAnsi" w:cstheme="minorHAnsi"/>
          <w:sz w:val="20"/>
          <w:szCs w:val="20"/>
        </w:rPr>
        <w:t xml:space="preserve"> and </w:t>
      </w:r>
      <w:r w:rsidRPr="006267DD">
        <w:rPr>
          <w:rFonts w:asciiTheme="minorHAnsi" w:hAnsiTheme="minorHAnsi" w:cstheme="minorHAnsi"/>
          <w:bCs/>
          <w:sz w:val="20"/>
          <w:szCs w:val="20"/>
        </w:rPr>
        <w:t>lower latency</w:t>
      </w:r>
      <w:r w:rsidRPr="006267DD">
        <w:rPr>
          <w:rFonts w:asciiTheme="minorHAnsi" w:hAnsiTheme="minorHAnsi" w:cstheme="minorHAnsi"/>
          <w:sz w:val="20"/>
          <w:szCs w:val="20"/>
        </w:rPr>
        <w:t>.</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t>Key Features:</w:t>
      </w:r>
    </w:p>
    <w:p w:rsidR="00885783" w:rsidRPr="006267DD" w:rsidRDefault="00885783" w:rsidP="00885783">
      <w:pPr>
        <w:pStyle w:val="NormalWeb"/>
        <w:numPr>
          <w:ilvl w:val="0"/>
          <w:numId w:val="19"/>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Provides a </w:t>
      </w:r>
      <w:r w:rsidRPr="006267DD">
        <w:rPr>
          <w:rFonts w:asciiTheme="minorHAnsi" w:hAnsiTheme="minorHAnsi" w:cstheme="minorHAnsi"/>
          <w:bCs/>
          <w:sz w:val="20"/>
          <w:szCs w:val="20"/>
        </w:rPr>
        <w:t>private</w:t>
      </w:r>
      <w:r w:rsidRPr="006267DD">
        <w:rPr>
          <w:rFonts w:asciiTheme="minorHAnsi" w:hAnsiTheme="minorHAnsi" w:cstheme="minorHAnsi"/>
          <w:sz w:val="20"/>
          <w:szCs w:val="20"/>
        </w:rPr>
        <w:t xml:space="preserve">, dedicated </w:t>
      </w:r>
      <w:r w:rsidRPr="006267DD">
        <w:rPr>
          <w:rFonts w:asciiTheme="minorHAnsi" w:hAnsiTheme="minorHAnsi" w:cstheme="minorHAnsi"/>
          <w:bCs/>
          <w:sz w:val="20"/>
          <w:szCs w:val="20"/>
        </w:rPr>
        <w:t>high-speed</w:t>
      </w:r>
      <w:r w:rsidRPr="006267DD">
        <w:rPr>
          <w:rFonts w:asciiTheme="minorHAnsi" w:hAnsiTheme="minorHAnsi" w:cstheme="minorHAnsi"/>
          <w:sz w:val="20"/>
          <w:szCs w:val="20"/>
        </w:rPr>
        <w:t xml:space="preserve"> network link.</w:t>
      </w:r>
    </w:p>
    <w:p w:rsidR="00885783" w:rsidRPr="006267DD" w:rsidRDefault="00885783" w:rsidP="00885783">
      <w:pPr>
        <w:pStyle w:val="NormalWeb"/>
        <w:numPr>
          <w:ilvl w:val="0"/>
          <w:numId w:val="19"/>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Delivers </w:t>
      </w:r>
      <w:r w:rsidRPr="006267DD">
        <w:rPr>
          <w:rFonts w:asciiTheme="minorHAnsi" w:hAnsiTheme="minorHAnsi" w:cstheme="minorHAnsi"/>
          <w:bCs/>
          <w:sz w:val="20"/>
          <w:szCs w:val="20"/>
        </w:rPr>
        <w:t>consistent</w:t>
      </w:r>
      <w:r w:rsidRPr="006267DD">
        <w:rPr>
          <w:rFonts w:asciiTheme="minorHAnsi" w:hAnsiTheme="minorHAnsi" w:cstheme="minorHAnsi"/>
          <w:sz w:val="20"/>
          <w:szCs w:val="20"/>
        </w:rPr>
        <w:t xml:space="preserve">, </w:t>
      </w:r>
      <w:r w:rsidRPr="006267DD">
        <w:rPr>
          <w:rFonts w:asciiTheme="minorHAnsi" w:hAnsiTheme="minorHAnsi" w:cstheme="minorHAnsi"/>
          <w:bCs/>
          <w:sz w:val="20"/>
          <w:szCs w:val="20"/>
        </w:rPr>
        <w:t>low-latency</w:t>
      </w:r>
      <w:r w:rsidRPr="006267DD">
        <w:rPr>
          <w:rFonts w:asciiTheme="minorHAnsi" w:hAnsiTheme="minorHAnsi" w:cstheme="minorHAnsi"/>
          <w:sz w:val="20"/>
          <w:szCs w:val="20"/>
        </w:rPr>
        <w:t xml:space="preserve">, and </w:t>
      </w:r>
      <w:r w:rsidRPr="006267DD">
        <w:rPr>
          <w:rFonts w:asciiTheme="minorHAnsi" w:hAnsiTheme="minorHAnsi" w:cstheme="minorHAnsi"/>
          <w:bCs/>
          <w:sz w:val="20"/>
          <w:szCs w:val="20"/>
        </w:rPr>
        <w:t>high bandwidth</w:t>
      </w:r>
      <w:r w:rsidRPr="006267DD">
        <w:rPr>
          <w:rFonts w:asciiTheme="minorHAnsi" w:hAnsiTheme="minorHAnsi" w:cstheme="minorHAnsi"/>
          <w:sz w:val="20"/>
          <w:szCs w:val="20"/>
        </w:rPr>
        <w:t xml:space="preserve"> connectivity.</w:t>
      </w:r>
    </w:p>
    <w:p w:rsidR="00885783" w:rsidRPr="006267DD" w:rsidRDefault="00885783" w:rsidP="00885783">
      <w:pPr>
        <w:pStyle w:val="NormalWeb"/>
        <w:numPr>
          <w:ilvl w:val="0"/>
          <w:numId w:val="19"/>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Supports </w:t>
      </w:r>
      <w:r w:rsidRPr="006267DD">
        <w:rPr>
          <w:rFonts w:asciiTheme="minorHAnsi" w:hAnsiTheme="minorHAnsi" w:cstheme="minorHAnsi"/>
          <w:bCs/>
          <w:sz w:val="20"/>
          <w:szCs w:val="20"/>
        </w:rPr>
        <w:t>multiple VPCs</w:t>
      </w:r>
      <w:r w:rsidRPr="006267DD">
        <w:rPr>
          <w:rFonts w:asciiTheme="minorHAnsi" w:hAnsiTheme="minorHAnsi" w:cstheme="minorHAnsi"/>
          <w:sz w:val="20"/>
          <w:szCs w:val="20"/>
        </w:rPr>
        <w:t xml:space="preserve"> via AWS Transit Gateway or Virtual Interfaces.</w:t>
      </w:r>
    </w:p>
    <w:p w:rsidR="00885783" w:rsidRPr="006267DD" w:rsidRDefault="00885783" w:rsidP="00885783">
      <w:pPr>
        <w:pStyle w:val="NormalWeb"/>
        <w:numPr>
          <w:ilvl w:val="0"/>
          <w:numId w:val="19"/>
        </w:numPr>
        <w:tabs>
          <w:tab w:val="clear" w:pos="720"/>
          <w:tab w:val="num" w:pos="1080"/>
        </w:tabs>
        <w:ind w:left="1080"/>
        <w:rPr>
          <w:rFonts w:asciiTheme="minorHAnsi" w:hAnsiTheme="minorHAnsi" w:cstheme="minorHAnsi"/>
          <w:sz w:val="20"/>
          <w:szCs w:val="20"/>
        </w:rPr>
      </w:pPr>
      <w:r w:rsidRPr="006267DD">
        <w:rPr>
          <w:rFonts w:asciiTheme="minorHAnsi" w:hAnsiTheme="minorHAnsi" w:cstheme="minorHAnsi"/>
          <w:sz w:val="20"/>
          <w:szCs w:val="20"/>
        </w:rPr>
        <w:t xml:space="preserve">Typically, </w:t>
      </w:r>
      <w:r w:rsidRPr="006267DD">
        <w:rPr>
          <w:rFonts w:asciiTheme="minorHAnsi" w:hAnsiTheme="minorHAnsi" w:cstheme="minorHAnsi"/>
          <w:bCs/>
          <w:sz w:val="20"/>
          <w:szCs w:val="20"/>
        </w:rPr>
        <w:t>more expensive</w:t>
      </w:r>
      <w:r w:rsidRPr="006267DD">
        <w:rPr>
          <w:rFonts w:asciiTheme="minorHAnsi" w:hAnsiTheme="minorHAnsi" w:cstheme="minorHAnsi"/>
          <w:sz w:val="20"/>
          <w:szCs w:val="20"/>
        </w:rPr>
        <w:t xml:space="preserve"> than VPN but </w:t>
      </w:r>
      <w:r w:rsidRPr="006267DD">
        <w:rPr>
          <w:rFonts w:asciiTheme="minorHAnsi" w:hAnsiTheme="minorHAnsi" w:cstheme="minorHAnsi"/>
          <w:bCs/>
          <w:sz w:val="20"/>
          <w:szCs w:val="20"/>
        </w:rPr>
        <w:t>better for large data transfers</w:t>
      </w:r>
      <w:r w:rsidRPr="006267DD">
        <w:rPr>
          <w:rFonts w:asciiTheme="minorHAnsi" w:hAnsiTheme="minorHAnsi" w:cstheme="minorHAnsi"/>
          <w:sz w:val="20"/>
          <w:szCs w:val="20"/>
        </w:rPr>
        <w:t>.</w:t>
      </w:r>
    </w:p>
    <w:p w:rsidR="00885783" w:rsidRPr="006267DD" w:rsidRDefault="00885783" w:rsidP="00885783">
      <w:pPr>
        <w:pStyle w:val="NormalWeb"/>
        <w:ind w:left="360"/>
        <w:rPr>
          <w:rFonts w:asciiTheme="minorHAnsi" w:hAnsiTheme="minorHAnsi" w:cstheme="minorHAnsi"/>
          <w:b/>
          <w:bCs/>
          <w:sz w:val="20"/>
          <w:szCs w:val="20"/>
        </w:rPr>
      </w:pPr>
      <w:r w:rsidRPr="006267DD">
        <w:rPr>
          <w:rFonts w:asciiTheme="minorHAnsi" w:hAnsiTheme="minorHAnsi" w:cstheme="minorHAnsi"/>
          <w:b/>
          <w:bCs/>
          <w:sz w:val="20"/>
          <w:szCs w:val="20"/>
        </w:rPr>
        <w:t>Use Case:</w:t>
      </w:r>
    </w:p>
    <w:p w:rsidR="00885783" w:rsidRPr="006267DD" w:rsidRDefault="00885783" w:rsidP="00885783">
      <w:pPr>
        <w:pStyle w:val="NormalWeb"/>
        <w:ind w:left="360"/>
        <w:rPr>
          <w:rFonts w:asciiTheme="minorHAnsi" w:hAnsiTheme="minorHAnsi" w:cstheme="minorHAnsi"/>
          <w:sz w:val="20"/>
          <w:szCs w:val="20"/>
        </w:rPr>
      </w:pPr>
      <w:r w:rsidRPr="006267DD">
        <w:rPr>
          <w:rFonts w:asciiTheme="minorHAnsi" w:hAnsiTheme="minorHAnsi" w:cstheme="minorHAnsi"/>
          <w:sz w:val="20"/>
          <w:szCs w:val="20"/>
        </w:rPr>
        <w:t xml:space="preserve">Perfect for enterprises needing </w:t>
      </w:r>
      <w:r w:rsidRPr="006267DD">
        <w:rPr>
          <w:rFonts w:asciiTheme="minorHAnsi" w:hAnsiTheme="minorHAnsi" w:cstheme="minorHAnsi"/>
          <w:bCs/>
          <w:sz w:val="20"/>
          <w:szCs w:val="20"/>
        </w:rPr>
        <w:t>reliable</w:t>
      </w:r>
      <w:r w:rsidRPr="006267DD">
        <w:rPr>
          <w:rFonts w:asciiTheme="minorHAnsi" w:hAnsiTheme="minorHAnsi" w:cstheme="minorHAnsi"/>
          <w:sz w:val="20"/>
          <w:szCs w:val="20"/>
        </w:rPr>
        <w:t xml:space="preserve">, </w:t>
      </w:r>
      <w:r w:rsidRPr="006267DD">
        <w:rPr>
          <w:rFonts w:asciiTheme="minorHAnsi" w:hAnsiTheme="minorHAnsi" w:cstheme="minorHAnsi"/>
          <w:bCs/>
          <w:sz w:val="20"/>
          <w:szCs w:val="20"/>
        </w:rPr>
        <w:t>high-speed</w:t>
      </w:r>
      <w:r w:rsidRPr="006267DD">
        <w:rPr>
          <w:rFonts w:asciiTheme="minorHAnsi" w:hAnsiTheme="minorHAnsi" w:cstheme="minorHAnsi"/>
          <w:sz w:val="20"/>
          <w:szCs w:val="20"/>
        </w:rPr>
        <w:t xml:space="preserve">, and </w:t>
      </w:r>
      <w:r w:rsidRPr="006267DD">
        <w:rPr>
          <w:rFonts w:asciiTheme="minorHAnsi" w:hAnsiTheme="minorHAnsi" w:cstheme="minorHAnsi"/>
          <w:bCs/>
          <w:sz w:val="20"/>
          <w:szCs w:val="20"/>
        </w:rPr>
        <w:t>secure</w:t>
      </w:r>
      <w:r w:rsidRPr="006267DD">
        <w:rPr>
          <w:rFonts w:asciiTheme="minorHAnsi" w:hAnsiTheme="minorHAnsi" w:cstheme="minorHAnsi"/>
          <w:sz w:val="20"/>
          <w:szCs w:val="20"/>
        </w:rPr>
        <w:t xml:space="preserve"> access to AWS for </w:t>
      </w:r>
      <w:r w:rsidRPr="006267DD">
        <w:rPr>
          <w:rFonts w:asciiTheme="minorHAnsi" w:hAnsiTheme="minorHAnsi" w:cstheme="minorHAnsi"/>
          <w:bCs/>
          <w:sz w:val="20"/>
          <w:szCs w:val="20"/>
        </w:rPr>
        <w:t>large-scale workloads</w:t>
      </w:r>
      <w:r w:rsidRPr="006267DD">
        <w:rPr>
          <w:rFonts w:asciiTheme="minorHAnsi" w:hAnsiTheme="minorHAnsi" w:cstheme="minorHAnsi"/>
          <w:sz w:val="20"/>
          <w:szCs w:val="20"/>
        </w:rPr>
        <w:t>.</w:t>
      </w:r>
    </w:p>
    <w:p w:rsidR="00885783" w:rsidRPr="006267DD" w:rsidRDefault="00885783" w:rsidP="00885783">
      <w:pPr>
        <w:pStyle w:val="NormalWeb"/>
        <w:numPr>
          <w:ilvl w:val="0"/>
          <w:numId w:val="11"/>
        </w:numPr>
        <w:rPr>
          <w:rFonts w:asciiTheme="minorHAnsi" w:hAnsiTheme="minorHAnsi" w:cstheme="minorHAnsi"/>
          <w:b/>
          <w:sz w:val="20"/>
          <w:szCs w:val="20"/>
        </w:rPr>
      </w:pPr>
      <w:r w:rsidRPr="006267DD">
        <w:rPr>
          <w:rFonts w:asciiTheme="minorHAnsi" w:hAnsiTheme="minorHAnsi" w:cstheme="minorHAnsi"/>
          <w:b/>
          <w:sz w:val="20"/>
          <w:szCs w:val="20"/>
        </w:rPr>
        <w:t>What is Global Accelerator</w:t>
      </w:r>
    </w:p>
    <w:p w:rsidR="00885783" w:rsidRPr="006267DD" w:rsidRDefault="00885783" w:rsidP="00885783">
      <w:pPr>
        <w:pStyle w:val="NormalWeb"/>
        <w:rPr>
          <w:rFonts w:asciiTheme="minorHAnsi" w:hAnsiTheme="minorHAnsi" w:cstheme="minorHAnsi"/>
          <w:sz w:val="20"/>
          <w:szCs w:val="20"/>
        </w:rPr>
      </w:pPr>
      <w:r w:rsidRPr="006267DD">
        <w:rPr>
          <w:rFonts w:asciiTheme="minorHAnsi" w:hAnsiTheme="minorHAnsi" w:cstheme="minorHAnsi"/>
          <w:sz w:val="20"/>
          <w:szCs w:val="20"/>
        </w:rPr>
        <w:t xml:space="preserve">AWS </w:t>
      </w:r>
      <w:r w:rsidRPr="006267DD">
        <w:rPr>
          <w:rStyle w:val="Strong"/>
          <w:rFonts w:asciiTheme="minorHAnsi" w:hAnsiTheme="minorHAnsi" w:cstheme="minorHAnsi"/>
          <w:sz w:val="20"/>
          <w:szCs w:val="20"/>
        </w:rPr>
        <w:t>Global Accelerator</w:t>
      </w:r>
      <w:r w:rsidRPr="006267DD">
        <w:rPr>
          <w:rFonts w:asciiTheme="minorHAnsi" w:hAnsiTheme="minorHAnsi" w:cstheme="minorHAnsi"/>
          <w:sz w:val="20"/>
          <w:szCs w:val="20"/>
        </w:rPr>
        <w:t xml:space="preserve"> is a networking service that improves the availability, performance, and security of applications deployed across multiple AWS regions. It helps direct traffic to the optimal endpoint using AWS' global network instead of relying on the public internet.</w:t>
      </w:r>
    </w:p>
    <w:p w:rsidR="00885783" w:rsidRPr="006267DD" w:rsidRDefault="00885783" w:rsidP="00885783">
      <w:pPr>
        <w:pStyle w:val="Heading3"/>
        <w:rPr>
          <w:rFonts w:asciiTheme="minorHAnsi" w:hAnsiTheme="minorHAnsi" w:cstheme="minorHAnsi"/>
          <w:sz w:val="20"/>
          <w:szCs w:val="20"/>
        </w:rPr>
      </w:pPr>
      <w:r w:rsidRPr="006267DD">
        <w:rPr>
          <w:rStyle w:val="Strong"/>
          <w:rFonts w:asciiTheme="minorHAnsi" w:hAnsiTheme="minorHAnsi" w:cstheme="minorHAnsi"/>
          <w:sz w:val="20"/>
          <w:szCs w:val="20"/>
        </w:rPr>
        <w:t>Key Features of AWS Global Accelerator</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Global Traffic Optimization</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Routes requests to the best-performing AWS endpoint based on health checks and proximity.</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 xml:space="preserve">Supports </w:t>
      </w:r>
      <w:r w:rsidRPr="006267DD">
        <w:rPr>
          <w:rStyle w:val="Strong"/>
          <w:rFonts w:asciiTheme="minorHAnsi" w:hAnsiTheme="minorHAnsi" w:cstheme="minorHAnsi"/>
          <w:sz w:val="20"/>
          <w:szCs w:val="20"/>
        </w:rPr>
        <w:t>Elastic Load Balancers (ELB), EC2 instances, and Amazon EKS clusters</w:t>
      </w:r>
      <w:r w:rsidRPr="006267DD">
        <w:rPr>
          <w:rFonts w:asciiTheme="minorHAnsi" w:hAnsiTheme="minorHAnsi" w:cstheme="minorHAnsi"/>
          <w:sz w:val="20"/>
          <w:szCs w:val="20"/>
        </w:rPr>
        <w:t>.</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lastRenderedPageBreak/>
        <w:t>Improved Latency &amp; Performance</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 xml:space="preserve">Uses AWS' private global network to reduce </w:t>
      </w:r>
      <w:r w:rsidRPr="006267DD">
        <w:rPr>
          <w:rStyle w:val="Strong"/>
          <w:rFonts w:asciiTheme="minorHAnsi" w:hAnsiTheme="minorHAnsi" w:cstheme="minorHAnsi"/>
          <w:sz w:val="20"/>
          <w:szCs w:val="20"/>
        </w:rPr>
        <w:t>internet routing inefficiencies</w:t>
      </w:r>
      <w:r w:rsidRPr="006267DD">
        <w:rPr>
          <w:rFonts w:asciiTheme="minorHAnsi" w:hAnsiTheme="minorHAnsi" w:cstheme="minorHAnsi"/>
          <w:sz w:val="20"/>
          <w:szCs w:val="20"/>
        </w:rPr>
        <w:t>.</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 xml:space="preserve">Enhances application responsiveness by </w:t>
      </w:r>
      <w:r w:rsidRPr="006267DD">
        <w:rPr>
          <w:rStyle w:val="Strong"/>
          <w:rFonts w:asciiTheme="minorHAnsi" w:hAnsiTheme="minorHAnsi" w:cstheme="minorHAnsi"/>
          <w:sz w:val="20"/>
          <w:szCs w:val="20"/>
        </w:rPr>
        <w:t>reducing packet loss and jitter</w:t>
      </w:r>
      <w:r w:rsidRPr="006267DD">
        <w:rPr>
          <w:rFonts w:asciiTheme="minorHAnsi" w:hAnsiTheme="minorHAnsi" w:cstheme="minorHAnsi"/>
          <w:sz w:val="20"/>
          <w:szCs w:val="20"/>
        </w:rPr>
        <w:t>.</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Automatic Failover &amp; High Availability</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 xml:space="preserve">Continuously monitors endpoint health and </w:t>
      </w:r>
      <w:r w:rsidRPr="006267DD">
        <w:rPr>
          <w:rStyle w:val="Strong"/>
          <w:rFonts w:asciiTheme="minorHAnsi" w:hAnsiTheme="minorHAnsi" w:cstheme="minorHAnsi"/>
          <w:sz w:val="20"/>
          <w:szCs w:val="20"/>
        </w:rPr>
        <w:t>automatically redirects traffic</w:t>
      </w:r>
      <w:r w:rsidRPr="006267DD">
        <w:rPr>
          <w:rFonts w:asciiTheme="minorHAnsi" w:hAnsiTheme="minorHAnsi" w:cstheme="minorHAnsi"/>
          <w:sz w:val="20"/>
          <w:szCs w:val="20"/>
        </w:rPr>
        <w:t xml:space="preserve"> in case of failure.</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Ensures seamless user experience even during outages.</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Static Anycast IP Addresses</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 xml:space="preserve">Provides </w:t>
      </w:r>
      <w:r w:rsidRPr="006267DD">
        <w:rPr>
          <w:rStyle w:val="Strong"/>
          <w:rFonts w:asciiTheme="minorHAnsi" w:hAnsiTheme="minorHAnsi" w:cstheme="minorHAnsi"/>
          <w:sz w:val="20"/>
          <w:szCs w:val="20"/>
        </w:rPr>
        <w:t>two static IPs</w:t>
      </w:r>
      <w:r w:rsidRPr="006267DD">
        <w:rPr>
          <w:rFonts w:asciiTheme="minorHAnsi" w:hAnsiTheme="minorHAnsi" w:cstheme="minorHAnsi"/>
          <w:sz w:val="20"/>
          <w:szCs w:val="20"/>
        </w:rPr>
        <w:t xml:space="preserve"> for the accelerator, ensuring </w:t>
      </w:r>
      <w:r w:rsidRPr="006267DD">
        <w:rPr>
          <w:rStyle w:val="Strong"/>
          <w:rFonts w:asciiTheme="minorHAnsi" w:hAnsiTheme="minorHAnsi" w:cstheme="minorHAnsi"/>
          <w:sz w:val="20"/>
          <w:szCs w:val="20"/>
        </w:rPr>
        <w:t>consistent routing</w:t>
      </w:r>
      <w:r w:rsidRPr="006267DD">
        <w:rPr>
          <w:rFonts w:asciiTheme="minorHAnsi" w:hAnsiTheme="minorHAnsi" w:cstheme="minorHAnsi"/>
          <w:sz w:val="20"/>
          <w:szCs w:val="20"/>
        </w:rPr>
        <w:t>.</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Users do not need to update DNS records when endpoints change.</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Multi-Region Deployment Support</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Ensures low-latency connections to the closest AWS region.</w:t>
      </w:r>
    </w:p>
    <w:p w:rsidR="00885783" w:rsidRPr="006267DD" w:rsidRDefault="00885783" w:rsidP="00885783">
      <w:pPr>
        <w:pStyle w:val="NormalWeb"/>
        <w:numPr>
          <w:ilvl w:val="1"/>
          <w:numId w:val="20"/>
        </w:numPr>
        <w:rPr>
          <w:rFonts w:asciiTheme="minorHAnsi" w:hAnsiTheme="minorHAnsi" w:cstheme="minorHAnsi"/>
          <w:sz w:val="20"/>
          <w:szCs w:val="20"/>
        </w:rPr>
      </w:pPr>
      <w:r w:rsidRPr="006267DD">
        <w:rPr>
          <w:rFonts w:asciiTheme="minorHAnsi" w:hAnsiTheme="minorHAnsi" w:cstheme="minorHAnsi"/>
          <w:sz w:val="20"/>
          <w:szCs w:val="20"/>
        </w:rPr>
        <w:t>Ideal for global applications needing high performance.</w:t>
      </w:r>
    </w:p>
    <w:p w:rsidR="00885783" w:rsidRPr="006267DD" w:rsidRDefault="00885783" w:rsidP="00885783">
      <w:pPr>
        <w:pStyle w:val="NormalWeb"/>
        <w:rPr>
          <w:rFonts w:asciiTheme="minorHAnsi" w:hAnsiTheme="minorHAnsi" w:cstheme="minorHAnsi"/>
          <w:sz w:val="20"/>
          <w:szCs w:val="20"/>
        </w:rPr>
      </w:pP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Use CloudFront</w:t>
      </w:r>
      <w:r w:rsidRPr="006267DD">
        <w:rPr>
          <w:rFonts w:asciiTheme="minorHAnsi" w:hAnsiTheme="minorHAnsi" w:cstheme="minorHAnsi"/>
          <w:sz w:val="20"/>
          <w:szCs w:val="20"/>
        </w:rPr>
        <w:t xml:space="preserve"> if you need </w:t>
      </w:r>
      <w:r w:rsidRPr="006267DD">
        <w:rPr>
          <w:rStyle w:val="Strong"/>
          <w:rFonts w:asciiTheme="minorHAnsi" w:hAnsiTheme="minorHAnsi" w:cstheme="minorHAnsi"/>
          <w:sz w:val="20"/>
          <w:szCs w:val="20"/>
        </w:rPr>
        <w:t>fast, cached delivery</w:t>
      </w:r>
      <w:r w:rsidRPr="006267DD">
        <w:rPr>
          <w:rFonts w:asciiTheme="minorHAnsi" w:hAnsiTheme="minorHAnsi" w:cstheme="minorHAnsi"/>
          <w:sz w:val="20"/>
          <w:szCs w:val="20"/>
        </w:rPr>
        <w:t xml:space="preserve"> of static and dynamic web content (e.g., images, videos, websites).</w:t>
      </w:r>
    </w:p>
    <w:p w:rsidR="00885783" w:rsidRPr="006267DD" w:rsidRDefault="00885783" w:rsidP="00885783">
      <w:pPr>
        <w:pStyle w:val="NormalWeb"/>
        <w:numPr>
          <w:ilvl w:val="0"/>
          <w:numId w:val="20"/>
        </w:numPr>
        <w:rPr>
          <w:rFonts w:asciiTheme="minorHAnsi" w:hAnsiTheme="minorHAnsi" w:cstheme="minorHAnsi"/>
          <w:sz w:val="20"/>
          <w:szCs w:val="20"/>
        </w:rPr>
      </w:pPr>
      <w:r w:rsidRPr="006267DD">
        <w:rPr>
          <w:rStyle w:val="Strong"/>
          <w:rFonts w:asciiTheme="minorHAnsi" w:hAnsiTheme="minorHAnsi" w:cstheme="minorHAnsi"/>
          <w:sz w:val="20"/>
          <w:szCs w:val="20"/>
        </w:rPr>
        <w:t>Use Global Accelerator</w:t>
      </w:r>
      <w:r w:rsidRPr="006267DD">
        <w:rPr>
          <w:rFonts w:asciiTheme="minorHAnsi" w:hAnsiTheme="minorHAnsi" w:cstheme="minorHAnsi"/>
          <w:sz w:val="20"/>
          <w:szCs w:val="20"/>
        </w:rPr>
        <w:t xml:space="preserve"> if you need </w:t>
      </w:r>
      <w:r w:rsidRPr="006267DD">
        <w:rPr>
          <w:rStyle w:val="Strong"/>
          <w:rFonts w:asciiTheme="minorHAnsi" w:hAnsiTheme="minorHAnsi" w:cstheme="minorHAnsi"/>
          <w:sz w:val="20"/>
          <w:szCs w:val="20"/>
        </w:rPr>
        <w:t>low-latency, high-availability</w:t>
      </w:r>
      <w:r w:rsidRPr="006267DD">
        <w:rPr>
          <w:rFonts w:asciiTheme="minorHAnsi" w:hAnsiTheme="minorHAnsi" w:cstheme="minorHAnsi"/>
          <w:sz w:val="20"/>
          <w:szCs w:val="20"/>
        </w:rPr>
        <w:t xml:space="preserve"> routing for global applications (e.g., gaming servers, multi-region APIs).</w:t>
      </w:r>
    </w:p>
    <w:p w:rsidR="00EA5277" w:rsidRPr="00FA4223" w:rsidRDefault="00EA5277" w:rsidP="00885783">
      <w:pPr>
        <w:spacing w:after="0"/>
        <w:rPr>
          <w:rFonts w:cs="Segoe UI"/>
          <w:b/>
          <w:bCs/>
          <w:sz w:val="20"/>
          <w:szCs w:val="20"/>
        </w:rPr>
      </w:pPr>
    </w:p>
    <w:sectPr w:rsidR="00EA5277" w:rsidRPr="00FA4223" w:rsidSect="00FA422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456"/>
    <w:multiLevelType w:val="multilevel"/>
    <w:tmpl w:val="0C9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168"/>
    <w:multiLevelType w:val="multilevel"/>
    <w:tmpl w:val="90A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3D45"/>
    <w:multiLevelType w:val="multilevel"/>
    <w:tmpl w:val="839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155C7"/>
    <w:multiLevelType w:val="multilevel"/>
    <w:tmpl w:val="D78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50F8"/>
    <w:multiLevelType w:val="multilevel"/>
    <w:tmpl w:val="E3F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968B1"/>
    <w:multiLevelType w:val="multilevel"/>
    <w:tmpl w:val="4B3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317A"/>
    <w:multiLevelType w:val="multilevel"/>
    <w:tmpl w:val="98B0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679D8"/>
    <w:multiLevelType w:val="multilevel"/>
    <w:tmpl w:val="47D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74AB4"/>
    <w:multiLevelType w:val="multilevel"/>
    <w:tmpl w:val="561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C344B"/>
    <w:multiLevelType w:val="multilevel"/>
    <w:tmpl w:val="D1F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2BE"/>
    <w:multiLevelType w:val="multilevel"/>
    <w:tmpl w:val="C6B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E412A"/>
    <w:multiLevelType w:val="multilevel"/>
    <w:tmpl w:val="479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E48E6"/>
    <w:multiLevelType w:val="multilevel"/>
    <w:tmpl w:val="BF7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30E6F"/>
    <w:multiLevelType w:val="multilevel"/>
    <w:tmpl w:val="BC0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76D4D"/>
    <w:multiLevelType w:val="hybridMultilevel"/>
    <w:tmpl w:val="BE485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541098"/>
    <w:multiLevelType w:val="multilevel"/>
    <w:tmpl w:val="752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52AC0"/>
    <w:multiLevelType w:val="multilevel"/>
    <w:tmpl w:val="ABD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E1477"/>
    <w:multiLevelType w:val="multilevel"/>
    <w:tmpl w:val="A97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422BE"/>
    <w:multiLevelType w:val="multilevel"/>
    <w:tmpl w:val="34A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21F27"/>
    <w:multiLevelType w:val="multilevel"/>
    <w:tmpl w:val="B4C0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A10B5F"/>
    <w:multiLevelType w:val="multilevel"/>
    <w:tmpl w:val="F5DE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9"/>
  </w:num>
  <w:num w:numId="4">
    <w:abstractNumId w:val="4"/>
  </w:num>
  <w:num w:numId="5">
    <w:abstractNumId w:val="2"/>
  </w:num>
  <w:num w:numId="6">
    <w:abstractNumId w:val="0"/>
  </w:num>
  <w:num w:numId="7">
    <w:abstractNumId w:val="17"/>
  </w:num>
  <w:num w:numId="8">
    <w:abstractNumId w:val="1"/>
  </w:num>
  <w:num w:numId="9">
    <w:abstractNumId w:val="3"/>
  </w:num>
  <w:num w:numId="10">
    <w:abstractNumId w:val="15"/>
  </w:num>
  <w:num w:numId="11">
    <w:abstractNumId w:val="14"/>
  </w:num>
  <w:num w:numId="12">
    <w:abstractNumId w:val="12"/>
  </w:num>
  <w:num w:numId="13">
    <w:abstractNumId w:val="19"/>
  </w:num>
  <w:num w:numId="14">
    <w:abstractNumId w:val="18"/>
  </w:num>
  <w:num w:numId="15">
    <w:abstractNumId w:val="5"/>
  </w:num>
  <w:num w:numId="16">
    <w:abstractNumId w:val="11"/>
  </w:num>
  <w:num w:numId="17">
    <w:abstractNumId w:val="20"/>
  </w:num>
  <w:num w:numId="18">
    <w:abstractNumId w:val="8"/>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2B"/>
    <w:rsid w:val="002A7ABF"/>
    <w:rsid w:val="006267DD"/>
    <w:rsid w:val="00885783"/>
    <w:rsid w:val="00956D33"/>
    <w:rsid w:val="00AD4B60"/>
    <w:rsid w:val="00C42076"/>
    <w:rsid w:val="00C7392B"/>
    <w:rsid w:val="00EA5277"/>
    <w:rsid w:val="00FA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FE7"/>
  <w15:chartTrackingRefBased/>
  <w15:docId w15:val="{A8DF5857-5750-49E6-9865-3ADE5E1C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739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9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392B"/>
    <w:rPr>
      <w:b/>
      <w:bCs/>
    </w:rPr>
  </w:style>
  <w:style w:type="paragraph" w:styleId="NormalWeb">
    <w:name w:val="Normal (Web)"/>
    <w:basedOn w:val="Normal"/>
    <w:uiPriority w:val="99"/>
    <w:semiHidden/>
    <w:unhideWhenUsed/>
    <w:rsid w:val="00C739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A4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0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  Kalyan</dc:creator>
  <cp:keywords/>
  <dc:description/>
  <cp:lastModifiedBy>Koya  Kalyan</cp:lastModifiedBy>
  <cp:revision>4</cp:revision>
  <dcterms:created xsi:type="dcterms:W3CDTF">2025-05-20T09:11:00Z</dcterms:created>
  <dcterms:modified xsi:type="dcterms:W3CDTF">2025-05-20T11:13:00Z</dcterms:modified>
</cp:coreProperties>
</file>