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EA" w:rsidRDefault="006418EA" w:rsidP="00641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8E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AppStream 2.0?</w:t>
      </w:r>
    </w:p>
    <w:p w:rsidR="006418EA" w:rsidRDefault="006418EA" w:rsidP="006418EA">
      <w:pPr>
        <w:pStyle w:val="NoSpacing"/>
        <w:numPr>
          <w:ilvl w:val="0"/>
          <w:numId w:val="4"/>
        </w:numPr>
      </w:pPr>
      <w:r>
        <w:rPr>
          <w:rStyle w:val="Strong"/>
        </w:rPr>
        <w:t xml:space="preserve">Amazon AppStream </w:t>
      </w:r>
      <w:r>
        <w:rPr>
          <w:rStyle w:val="Strong"/>
        </w:rPr>
        <w:t xml:space="preserve">2.0: - </w:t>
      </w:r>
      <w:r>
        <w:t>AppStream</w:t>
      </w:r>
      <w:r>
        <w:t xml:space="preserve"> 2.0 is a fully managed application streaming service that lets you deliver desktop applications to users without rewriting code.</w:t>
      </w:r>
    </w:p>
    <w:p w:rsidR="006418EA" w:rsidRDefault="006418EA" w:rsidP="006418EA">
      <w:pPr>
        <w:pStyle w:val="NoSpacing"/>
        <w:numPr>
          <w:ilvl w:val="0"/>
          <w:numId w:val="4"/>
        </w:numPr>
      </w:pPr>
      <w:r>
        <w:t xml:space="preserve">It runs your applications on AWS infrastructure and streams the user interface to any device via an HTML5-enabled browser. </w:t>
      </w:r>
    </w:p>
    <w:p w:rsidR="006418EA" w:rsidRPr="006418EA" w:rsidRDefault="006418EA" w:rsidP="006418EA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This approach not only simplifies maintenance by centralizing the application but also optimizes cost through multi-session capability and on-demand scaling</w:t>
      </w:r>
    </w:p>
    <w:p w:rsidR="006418EA" w:rsidRDefault="006418EA" w:rsidP="00641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8E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Workspaces?</w:t>
      </w:r>
    </w:p>
    <w:p w:rsidR="006418EA" w:rsidRDefault="006418EA" w:rsidP="006418EA">
      <w:pPr>
        <w:pStyle w:val="NoSpacing"/>
        <w:numPr>
          <w:ilvl w:val="0"/>
          <w:numId w:val="3"/>
        </w:numPr>
      </w:pPr>
      <w:r>
        <w:rPr>
          <w:rStyle w:val="Strong"/>
        </w:rPr>
        <w:t xml:space="preserve">Amazon </w:t>
      </w:r>
      <w:r>
        <w:rPr>
          <w:rStyle w:val="Strong"/>
        </w:rPr>
        <w:t>Workspaces</w:t>
      </w:r>
      <w:r>
        <w:t xml:space="preserve"> Amazon </w:t>
      </w:r>
      <w:r>
        <w:t>Workspaces</w:t>
      </w:r>
      <w:r>
        <w:t xml:space="preserve"> is a Desktop-as-a-Service (DaaS) solution that provisions secure, cloud-based virtual desktops. </w:t>
      </w:r>
    </w:p>
    <w:p w:rsidR="006418EA" w:rsidRDefault="006418EA" w:rsidP="006418EA">
      <w:pPr>
        <w:pStyle w:val="NoSpacing"/>
        <w:numPr>
          <w:ilvl w:val="0"/>
          <w:numId w:val="3"/>
        </w:numPr>
      </w:pPr>
      <w:r>
        <w:t xml:space="preserve">It enables organizations to quickly deliver Windows or Linux desktops to their users, eliminating the need for on-premises hardware procurement and management. </w:t>
      </w:r>
    </w:p>
    <w:p w:rsidR="006418EA" w:rsidRPr="006418EA" w:rsidRDefault="006418EA" w:rsidP="006418EA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With </w:t>
      </w:r>
      <w:r>
        <w:t>Workspaces</w:t>
      </w:r>
      <w:r>
        <w:t>, you can offer either a persistent personal desktop environment or pooled desktops that share a common image depending on user needs</w:t>
      </w:r>
    </w:p>
    <w:p w:rsidR="006418EA" w:rsidRDefault="006418EA" w:rsidP="00641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8E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AWS Device Farm?</w:t>
      </w:r>
    </w:p>
    <w:p w:rsidR="006418EA" w:rsidRDefault="006418EA" w:rsidP="006418EA">
      <w:pPr>
        <w:pStyle w:val="NoSpacing"/>
        <w:numPr>
          <w:ilvl w:val="0"/>
          <w:numId w:val="2"/>
        </w:numPr>
      </w:pPr>
      <w:r>
        <w:rPr>
          <w:rStyle w:val="Strong"/>
        </w:rPr>
        <w:t>AWS Device Farm</w:t>
      </w:r>
      <w:r>
        <w:t xml:space="preserve"> AWS Device Farm is a testing service designed to help developers improve the quality of their mobile and web applications. </w:t>
      </w:r>
    </w:p>
    <w:p w:rsidR="006418EA" w:rsidRDefault="006418EA" w:rsidP="006418EA">
      <w:pPr>
        <w:pStyle w:val="NoSpacing"/>
        <w:numPr>
          <w:ilvl w:val="0"/>
          <w:numId w:val="2"/>
        </w:numPr>
      </w:pPr>
      <w:r>
        <w:t xml:space="preserve">It offers a cloud-based infrastructure where you can run automated tests or perform remote interactive tests on a broad range of real devices and desktop browsers. </w:t>
      </w:r>
    </w:p>
    <w:p w:rsidR="006418EA" w:rsidRPr="006418EA" w:rsidRDefault="006418EA" w:rsidP="006418EA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By providing detailed logs, screenshots, and performance data, Device Farm helps quickly identify and resolve issues before deployment</w:t>
      </w:r>
    </w:p>
    <w:p w:rsidR="006418EA" w:rsidRDefault="006418EA" w:rsidP="00641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8E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AWS IoT Core?</w:t>
      </w:r>
    </w:p>
    <w:p w:rsidR="006418EA" w:rsidRDefault="006418EA" w:rsidP="006418E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AWS IoT Core</w:t>
      </w:r>
      <w:r>
        <w:t xml:space="preserve"> AWS IoT Core is a fully managed cloud service that connects IoT devices securely to the cloud. </w:t>
      </w:r>
    </w:p>
    <w:p w:rsidR="006418EA" w:rsidRDefault="006418EA" w:rsidP="006418E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It supports multiple communication protocols—including MQTT, HTTPS, and </w:t>
      </w:r>
      <w:r>
        <w:t>WebSocket’s</w:t>
      </w:r>
      <w:r>
        <w:t xml:space="preserve">—and offers tools for device authentication, data processing, and routing. </w:t>
      </w:r>
    </w:p>
    <w:p w:rsidR="006418EA" w:rsidRPr="006418EA" w:rsidRDefault="006418EA" w:rsidP="006418E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With IoT Core, you can reliably manage device fleets at scale, filter and transform device data, and integrate with other AWS services to build comprehensive IoT solutions</w:t>
      </w:r>
    </w:p>
    <w:p w:rsidR="006418EA" w:rsidRPr="006418EA" w:rsidRDefault="006418EA" w:rsidP="00641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8E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IoT Greengrass?</w:t>
      </w:r>
    </w:p>
    <w:p w:rsidR="006418EA" w:rsidRDefault="006418EA" w:rsidP="006418EA">
      <w:pPr>
        <w:pStyle w:val="ListParagraph"/>
        <w:numPr>
          <w:ilvl w:val="0"/>
          <w:numId w:val="6"/>
        </w:numPr>
      </w:pPr>
      <w:r>
        <w:rPr>
          <w:rStyle w:val="Strong"/>
        </w:rPr>
        <w:t>AWS IoT Greengrass</w:t>
      </w:r>
      <w:r>
        <w:t xml:space="preserve"> AWS IoT Greengrass extends AWS IoT capabilities to edge devices, allowing them to act locally on the data they generate. </w:t>
      </w:r>
    </w:p>
    <w:p w:rsidR="006418EA" w:rsidRDefault="006418EA" w:rsidP="006418EA">
      <w:pPr>
        <w:pStyle w:val="ListParagraph"/>
        <w:numPr>
          <w:ilvl w:val="0"/>
          <w:numId w:val="6"/>
        </w:numPr>
      </w:pPr>
      <w:r>
        <w:t xml:space="preserve">With Greengrass, devices can run AWS Lambda functions, process data, and make decisions even when a reliable cloud connection isn’t available. </w:t>
      </w:r>
    </w:p>
    <w:p w:rsidR="00181597" w:rsidRDefault="006418EA" w:rsidP="006418EA">
      <w:pPr>
        <w:pStyle w:val="ListParagraph"/>
        <w:numPr>
          <w:ilvl w:val="0"/>
          <w:numId w:val="6"/>
        </w:numPr>
      </w:pPr>
      <w:r>
        <w:t>This minimizes latency, enables local actions, and still maintains secure communication with the cloud for centralized management and updates</w:t>
      </w:r>
      <w:bookmarkStart w:id="0" w:name="_GoBack"/>
      <w:bookmarkEnd w:id="0"/>
    </w:p>
    <w:sectPr w:rsidR="00181597" w:rsidSect="00641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3B4"/>
    <w:multiLevelType w:val="hybridMultilevel"/>
    <w:tmpl w:val="7F820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1E6F"/>
    <w:multiLevelType w:val="multilevel"/>
    <w:tmpl w:val="974C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A6CD5"/>
    <w:multiLevelType w:val="hybridMultilevel"/>
    <w:tmpl w:val="FE8A9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04A9"/>
    <w:multiLevelType w:val="hybridMultilevel"/>
    <w:tmpl w:val="037E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44E4"/>
    <w:multiLevelType w:val="hybridMultilevel"/>
    <w:tmpl w:val="56C05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84ED7"/>
    <w:multiLevelType w:val="hybridMultilevel"/>
    <w:tmpl w:val="3C60A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EA"/>
    <w:rsid w:val="006418EA"/>
    <w:rsid w:val="00AD4B60"/>
    <w:rsid w:val="00C4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EF7B"/>
  <w15:chartTrackingRefBased/>
  <w15:docId w15:val="{8649C360-CA22-49F9-985C-EA7E7001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18EA"/>
    <w:rPr>
      <w:b/>
      <w:bCs/>
    </w:rPr>
  </w:style>
  <w:style w:type="paragraph" w:styleId="NoSpacing">
    <w:name w:val="No Spacing"/>
    <w:uiPriority w:val="1"/>
    <w:qFormat/>
    <w:rsid w:val="006418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  Kalyan</dc:creator>
  <cp:keywords/>
  <dc:description/>
  <cp:lastModifiedBy>Koya  Kalyan</cp:lastModifiedBy>
  <cp:revision>1</cp:revision>
  <dcterms:created xsi:type="dcterms:W3CDTF">2025-05-26T04:07:00Z</dcterms:created>
  <dcterms:modified xsi:type="dcterms:W3CDTF">2025-05-26T04:13:00Z</dcterms:modified>
</cp:coreProperties>
</file>