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9DAF1" w14:textId="77777777" w:rsidR="004F15FB" w:rsidRPr="004F15FB" w:rsidRDefault="004F15FB" w:rsidP="004F15FB">
      <w:pPr>
        <w:jc w:val="both"/>
        <w:rPr>
          <w:rFonts w:cs="Times New Roman"/>
          <w:b/>
          <w:bCs/>
          <w:color w:val="222222"/>
          <w:shd w:val="clear" w:color="auto" w:fill="FFFFFF"/>
        </w:rPr>
      </w:pPr>
      <w:r w:rsidRPr="004F15FB">
        <w:rPr>
          <w:rFonts w:cs="Times New Roman"/>
          <w:b/>
          <w:bCs/>
          <w:color w:val="222222"/>
          <w:highlight w:val="yellow"/>
          <w:shd w:val="clear" w:color="auto" w:fill="FFFFFF"/>
        </w:rPr>
        <w:t>Business Problem:</w:t>
      </w:r>
    </w:p>
    <w:p w14:paraId="47D13275" w14:textId="77777777" w:rsidR="004F15FB" w:rsidRPr="005348F2" w:rsidRDefault="004F15FB" w:rsidP="004F15FB">
      <w:pPr>
        <w:jc w:val="both"/>
        <w:rPr>
          <w:rFonts w:cs="Times New Roman"/>
          <w:color w:val="222222"/>
          <w:highlight w:val="yellow"/>
          <w:shd w:val="clear" w:color="auto" w:fill="FFFFFF"/>
        </w:rPr>
      </w:pPr>
      <w:r w:rsidRPr="005348F2">
        <w:rPr>
          <w:rFonts w:cs="Times New Roman"/>
          <w:color w:val="222222"/>
          <w:highlight w:val="yellow"/>
          <w:shd w:val="clear" w:color="auto" w:fill="FFFFFF"/>
        </w:rPr>
        <w:t>A group of customers were given an offer in person that they can get a loan at discounted rate and</w:t>
      </w:r>
    </w:p>
    <w:p w14:paraId="3F89835A" w14:textId="77777777" w:rsidR="004F15FB" w:rsidRPr="005348F2" w:rsidRDefault="004F15FB" w:rsidP="004F15FB">
      <w:pPr>
        <w:jc w:val="both"/>
        <w:rPr>
          <w:rFonts w:cs="Times New Roman"/>
          <w:color w:val="222222"/>
          <w:highlight w:val="yellow"/>
          <w:shd w:val="clear" w:color="auto" w:fill="FFFFFF"/>
        </w:rPr>
      </w:pPr>
      <w:r w:rsidRPr="005348F2">
        <w:rPr>
          <w:rFonts w:cs="Times New Roman"/>
          <w:color w:val="222222"/>
          <w:highlight w:val="yellow"/>
          <w:shd w:val="clear" w:color="auto" w:fill="FFFFFF"/>
        </w:rPr>
        <w:t>processing fee will be waived off. A pilot campaign was conducted to get response from customers</w:t>
      </w:r>
    </w:p>
    <w:p w14:paraId="1980ED2A" w14:textId="77777777" w:rsidR="004F15FB" w:rsidRPr="005348F2" w:rsidRDefault="004F15FB" w:rsidP="004F15FB">
      <w:pPr>
        <w:jc w:val="both"/>
        <w:rPr>
          <w:rFonts w:cs="Times New Roman"/>
          <w:color w:val="222222"/>
          <w:shd w:val="clear" w:color="auto" w:fill="FFFFFF"/>
        </w:rPr>
      </w:pPr>
      <w:r w:rsidRPr="005348F2">
        <w:rPr>
          <w:rFonts w:cs="Times New Roman"/>
          <w:color w:val="222222"/>
          <w:highlight w:val="yellow"/>
          <w:shd w:val="clear" w:color="auto" w:fill="FFFFFF"/>
        </w:rPr>
        <w:t>whether they are interested in taking out a loan or not. Response was recorded and data was collected.</w:t>
      </w:r>
    </w:p>
    <w:p w14:paraId="02171318" w14:textId="77777777" w:rsidR="004F15FB" w:rsidRPr="004F15FB" w:rsidRDefault="004F15FB" w:rsidP="004F15FB">
      <w:pPr>
        <w:jc w:val="both"/>
        <w:rPr>
          <w:rFonts w:cs="Times New Roman"/>
          <w:color w:val="222222"/>
          <w:shd w:val="clear" w:color="auto" w:fill="FFFFFF"/>
        </w:rPr>
      </w:pPr>
      <w:r w:rsidRPr="004F15FB">
        <w:rPr>
          <w:rFonts w:cs="Times New Roman"/>
          <w:color w:val="222222"/>
          <w:shd w:val="clear" w:color="auto" w:fill="FFFFFF"/>
        </w:rPr>
        <w:t>Based on data given we need to:</w:t>
      </w:r>
    </w:p>
    <w:p w14:paraId="4A4420FD" w14:textId="77777777" w:rsidR="004F15FB" w:rsidRPr="004F15FB" w:rsidRDefault="004F15FB" w:rsidP="004F15FB">
      <w:pPr>
        <w:jc w:val="both"/>
        <w:rPr>
          <w:rFonts w:cs="Times New Roman"/>
          <w:color w:val="222222"/>
          <w:shd w:val="clear" w:color="auto" w:fill="FFFFFF"/>
        </w:rPr>
      </w:pPr>
      <w:r w:rsidRPr="004F15FB">
        <w:rPr>
          <w:rFonts w:cs="Times New Roman"/>
          <w:color w:val="222222"/>
          <w:shd w:val="clear" w:color="auto" w:fill="FFFFFF"/>
        </w:rPr>
        <w:t>1) Build a model to predict whether customers will be interested in taking out a loan or not.</w:t>
      </w:r>
    </w:p>
    <w:p w14:paraId="32B25644" w14:textId="77777777" w:rsidR="004F15FB" w:rsidRPr="004F15FB" w:rsidRDefault="004F15FB" w:rsidP="004F15FB">
      <w:pPr>
        <w:jc w:val="both"/>
        <w:rPr>
          <w:rFonts w:cs="Times New Roman"/>
          <w:color w:val="222222"/>
          <w:shd w:val="clear" w:color="auto" w:fill="FFFFFF"/>
        </w:rPr>
      </w:pPr>
      <w:r w:rsidRPr="004F15FB">
        <w:rPr>
          <w:rFonts w:cs="Times New Roman"/>
          <w:color w:val="222222"/>
          <w:shd w:val="clear" w:color="auto" w:fill="FFFFFF"/>
        </w:rPr>
        <w:t>2) Identifying features which are most important</w:t>
      </w:r>
    </w:p>
    <w:p w14:paraId="7EA43CB3" w14:textId="77777777" w:rsidR="004F15FB" w:rsidRPr="004F15FB" w:rsidRDefault="004F15FB" w:rsidP="004F15FB">
      <w:pPr>
        <w:jc w:val="both"/>
        <w:rPr>
          <w:rFonts w:cs="Times New Roman"/>
          <w:color w:val="222222"/>
          <w:shd w:val="clear" w:color="auto" w:fill="FFFFFF"/>
        </w:rPr>
      </w:pPr>
      <w:r w:rsidRPr="004F15FB">
        <w:rPr>
          <w:rFonts w:cs="Times New Roman"/>
          <w:color w:val="222222"/>
          <w:shd w:val="clear" w:color="auto" w:fill="FFFFFF"/>
        </w:rPr>
        <w:t>3) In case of black box models e.g. Random forest use SHAP, LIME to figure out features affecting</w:t>
      </w:r>
    </w:p>
    <w:p w14:paraId="7DB9A299" w14:textId="77777777" w:rsidR="004F15FB" w:rsidRPr="004F15FB" w:rsidRDefault="004F15FB" w:rsidP="004F15FB">
      <w:pPr>
        <w:jc w:val="both"/>
        <w:rPr>
          <w:rFonts w:cs="Times New Roman"/>
          <w:color w:val="222222"/>
          <w:shd w:val="clear" w:color="auto" w:fill="FFFFFF"/>
        </w:rPr>
      </w:pPr>
      <w:r w:rsidRPr="004F15FB">
        <w:rPr>
          <w:rFonts w:cs="Times New Roman"/>
          <w:color w:val="222222"/>
          <w:shd w:val="clear" w:color="auto" w:fill="FFFFFF"/>
        </w:rPr>
        <w:t>the target variable</w:t>
      </w:r>
    </w:p>
    <w:p w14:paraId="559FC649" w14:textId="77777777" w:rsidR="004F15FB" w:rsidRPr="004F15FB" w:rsidRDefault="004F15FB" w:rsidP="004F15FB">
      <w:pPr>
        <w:jc w:val="both"/>
        <w:rPr>
          <w:rFonts w:cs="Times New Roman"/>
          <w:color w:val="222222"/>
          <w:shd w:val="clear" w:color="auto" w:fill="FFFFFF"/>
        </w:rPr>
      </w:pPr>
      <w:r w:rsidRPr="004F15FB">
        <w:rPr>
          <w:rFonts w:cs="Times New Roman"/>
          <w:color w:val="222222"/>
          <w:shd w:val="clear" w:color="auto" w:fill="FFFFFF"/>
        </w:rPr>
        <w:t>4) Approaching a customer has costs involved with it, hence find the profitable segments so that</w:t>
      </w:r>
    </w:p>
    <w:p w14:paraId="6D86BE5A" w14:textId="77777777" w:rsidR="004F15FB" w:rsidRPr="004F15FB" w:rsidRDefault="004F15FB" w:rsidP="004F15FB">
      <w:pPr>
        <w:jc w:val="both"/>
        <w:rPr>
          <w:rFonts w:cs="Times New Roman"/>
          <w:color w:val="222222"/>
          <w:shd w:val="clear" w:color="auto" w:fill="FFFFFF"/>
        </w:rPr>
      </w:pPr>
      <w:r w:rsidRPr="004F15FB">
        <w:rPr>
          <w:rFonts w:cs="Times New Roman"/>
          <w:color w:val="222222"/>
          <w:shd w:val="clear" w:color="auto" w:fill="FFFFFF"/>
        </w:rPr>
        <w:t>more customized marketing can be done.</w:t>
      </w:r>
    </w:p>
    <w:p w14:paraId="574E1817" w14:textId="654168BF" w:rsidR="004F15FB" w:rsidRDefault="004F15FB" w:rsidP="004F15FB">
      <w:pPr>
        <w:jc w:val="both"/>
        <w:rPr>
          <w:rFonts w:cs="Times New Roman"/>
          <w:color w:val="222222"/>
          <w:shd w:val="clear" w:color="auto" w:fill="FFFFFF"/>
        </w:rPr>
      </w:pPr>
      <w:r w:rsidRPr="004F15FB">
        <w:rPr>
          <w:rFonts w:cs="Times New Roman"/>
          <w:color w:val="222222"/>
          <w:shd w:val="clear" w:color="auto" w:fill="FFFFFF"/>
        </w:rPr>
        <w:t>5) Model will be needed on a monthly basis as this data gets updated each month.</w:t>
      </w:r>
      <w:r w:rsidRPr="004F15FB">
        <w:rPr>
          <w:rFonts w:cs="Times New Roman"/>
          <w:color w:val="222222"/>
          <w:shd w:val="clear" w:color="auto" w:fill="FFFFFF"/>
        </w:rPr>
        <w:cr/>
      </w:r>
    </w:p>
    <w:p w14:paraId="70D0F369" w14:textId="74AFC8C5" w:rsidR="004F15FB" w:rsidRDefault="003E60CE" w:rsidP="0008299D">
      <w:pPr>
        <w:jc w:val="both"/>
        <w:rPr>
          <w:rFonts w:cs="Times New Roman"/>
          <w:color w:val="222222"/>
          <w:shd w:val="clear" w:color="auto" w:fill="FFFFFF"/>
        </w:rPr>
      </w:pPr>
      <w:r w:rsidRPr="003D06EF">
        <w:rPr>
          <w:rFonts w:cs="Times New Roman"/>
          <w:color w:val="222222"/>
          <w:shd w:val="clear" w:color="auto" w:fill="FFFFFF"/>
        </w:rPr>
        <w:t>A solvency capital requirement (</w:t>
      </w:r>
      <w:r w:rsidRPr="003D06EF">
        <w:rPr>
          <w:rFonts w:cs="Times New Roman"/>
          <w:b/>
          <w:bCs/>
          <w:color w:val="222222"/>
          <w:shd w:val="clear" w:color="auto" w:fill="FFFFFF"/>
        </w:rPr>
        <w:t>SCR</w:t>
      </w:r>
      <w:r w:rsidRPr="003D06EF">
        <w:rPr>
          <w:rFonts w:cs="Times New Roman"/>
          <w:color w:val="222222"/>
          <w:shd w:val="clear" w:color="auto" w:fill="FFFFFF"/>
        </w:rPr>
        <w:t>) is the total amount of funds that insurance and reinsurance companies in the European Union (EU) are required to hold. ... The solvency capital requirement covers existing business as well as new business expected over the course of 12 months</w:t>
      </w:r>
      <w:r w:rsidRPr="003D06EF">
        <w:rPr>
          <w:rFonts w:cs="Times New Roman"/>
          <w:color w:val="222222"/>
          <w:shd w:val="clear" w:color="auto" w:fill="FFFFFF"/>
        </w:rPr>
        <w:t>.</w:t>
      </w:r>
    </w:p>
    <w:p w14:paraId="2D6FAE89" w14:textId="77777777" w:rsidR="003E60CE" w:rsidRPr="003D06EF" w:rsidRDefault="003E60CE" w:rsidP="0008299D">
      <w:pPr>
        <w:jc w:val="both"/>
        <w:rPr>
          <w:rFonts w:cs="Times New Roman"/>
          <w:color w:val="222222"/>
          <w:shd w:val="clear" w:color="auto" w:fill="FFFFFF"/>
        </w:rPr>
      </w:pPr>
    </w:p>
    <w:p w14:paraId="419C203D" w14:textId="77777777" w:rsidR="003E60CE" w:rsidRPr="003D06EF" w:rsidRDefault="003E60CE" w:rsidP="0008299D">
      <w:pPr>
        <w:jc w:val="both"/>
        <w:rPr>
          <w:rFonts w:cs="Times New Roman"/>
          <w:b/>
          <w:bCs/>
          <w:color w:val="222222"/>
          <w:shd w:val="clear" w:color="auto" w:fill="FFFFFF"/>
        </w:rPr>
      </w:pPr>
      <w:r w:rsidRPr="003D06EF">
        <w:rPr>
          <w:rFonts w:cs="Times New Roman"/>
          <w:b/>
          <w:bCs/>
          <w:color w:val="222222"/>
          <w:shd w:val="clear" w:color="auto" w:fill="FFFFFF"/>
        </w:rPr>
        <w:t>Variables involved</w:t>
      </w:r>
    </w:p>
    <w:p w14:paraId="1D8D8B6B" w14:textId="77777777" w:rsidR="003E60CE" w:rsidRPr="003D06EF" w:rsidRDefault="003E60CE" w:rsidP="0008299D">
      <w:pPr>
        <w:jc w:val="both"/>
        <w:rPr>
          <w:rFonts w:cs="Times New Roman"/>
          <w:color w:val="222222"/>
          <w:shd w:val="clear" w:color="auto" w:fill="FFFFFF"/>
        </w:rPr>
      </w:pPr>
      <w:r w:rsidRPr="003D06EF">
        <w:rPr>
          <w:rFonts w:cs="Times New Roman"/>
          <w:color w:val="222222"/>
          <w:shd w:val="clear" w:color="auto" w:fill="FFFFFF"/>
        </w:rPr>
        <w:t xml:space="preserve">● </w:t>
      </w:r>
      <w:proofErr w:type="spellStart"/>
      <w:r w:rsidRPr="003D06EF">
        <w:rPr>
          <w:rFonts w:cs="Times New Roman"/>
          <w:color w:val="222222"/>
          <w:shd w:val="clear" w:color="auto" w:fill="FFFFFF"/>
        </w:rPr>
        <w:t>Customer_id</w:t>
      </w:r>
      <w:proofErr w:type="spellEnd"/>
    </w:p>
    <w:p w14:paraId="5A2A57BE" w14:textId="77777777" w:rsidR="003E60CE" w:rsidRPr="003D06EF" w:rsidRDefault="003E60CE" w:rsidP="0008299D">
      <w:pPr>
        <w:jc w:val="both"/>
        <w:rPr>
          <w:rFonts w:cs="Times New Roman"/>
          <w:color w:val="222222"/>
          <w:shd w:val="clear" w:color="auto" w:fill="FFFFFF"/>
        </w:rPr>
      </w:pPr>
      <w:r w:rsidRPr="003D06EF">
        <w:rPr>
          <w:rFonts w:cs="Times New Roman"/>
          <w:color w:val="222222"/>
          <w:shd w:val="clear" w:color="auto" w:fill="FFFFFF"/>
        </w:rPr>
        <w:t>● Age</w:t>
      </w:r>
    </w:p>
    <w:p w14:paraId="257505FE" w14:textId="77777777" w:rsidR="003E60CE" w:rsidRPr="003D06EF" w:rsidRDefault="003E60CE" w:rsidP="0008299D">
      <w:pPr>
        <w:jc w:val="both"/>
        <w:rPr>
          <w:rFonts w:cs="Times New Roman"/>
          <w:color w:val="222222"/>
          <w:shd w:val="clear" w:color="auto" w:fill="FFFFFF"/>
        </w:rPr>
      </w:pPr>
      <w:r w:rsidRPr="003D06EF">
        <w:rPr>
          <w:rFonts w:cs="Times New Roman"/>
          <w:color w:val="222222"/>
          <w:shd w:val="clear" w:color="auto" w:fill="FFFFFF"/>
        </w:rPr>
        <w:t>● Gender</w:t>
      </w:r>
    </w:p>
    <w:p w14:paraId="15739F51" w14:textId="77777777" w:rsidR="003E60CE" w:rsidRPr="003D06EF" w:rsidRDefault="003E60CE" w:rsidP="0008299D">
      <w:pPr>
        <w:jc w:val="both"/>
        <w:rPr>
          <w:rFonts w:cs="Times New Roman"/>
          <w:color w:val="222222"/>
          <w:shd w:val="clear" w:color="auto" w:fill="FFFFFF"/>
        </w:rPr>
      </w:pPr>
      <w:r w:rsidRPr="003D06EF">
        <w:rPr>
          <w:rFonts w:cs="Times New Roman"/>
          <w:color w:val="222222"/>
          <w:shd w:val="clear" w:color="auto" w:fill="FFFFFF"/>
        </w:rPr>
        <w:t>● Balance</w:t>
      </w:r>
    </w:p>
    <w:p w14:paraId="0FB3A931" w14:textId="77777777" w:rsidR="003E60CE" w:rsidRPr="003D06EF" w:rsidRDefault="003E60CE" w:rsidP="0008299D">
      <w:pPr>
        <w:jc w:val="both"/>
        <w:rPr>
          <w:rFonts w:cs="Times New Roman"/>
          <w:color w:val="222222"/>
          <w:shd w:val="clear" w:color="auto" w:fill="FFFFFF"/>
        </w:rPr>
      </w:pPr>
      <w:r w:rsidRPr="003D06EF">
        <w:rPr>
          <w:rFonts w:cs="Times New Roman"/>
          <w:color w:val="222222"/>
          <w:shd w:val="clear" w:color="auto" w:fill="FFFFFF"/>
        </w:rPr>
        <w:t>● Occupation</w:t>
      </w:r>
    </w:p>
    <w:p w14:paraId="7A6E6A34" w14:textId="77777777" w:rsidR="003E60CE" w:rsidRPr="003D06EF" w:rsidRDefault="003E60CE" w:rsidP="0008299D">
      <w:pPr>
        <w:jc w:val="both"/>
        <w:rPr>
          <w:rFonts w:cs="Times New Roman"/>
          <w:color w:val="222222"/>
          <w:shd w:val="clear" w:color="auto" w:fill="FFFFFF"/>
        </w:rPr>
      </w:pPr>
      <w:r w:rsidRPr="003D06EF">
        <w:rPr>
          <w:rFonts w:cs="Times New Roman"/>
          <w:color w:val="222222"/>
          <w:shd w:val="clear" w:color="auto" w:fill="FFFFFF"/>
        </w:rPr>
        <w:t>● No of Credit transaction</w:t>
      </w:r>
    </w:p>
    <w:p w14:paraId="78ED4FF0" w14:textId="5B8599E9" w:rsidR="003E60CE" w:rsidRPr="003D06EF" w:rsidRDefault="003E60CE" w:rsidP="0008299D">
      <w:pPr>
        <w:jc w:val="both"/>
        <w:rPr>
          <w:rFonts w:cs="Times New Roman"/>
          <w:color w:val="222222"/>
          <w:shd w:val="clear" w:color="auto" w:fill="FFFFFF"/>
        </w:rPr>
      </w:pPr>
      <w:r w:rsidRPr="003D06EF">
        <w:rPr>
          <w:rFonts w:cs="Times New Roman"/>
          <w:color w:val="222222"/>
          <w:shd w:val="clear" w:color="auto" w:fill="FFFFFF"/>
        </w:rPr>
        <w:t>● SCR</w:t>
      </w:r>
    </w:p>
    <w:p w14:paraId="410A425F" w14:textId="77777777" w:rsidR="00A66B91" w:rsidRDefault="003E60CE" w:rsidP="003E60CE">
      <w:pPr>
        <w:jc w:val="both"/>
        <w:rPr>
          <w:rFonts w:cs="Times New Roman"/>
          <w:color w:val="222222"/>
          <w:shd w:val="clear" w:color="auto" w:fill="FFFFFF"/>
        </w:rPr>
      </w:pPr>
      <w:r w:rsidRPr="003D06EF">
        <w:rPr>
          <w:rFonts w:cs="Times New Roman"/>
          <w:color w:val="222222"/>
          <w:shd w:val="clear" w:color="auto" w:fill="FFFFFF"/>
        </w:rPr>
        <w:t>● Holding period</w:t>
      </w:r>
    </w:p>
    <w:p w14:paraId="3C294C03" w14:textId="75820591" w:rsidR="00DB2334" w:rsidRPr="009D5CF2" w:rsidRDefault="00364BFF" w:rsidP="003E60CE">
      <w:pPr>
        <w:jc w:val="both"/>
        <w:rPr>
          <w:rFonts w:cs="Times New Roman"/>
          <w:color w:val="222222"/>
          <w:shd w:val="clear" w:color="auto" w:fill="FFFFFF"/>
        </w:rPr>
      </w:pPr>
      <w:r w:rsidRPr="00D57031">
        <w:rPr>
          <w:noProof/>
          <w:highlight w:val="yellow"/>
        </w:rPr>
        <w:lastRenderedPageBreak/>
        <w:drawing>
          <wp:anchor distT="0" distB="0" distL="114300" distR="114300" simplePos="0" relativeHeight="251658240" behindDoc="1" locked="0" layoutInCell="1" allowOverlap="1" wp14:anchorId="3456CBB6" wp14:editId="1A0D8D95">
            <wp:simplePos x="0" y="0"/>
            <wp:positionH relativeFrom="column">
              <wp:posOffset>-323850</wp:posOffset>
            </wp:positionH>
            <wp:positionV relativeFrom="paragraph">
              <wp:posOffset>3175</wp:posOffset>
            </wp:positionV>
            <wp:extent cx="6768465" cy="4057015"/>
            <wp:effectExtent l="0" t="0" r="0" b="635"/>
            <wp:wrapTight wrapText="bothSides">
              <wp:wrapPolygon edited="0">
                <wp:start x="0" y="0"/>
                <wp:lineTo x="0" y="21502"/>
                <wp:lineTo x="21521" y="21502"/>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68465" cy="4057015"/>
                    </a:xfrm>
                    <a:prstGeom prst="rect">
                      <a:avLst/>
                    </a:prstGeom>
                    <a:noFill/>
                    <a:ln>
                      <a:noFill/>
                    </a:ln>
                  </pic:spPr>
                </pic:pic>
              </a:graphicData>
            </a:graphic>
            <wp14:sizeRelH relativeFrom="page">
              <wp14:pctWidth>0</wp14:pctWidth>
            </wp14:sizeRelH>
            <wp14:sizeRelV relativeFrom="page">
              <wp14:pctHeight>0</wp14:pctHeight>
            </wp14:sizeRelV>
          </wp:anchor>
        </w:drawing>
      </w:r>
      <w:r w:rsidR="00DB2334" w:rsidRPr="00D57031">
        <w:rPr>
          <w:rFonts w:cs="Times New Roman"/>
          <w:b/>
          <w:bCs/>
          <w:color w:val="222222"/>
          <w:highlight w:val="yellow"/>
          <w:shd w:val="clear" w:color="auto" w:fill="FFFFFF"/>
        </w:rPr>
        <w:t>What is given?</w:t>
      </w:r>
    </w:p>
    <w:p w14:paraId="73E60810" w14:textId="074E20FB" w:rsidR="000D2573" w:rsidRDefault="000D2573" w:rsidP="003E60CE">
      <w:pPr>
        <w:jc w:val="both"/>
        <w:rPr>
          <w:rFonts w:cs="Times New Roman"/>
          <w:color w:val="222222"/>
          <w:shd w:val="clear" w:color="auto" w:fill="FFFFFF"/>
        </w:rPr>
      </w:pPr>
      <w:r w:rsidRPr="00D57031">
        <w:rPr>
          <w:rFonts w:cs="Times New Roman"/>
          <w:b/>
          <w:bCs/>
          <w:color w:val="222222"/>
          <w:highlight w:val="green"/>
          <w:shd w:val="clear" w:color="auto" w:fill="FFFFFF"/>
        </w:rPr>
        <w:t>Source Variables:</w:t>
      </w:r>
      <w:r>
        <w:rPr>
          <w:rFonts w:cs="Times New Roman"/>
          <w:color w:val="222222"/>
          <w:shd w:val="clear" w:color="auto" w:fill="FFFFFF"/>
        </w:rPr>
        <w:t xml:space="preserve"> </w:t>
      </w:r>
      <w:r w:rsidRPr="003D06EF">
        <w:rPr>
          <w:rFonts w:cs="Times New Roman"/>
          <w:color w:val="222222"/>
          <w:shd w:val="clear" w:color="auto" w:fill="FFFFFF"/>
        </w:rPr>
        <w:t>Age</w:t>
      </w:r>
      <w:r>
        <w:rPr>
          <w:rFonts w:cs="Times New Roman"/>
          <w:color w:val="222222"/>
          <w:shd w:val="clear" w:color="auto" w:fill="FFFFFF"/>
        </w:rPr>
        <w:t>, Gender, Balance, Occupation, Holding Period, No of credit transaction</w:t>
      </w:r>
    </w:p>
    <w:p w14:paraId="5B53E4AB" w14:textId="34A230AE" w:rsidR="000D2573" w:rsidRPr="00D57031" w:rsidRDefault="000D2573" w:rsidP="003E60CE">
      <w:pPr>
        <w:jc w:val="both"/>
        <w:rPr>
          <w:rFonts w:cs="Times New Roman"/>
          <w:b/>
          <w:bCs/>
          <w:color w:val="222222"/>
          <w:shd w:val="clear" w:color="auto" w:fill="FFFFFF"/>
        </w:rPr>
      </w:pPr>
      <w:r w:rsidRPr="00D57031">
        <w:rPr>
          <w:rFonts w:cs="Times New Roman"/>
          <w:b/>
          <w:bCs/>
          <w:color w:val="222222"/>
          <w:highlight w:val="green"/>
          <w:shd w:val="clear" w:color="auto" w:fill="FFFFFF"/>
        </w:rPr>
        <w:t>Target Variables:</w:t>
      </w:r>
      <w:r w:rsidR="001C4095">
        <w:rPr>
          <w:rFonts w:cs="Times New Roman"/>
          <w:b/>
          <w:bCs/>
          <w:color w:val="222222"/>
          <w:shd w:val="clear" w:color="auto" w:fill="FFFFFF"/>
        </w:rPr>
        <w:t xml:space="preserve"> </w:t>
      </w:r>
      <w:proofErr w:type="spellStart"/>
      <w:r w:rsidR="001C4095">
        <w:rPr>
          <w:rFonts w:cs="Times New Roman"/>
          <w:color w:val="222222"/>
          <w:shd w:val="clear" w:color="auto" w:fill="FFFFFF"/>
        </w:rPr>
        <w:t>Loan_Predictor</w:t>
      </w:r>
      <w:proofErr w:type="spellEnd"/>
      <w:r w:rsidR="001C4095">
        <w:rPr>
          <w:rFonts w:cs="Times New Roman"/>
          <w:color w:val="222222"/>
          <w:shd w:val="clear" w:color="auto" w:fill="FFFFFF"/>
        </w:rPr>
        <w:t xml:space="preserve"> variable – 0 or 1</w:t>
      </w:r>
      <w:r w:rsidRPr="00D57031">
        <w:rPr>
          <w:rFonts w:cs="Times New Roman"/>
          <w:b/>
          <w:bCs/>
          <w:color w:val="222222"/>
          <w:shd w:val="clear" w:color="auto" w:fill="FFFFFF"/>
        </w:rPr>
        <w:t xml:space="preserve"> </w:t>
      </w:r>
    </w:p>
    <w:p w14:paraId="3098425A" w14:textId="77777777" w:rsidR="004F15FB" w:rsidRDefault="004F15FB" w:rsidP="003E60CE">
      <w:pPr>
        <w:jc w:val="both"/>
        <w:rPr>
          <w:rFonts w:cs="Times New Roman"/>
          <w:color w:val="222222"/>
          <w:shd w:val="clear" w:color="auto" w:fill="FFFFFF"/>
        </w:rPr>
      </w:pPr>
    </w:p>
    <w:p w14:paraId="6FD833EE" w14:textId="77777777" w:rsidR="004F15FB" w:rsidRDefault="00DB2334" w:rsidP="003E60CE">
      <w:pPr>
        <w:jc w:val="both"/>
        <w:rPr>
          <w:rFonts w:cs="Times New Roman"/>
          <w:b/>
          <w:bCs/>
          <w:color w:val="222222"/>
          <w:shd w:val="clear" w:color="auto" w:fill="FFFFFF"/>
        </w:rPr>
      </w:pPr>
      <w:r w:rsidRPr="00D57031">
        <w:rPr>
          <w:rFonts w:cs="Times New Roman"/>
          <w:b/>
          <w:bCs/>
          <w:color w:val="222222"/>
          <w:highlight w:val="yellow"/>
          <w:shd w:val="clear" w:color="auto" w:fill="FFFFFF"/>
        </w:rPr>
        <w:t>What to Do?</w:t>
      </w:r>
    </w:p>
    <w:p w14:paraId="4FD8262E" w14:textId="53840FC6" w:rsidR="00364BFF" w:rsidRPr="004F15FB" w:rsidRDefault="004F15FB" w:rsidP="003E60CE">
      <w:pPr>
        <w:jc w:val="both"/>
        <w:rPr>
          <w:rFonts w:cs="Times New Roman"/>
          <w:b/>
          <w:bCs/>
          <w:color w:val="222222"/>
          <w:shd w:val="clear" w:color="auto" w:fill="FFFFFF"/>
        </w:rPr>
      </w:pPr>
      <w:r>
        <w:rPr>
          <w:rFonts w:cs="Times New Roman"/>
          <w:color w:val="222222"/>
          <w:shd w:val="clear" w:color="auto" w:fill="FFFFFF"/>
        </w:rPr>
        <w:t>Predict</w:t>
      </w:r>
      <w:r w:rsidR="00D57031">
        <w:rPr>
          <w:rFonts w:cs="Times New Roman"/>
          <w:color w:val="222222"/>
          <w:shd w:val="clear" w:color="auto" w:fill="FFFFFF"/>
        </w:rPr>
        <w:t xml:space="preserve"> the</w:t>
      </w:r>
      <w:r>
        <w:rPr>
          <w:rFonts w:cs="Times New Roman"/>
          <w:color w:val="222222"/>
          <w:shd w:val="clear" w:color="auto" w:fill="FFFFFF"/>
        </w:rPr>
        <w:t xml:space="preserve"> </w:t>
      </w:r>
      <w:r w:rsidR="00D57031" w:rsidRPr="00D57031">
        <w:rPr>
          <w:rFonts w:cs="Times New Roman"/>
          <w:color w:val="222222"/>
          <w:shd w:val="clear" w:color="auto" w:fill="FFFFFF"/>
        </w:rPr>
        <w:t>interes</w:t>
      </w:r>
      <w:r w:rsidR="00D57031">
        <w:rPr>
          <w:rFonts w:cs="Times New Roman"/>
          <w:color w:val="222222"/>
          <w:shd w:val="clear" w:color="auto" w:fill="FFFFFF"/>
        </w:rPr>
        <w:t>t of customers to take a loan</w:t>
      </w:r>
    </w:p>
    <w:p w14:paraId="7BDADFD9" w14:textId="77777777" w:rsidR="00DB2334" w:rsidRPr="00DB2334" w:rsidRDefault="00DB2334" w:rsidP="003E60CE">
      <w:pPr>
        <w:jc w:val="both"/>
        <w:rPr>
          <w:rFonts w:cs="Times New Roman"/>
          <w:color w:val="222222"/>
          <w:shd w:val="clear" w:color="auto" w:fill="FFFFFF"/>
        </w:rPr>
      </w:pPr>
    </w:p>
    <w:p w14:paraId="0050F75D" w14:textId="7688D8D4" w:rsidR="00364BFF" w:rsidRPr="003E60CE" w:rsidRDefault="00364BFF" w:rsidP="003E60CE">
      <w:pPr>
        <w:jc w:val="both"/>
        <w:rPr>
          <w:rFonts w:ascii="Arial" w:hAnsi="Arial" w:cs="Arial"/>
          <w:color w:val="222222"/>
          <w:shd w:val="clear" w:color="auto" w:fill="FFFFFF"/>
        </w:rPr>
      </w:pPr>
    </w:p>
    <w:sectPr w:rsidR="00364BFF" w:rsidRPr="003E60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EE76A" w14:textId="77777777" w:rsidR="00124A9E" w:rsidRDefault="00124A9E" w:rsidP="00437107">
      <w:pPr>
        <w:spacing w:after="0" w:line="240" w:lineRule="auto"/>
      </w:pPr>
      <w:r>
        <w:separator/>
      </w:r>
    </w:p>
  </w:endnote>
  <w:endnote w:type="continuationSeparator" w:id="0">
    <w:p w14:paraId="730C4642" w14:textId="77777777" w:rsidR="00124A9E" w:rsidRDefault="00124A9E" w:rsidP="00437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73E8E" w14:textId="77777777" w:rsidR="00124A9E" w:rsidRDefault="00124A9E" w:rsidP="00437107">
      <w:pPr>
        <w:spacing w:after="0" w:line="240" w:lineRule="auto"/>
      </w:pPr>
      <w:r>
        <w:separator/>
      </w:r>
    </w:p>
  </w:footnote>
  <w:footnote w:type="continuationSeparator" w:id="0">
    <w:p w14:paraId="28B8F793" w14:textId="77777777" w:rsidR="00124A9E" w:rsidRDefault="00124A9E" w:rsidP="00437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F853B" w14:textId="56A7E21A" w:rsidR="00437107" w:rsidRPr="00A634E4" w:rsidRDefault="00437107">
    <w:pPr>
      <w:pStyle w:val="Header"/>
      <w:rPr>
        <w:i/>
        <w:iCs/>
      </w:rPr>
    </w:pPr>
    <w:r w:rsidRPr="00A634E4">
      <w:rPr>
        <w:i/>
        <w:iCs/>
      </w:rPr>
      <w:t>[</w:t>
    </w:r>
    <w:r w:rsidR="00A634E4">
      <w:rPr>
        <w:i/>
        <w:iCs/>
      </w:rPr>
      <w:t xml:space="preserve"> </w:t>
    </w:r>
    <w:proofErr w:type="spellStart"/>
    <w:proofErr w:type="gramStart"/>
    <w:r w:rsidRPr="00A634E4">
      <w:rPr>
        <w:i/>
        <w:iCs/>
      </w:rPr>
      <w:t>Dr.Kalyan</w:t>
    </w:r>
    <w:proofErr w:type="spellEnd"/>
    <w:proofErr w:type="gramEnd"/>
    <w:r w:rsidRPr="00A634E4">
      <w:rPr>
        <w:i/>
        <w:iCs/>
      </w:rPr>
      <w:t xml:space="preserve"> Parimi, IBPA-IIM </w:t>
    </w:r>
    <w:proofErr w:type="spellStart"/>
    <w:r w:rsidRPr="00A634E4">
      <w:rPr>
        <w:i/>
        <w:iCs/>
      </w:rPr>
      <w:t>Captstone_Final</w:t>
    </w:r>
    <w:proofErr w:type="spellEnd"/>
    <w:r w:rsidR="00A634E4">
      <w:rPr>
        <w:i/>
        <w:iCs/>
      </w:rPr>
      <w:t xml:space="preserve"> </w:t>
    </w:r>
    <w:r w:rsidRPr="00A634E4">
      <w:rPr>
        <w:i/>
        <w:iCs/>
      </w:rPr>
      <w:t>]</w:t>
    </w:r>
  </w:p>
  <w:p w14:paraId="3F83287E" w14:textId="77777777" w:rsidR="00437107" w:rsidRDefault="004371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40"/>
    <w:rsid w:val="0008299D"/>
    <w:rsid w:val="000D2573"/>
    <w:rsid w:val="00124A9E"/>
    <w:rsid w:val="001C4095"/>
    <w:rsid w:val="0030132B"/>
    <w:rsid w:val="00364BFF"/>
    <w:rsid w:val="003B61E5"/>
    <w:rsid w:val="003D06EF"/>
    <w:rsid w:val="003E60CE"/>
    <w:rsid w:val="00437107"/>
    <w:rsid w:val="004F15FB"/>
    <w:rsid w:val="005348F2"/>
    <w:rsid w:val="005537CD"/>
    <w:rsid w:val="00921F40"/>
    <w:rsid w:val="009D5CF2"/>
    <w:rsid w:val="00A634E4"/>
    <w:rsid w:val="00A66B91"/>
    <w:rsid w:val="00D57031"/>
    <w:rsid w:val="00DB2334"/>
    <w:rsid w:val="00F92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66273"/>
  <w15:chartTrackingRefBased/>
  <w15:docId w15:val="{2CE62EF2-7959-48FA-B481-8A21BDE6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107"/>
  </w:style>
  <w:style w:type="paragraph" w:styleId="Footer">
    <w:name w:val="footer"/>
    <w:basedOn w:val="Normal"/>
    <w:link w:val="FooterChar"/>
    <w:uiPriority w:val="99"/>
    <w:unhideWhenUsed/>
    <w:rsid w:val="00437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17DAE-94C1-4884-B336-0BAEA29B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parimi</dc:creator>
  <cp:keywords/>
  <dc:description/>
  <cp:lastModifiedBy>kalyan parimi</cp:lastModifiedBy>
  <cp:revision>13</cp:revision>
  <dcterms:created xsi:type="dcterms:W3CDTF">2020-09-24T17:39:00Z</dcterms:created>
  <dcterms:modified xsi:type="dcterms:W3CDTF">2020-09-26T16:04:00Z</dcterms:modified>
</cp:coreProperties>
</file>