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Sans" w:cs="Nunito Sans" w:eastAsia="Nunito Sans" w:hAnsi="Nunito Sans"/>
          <w:color w:val="212529"/>
          <w:sz w:val="24"/>
          <w:szCs w:val="24"/>
        </w:rPr>
      </w:pPr>
      <w:r w:rsidDel="00000000" w:rsidR="00000000" w:rsidRPr="00000000">
        <w:rPr>
          <w:rtl w:val="0"/>
        </w:rPr>
      </w:r>
    </w:p>
    <w:tbl>
      <w:tblPr>
        <w:tblStyle w:val="Table1"/>
        <w:tblW w:w="9760.0" w:type="dxa"/>
        <w:jc w:val="left"/>
        <w:tblInd w:w="-71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0"/>
        <w:tblGridChange w:id="0">
          <w:tblGrid>
            <w:gridCol w:w="9760"/>
          </w:tblGrid>
        </w:tblGridChange>
      </w:tblGrid>
      <w:tr>
        <w:trPr>
          <w:cantSplit w:val="0"/>
          <w:trHeight w:val="524"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rFonts w:ascii="Nunito Sans" w:cs="Nunito Sans" w:eastAsia="Nunito Sans" w:hAnsi="Nunito Sans"/>
                <w:color w:val="212529"/>
                <w:sz w:val="24"/>
                <w:szCs w:val="24"/>
                <w:u w:val="single"/>
              </w:rPr>
            </w:pPr>
            <w:r w:rsidDel="00000000" w:rsidR="00000000" w:rsidRPr="00000000">
              <w:rPr>
                <w:rFonts w:ascii="Nunito Sans" w:cs="Nunito Sans" w:eastAsia="Nunito Sans" w:hAnsi="Nunito Sans"/>
                <w:color w:val="212529"/>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212529"/>
                <w:sz w:val="24"/>
                <w:szCs w:val="24"/>
              </w:rPr>
            </w:pPr>
            <w:r w:rsidDel="00000000" w:rsidR="00000000" w:rsidRPr="00000000">
              <w:rPr>
                <w:rtl w:val="0"/>
              </w:rPr>
            </w:r>
          </w:p>
          <w:p w:rsidR="00000000" w:rsidDel="00000000" w:rsidP="00000000" w:rsidRDefault="00000000" w:rsidRPr="00000000" w14:paraId="00000004">
            <w:pPr>
              <w:widowControl w:val="0"/>
              <w:numPr>
                <w:ilvl w:val="0"/>
                <w:numId w:val="1"/>
              </w:numPr>
              <w:spacing w:line="240" w:lineRule="auto"/>
              <w:ind w:left="72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212529"/>
                <w:sz w:val="24"/>
                <w:szCs w:val="24"/>
              </w:rPr>
            </w:pPr>
            <w:r w:rsidDel="00000000" w:rsidR="00000000" w:rsidRPr="00000000">
              <w:rPr>
                <w:rtl w:val="0"/>
              </w:rPr>
            </w:r>
          </w:p>
          <w:tbl>
            <w:tblPr>
              <w:tblStyle w:val="Table2"/>
              <w:tblW w:w="9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4"/>
              <w:gridCol w:w="3183"/>
              <w:gridCol w:w="3183"/>
              <w:tblGridChange w:id="0">
                <w:tblGrid>
                  <w:gridCol w:w="3184"/>
                  <w:gridCol w:w="3183"/>
                  <w:gridCol w:w="318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Nunito Sans" w:cs="Nunito Sans" w:eastAsia="Nunito Sans" w:hAnsi="Nunito Sans"/>
                      <w:color w:val="212529"/>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Статистична техніка тестування</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center"/>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Основна інформація</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Nunito Sans" w:cs="Nunito Sans" w:eastAsia="Nunito Sans" w:hAnsi="Nunito Sans"/>
                      <w:color w:val="212529"/>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Nunito Sans" w:cs="Nunito Sans" w:eastAsia="Nunito Sans" w:hAnsi="Nunito Sans"/>
                      <w:color w:val="212529"/>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Nunito Sans" w:cs="Nunito Sans" w:eastAsia="Nunito Sans" w:hAnsi="Nunito Sans"/>
                      <w:color w:val="212529"/>
                      <w:sz w:val="24"/>
                      <w:szCs w:val="24"/>
                      <w:shd w:fill="d9ead3" w:val="clear"/>
                    </w:rPr>
                  </w:pPr>
                  <w:r w:rsidDel="00000000" w:rsidR="00000000" w:rsidRPr="00000000">
                    <w:rPr>
                      <w:rFonts w:ascii="Nunito Sans" w:cs="Nunito Sans" w:eastAsia="Nunito Sans" w:hAnsi="Nunito Sans"/>
                      <w:color w:val="212529"/>
                      <w:sz w:val="24"/>
                      <w:szCs w:val="24"/>
                      <w:shd w:fill="d9ead3" w:val="clear"/>
                      <w:rtl w:val="0"/>
                    </w:rPr>
                    <w:t xml:space="preserve">Перевага №1</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Cost of finding defects and fixing is less</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Gives practical bugs/bottlenecks in the software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Nunito Sans" w:cs="Nunito Sans" w:eastAsia="Nunito Sans" w:hAnsi="Nunito Sans"/>
                      <w:color w:val="212529"/>
                      <w:sz w:val="24"/>
                      <w:szCs w:val="24"/>
                      <w:shd w:fill="d9ead3" w:val="clear"/>
                    </w:rPr>
                  </w:pPr>
                  <w:r w:rsidDel="00000000" w:rsidR="00000000" w:rsidRPr="00000000">
                    <w:rPr>
                      <w:rFonts w:ascii="Nunito Sans" w:cs="Nunito Sans" w:eastAsia="Nunito Sans" w:hAnsi="Nunito Sans"/>
                      <w:color w:val="212529"/>
                      <w:sz w:val="24"/>
                      <w:szCs w:val="24"/>
                      <w:shd w:fill="d9ead3" w:val="clear"/>
                      <w:rtl w:val="0"/>
                    </w:rPr>
                    <w:t xml:space="preserve">Перевага №2</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highlight w:val="white"/>
                      <w:rtl w:val="0"/>
                    </w:rPr>
                    <w:t xml:space="preserve">Testing can be done without executing the program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Higher number of bugs can be found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Nunito Sans" w:cs="Nunito Sans" w:eastAsia="Nunito Sans" w:hAnsi="Nunito Sans"/>
                      <w:color w:val="212529"/>
                      <w:sz w:val="24"/>
                      <w:szCs w:val="24"/>
                      <w:shd w:fill="d9ead3" w:val="clear"/>
                    </w:rPr>
                  </w:pPr>
                  <w:r w:rsidDel="00000000" w:rsidR="00000000" w:rsidRPr="00000000">
                    <w:rPr>
                      <w:rFonts w:ascii="Nunito Sans" w:cs="Nunito Sans" w:eastAsia="Nunito Sans" w:hAnsi="Nunito Sans"/>
                      <w:color w:val="212529"/>
                      <w:sz w:val="24"/>
                      <w:szCs w:val="24"/>
                      <w:shd w:fill="d9ead3" w:val="clear"/>
                      <w:rtl w:val="0"/>
                    </w:rPr>
                    <w:t xml:space="preserve">Перевага №3 (і т.д.)</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Can be performed before compilation</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Verifies the behavior and performance of the software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Nunito Sans" w:cs="Nunito Sans" w:eastAsia="Nunito Sans" w:hAnsi="Nunito Sans"/>
                      <w:color w:val="212529"/>
                      <w:sz w:val="24"/>
                      <w:szCs w:val="24"/>
                      <w:shd w:fill="f4cccc" w:val="clear"/>
                    </w:rPr>
                  </w:pPr>
                  <w:r w:rsidDel="00000000" w:rsidR="00000000" w:rsidRPr="00000000">
                    <w:rPr>
                      <w:rFonts w:ascii="Nunito Sans" w:cs="Nunito Sans" w:eastAsia="Nunito Sans" w:hAnsi="Nunito Sans"/>
                      <w:color w:val="212529"/>
                      <w:sz w:val="24"/>
                      <w:szCs w:val="24"/>
                      <w:shd w:fill="f4cccc" w:val="clear"/>
                      <w:rtl w:val="0"/>
                    </w:rPr>
                    <w:t xml:space="preserve">Обмеження №1</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Can be time consuming, as it is majorly performed manually</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It is a very time consuming process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Nunito Sans" w:cs="Nunito Sans" w:eastAsia="Nunito Sans" w:hAnsi="Nunito Sans"/>
                      <w:color w:val="212529"/>
                      <w:sz w:val="24"/>
                      <w:szCs w:val="24"/>
                      <w:shd w:fill="f4cccc" w:val="clear"/>
                    </w:rPr>
                  </w:pPr>
                  <w:r w:rsidDel="00000000" w:rsidR="00000000" w:rsidRPr="00000000">
                    <w:rPr>
                      <w:rFonts w:ascii="Nunito Sans" w:cs="Nunito Sans" w:eastAsia="Nunito Sans" w:hAnsi="Nunito Sans"/>
                      <w:color w:val="212529"/>
                      <w:sz w:val="24"/>
                      <w:szCs w:val="24"/>
                      <w:shd w:fill="f4cccc" w:val="clear"/>
                      <w:rtl w:val="0"/>
                    </w:rPr>
                    <w:t xml:space="preserve">Обмеження №2</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If we automate this test, automated tools may provide false positives and false negatives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Cost of finding and fixing defects is high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Nunito Sans" w:cs="Nunito Sans" w:eastAsia="Nunito Sans" w:hAnsi="Nunito Sans"/>
                      <w:color w:val="212529"/>
                      <w:sz w:val="24"/>
                      <w:szCs w:val="24"/>
                      <w:shd w:fill="f4cccc" w:val="clear"/>
                    </w:rPr>
                  </w:pPr>
                  <w:r w:rsidDel="00000000" w:rsidR="00000000" w:rsidRPr="00000000">
                    <w:rPr>
                      <w:rFonts w:ascii="Nunito Sans" w:cs="Nunito Sans" w:eastAsia="Nunito Sans" w:hAnsi="Nunito Sans"/>
                      <w:color w:val="212529"/>
                      <w:sz w:val="24"/>
                      <w:szCs w:val="24"/>
                      <w:shd w:fill="f4cccc" w:val="clear"/>
                      <w:rtl w:val="0"/>
                    </w:rPr>
                    <w:t xml:space="preserve">Обмеження №3 (і т.д.)</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highlight w:val="white"/>
                      <w:rtl w:val="0"/>
                    </w:rPr>
                    <w:t xml:space="preserve">Requires loads of meetings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It is difficult to trace the vulnerability in the code thus it takes longer to fix the problem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Висновок</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highlight w:val="white"/>
                      <w:rtl w:val="0"/>
                    </w:rPr>
                    <w:t xml:space="preserve">Static testing enables early detection of defects during the initial phase of the development cycle of the product and can be useful for simple defect spotting before code will be implemented and integrated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36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highlight w:val="white"/>
                      <w:rtl w:val="0"/>
                    </w:rPr>
                    <w:t xml:space="preserve"> This type of testing provide answers to questions like, how well the software product will behave in the real world scenario using different methods of testing (EP,BVA, PW and etc.), what will be its performance output and more.</w:t>
                  </w:r>
                  <w:r w:rsidDel="00000000" w:rsidR="00000000" w:rsidRPr="00000000">
                    <w:rPr>
                      <w:rtl w:val="0"/>
                    </w:rPr>
                  </w:r>
                </w:p>
              </w:tc>
            </w:tr>
          </w:tbl>
          <w:p w:rsidR="00000000" w:rsidDel="00000000" w:rsidP="00000000" w:rsidRDefault="00000000" w:rsidRPr="00000000" w14:paraId="00000022">
            <w:pPr>
              <w:widowControl w:val="0"/>
              <w:spacing w:after="240" w:before="240" w:line="240" w:lineRule="auto"/>
              <w:rPr>
                <w:rFonts w:ascii="Nunito Sans" w:cs="Nunito Sans" w:eastAsia="Nunito Sans" w:hAnsi="Nunito Sans"/>
                <w:color w:val="212529"/>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Nunito Sans" w:cs="Nunito Sans" w:eastAsia="Nunito Sans" w:hAnsi="Nunito Sans"/>
                <w:color w:val="212529"/>
                <w:sz w:val="24"/>
                <w:szCs w:val="24"/>
                <w:u w:val="single"/>
              </w:rPr>
            </w:pPr>
            <w:r w:rsidDel="00000000" w:rsidR="00000000" w:rsidRPr="00000000">
              <w:rPr>
                <w:rFonts w:ascii="Nunito Sans" w:cs="Nunito Sans" w:eastAsia="Nunito Sans" w:hAnsi="Nunito Sans"/>
                <w:color w:val="212529"/>
                <w:sz w:val="24"/>
                <w:szCs w:val="24"/>
                <w:u w:val="single"/>
                <w:rtl w:val="0"/>
              </w:rPr>
              <w:t xml:space="preserve">Середній рівень:</w:t>
            </w:r>
          </w:p>
          <w:p w:rsidR="00000000" w:rsidDel="00000000" w:rsidP="00000000" w:rsidRDefault="00000000" w:rsidRPr="00000000" w14:paraId="00000024">
            <w:pPr>
              <w:widowControl w:val="0"/>
              <w:spacing w:line="240" w:lineRule="auto"/>
              <w:rPr>
                <w:rFonts w:ascii="Nunito Sans" w:cs="Nunito Sans" w:eastAsia="Nunito Sans" w:hAnsi="Nunito Sans"/>
                <w:color w:val="212529"/>
                <w:sz w:val="24"/>
                <w:szCs w:val="24"/>
              </w:rPr>
            </w:pPr>
            <w:r w:rsidDel="00000000" w:rsidR="00000000" w:rsidRPr="00000000">
              <w:rPr>
                <w:rtl w:val="0"/>
              </w:rPr>
            </w:r>
          </w:p>
          <w:p w:rsidR="00000000" w:rsidDel="00000000" w:rsidP="00000000" w:rsidRDefault="00000000" w:rsidRPr="00000000" w14:paraId="00000025">
            <w:pPr>
              <w:widowControl w:val="0"/>
              <w:numPr>
                <w:ilvl w:val="0"/>
                <w:numId w:val="4"/>
              </w:numPr>
              <w:spacing w:before="240" w:line="240" w:lineRule="auto"/>
              <w:ind w:left="720" w:hanging="360"/>
              <w:rPr>
                <w:rFonts w:ascii="Nunito Sans" w:cs="Nunito Sans" w:eastAsia="Nunito Sans" w:hAnsi="Nunito Sans"/>
                <w:color w:val="212529"/>
              </w:rPr>
            </w:pPr>
            <w:r w:rsidDel="00000000" w:rsidR="00000000" w:rsidRPr="00000000">
              <w:rPr>
                <w:rFonts w:ascii="Nunito Sans" w:cs="Nunito Sans" w:eastAsia="Nunito Sans" w:hAnsi="Nunito Sans"/>
                <w:color w:val="212529"/>
                <w:sz w:val="24"/>
                <w:szCs w:val="24"/>
                <w:rtl w:val="0"/>
              </w:rPr>
              <w:t xml:space="preserve">Виконай завдання попереднього рівня.</w:t>
            </w:r>
            <w:r w:rsidDel="00000000" w:rsidR="00000000" w:rsidRPr="00000000">
              <w:rPr>
                <w:rtl w:val="0"/>
              </w:rPr>
            </w:r>
          </w:p>
          <w:p w:rsidR="00000000" w:rsidDel="00000000" w:rsidP="00000000" w:rsidRDefault="00000000" w:rsidRPr="00000000" w14:paraId="00000026">
            <w:pPr>
              <w:widowControl w:val="0"/>
              <w:numPr>
                <w:ilvl w:val="0"/>
                <w:numId w:val="4"/>
              </w:numPr>
              <w:spacing w:line="240" w:lineRule="auto"/>
              <w:ind w:left="72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Наступне твердження стосується покриття рішень:</w:t>
            </w:r>
          </w:p>
          <w:p w:rsidR="00000000" w:rsidDel="00000000" w:rsidP="00000000" w:rsidRDefault="00000000" w:rsidRPr="00000000" w14:paraId="00000027">
            <w:pPr>
              <w:widowControl w:val="0"/>
              <w:spacing w:line="240" w:lineRule="auto"/>
              <w:ind w:left="720" w:firstLine="0"/>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8">
            <w:pPr>
              <w:widowControl w:val="0"/>
              <w:spacing w:line="240" w:lineRule="auto"/>
              <w:ind w:left="720" w:firstLine="0"/>
              <w:rPr>
                <w:rFonts w:ascii="Nunito Sans" w:cs="Nunito Sans" w:eastAsia="Nunito Sans" w:hAnsi="Nunito Sans"/>
                <w:i w:val="1"/>
                <w:color w:val="212529"/>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720" w:firstLine="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Яке твердження є коректним?</w:t>
            </w:r>
          </w:p>
          <w:p w:rsidR="00000000" w:rsidDel="00000000" w:rsidP="00000000" w:rsidRDefault="00000000" w:rsidRPr="00000000" w14:paraId="0000002A">
            <w:pPr>
              <w:widowControl w:val="0"/>
              <w:numPr>
                <w:ilvl w:val="1"/>
                <w:numId w:val="4"/>
              </w:numPr>
              <w:spacing w:line="240" w:lineRule="auto"/>
              <w:ind w:left="144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2B">
            <w:pPr>
              <w:widowControl w:val="0"/>
              <w:numPr>
                <w:ilvl w:val="1"/>
                <w:numId w:val="4"/>
              </w:numPr>
              <w:spacing w:line="240" w:lineRule="auto"/>
              <w:ind w:left="1440" w:hanging="360"/>
              <w:rPr>
                <w:rFonts w:ascii="Nunito Sans" w:cs="Nunito Sans" w:eastAsia="Nunito Sans" w:hAnsi="Nunito Sans"/>
                <w:color w:val="212529"/>
                <w:sz w:val="24"/>
                <w:szCs w:val="24"/>
                <w:highlight w:val="yellow"/>
              </w:rPr>
            </w:pPr>
            <w:r w:rsidDel="00000000" w:rsidR="00000000" w:rsidRPr="00000000">
              <w:rPr>
                <w:rFonts w:ascii="Nunito Sans" w:cs="Nunito Sans" w:eastAsia="Nunito Sans" w:hAnsi="Nunito Sans"/>
                <w:color w:val="212529"/>
                <w:sz w:val="24"/>
                <w:szCs w:val="24"/>
                <w:highlight w:val="yellow"/>
                <w:rtl w:val="0"/>
              </w:rPr>
              <w:t xml:space="preserve">Коректно. Результат будь-якого тесту умови IF буде </w:t>
            </w:r>
            <w:commentRangeStart w:id="0"/>
            <w:r w:rsidDel="00000000" w:rsidR="00000000" w:rsidRPr="00000000">
              <w:rPr>
                <w:rFonts w:ascii="Nunito Sans" w:cs="Nunito Sans" w:eastAsia="Nunito Sans" w:hAnsi="Nunito Sans"/>
                <w:color w:val="212529"/>
                <w:sz w:val="24"/>
                <w:szCs w:val="24"/>
                <w:highlight w:val="yellow"/>
                <w:rtl w:val="0"/>
              </w:rPr>
              <w:t xml:space="preserve">або</w:t>
            </w:r>
            <w:commentRangeEnd w:id="0"/>
            <w:r w:rsidDel="00000000" w:rsidR="00000000" w:rsidRPr="00000000">
              <w:commentReference w:id="0"/>
            </w:r>
            <w:r w:rsidDel="00000000" w:rsidR="00000000" w:rsidRPr="00000000">
              <w:rPr>
                <w:rFonts w:ascii="Nunito Sans" w:cs="Nunito Sans" w:eastAsia="Nunito Sans" w:hAnsi="Nunito Sans"/>
                <w:color w:val="212529"/>
                <w:sz w:val="24"/>
                <w:szCs w:val="24"/>
                <w:highlight w:val="yellow"/>
                <w:rtl w:val="0"/>
              </w:rPr>
              <w:t xml:space="preserve"> правдими, або ні.</w:t>
            </w:r>
          </w:p>
          <w:p w:rsidR="00000000" w:rsidDel="00000000" w:rsidP="00000000" w:rsidRDefault="00000000" w:rsidRPr="00000000" w14:paraId="0000002C">
            <w:pPr>
              <w:widowControl w:val="0"/>
              <w:numPr>
                <w:ilvl w:val="1"/>
                <w:numId w:val="4"/>
              </w:numPr>
              <w:spacing w:line="240" w:lineRule="auto"/>
              <w:ind w:left="144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2D">
            <w:pPr>
              <w:widowControl w:val="0"/>
              <w:numPr>
                <w:ilvl w:val="1"/>
                <w:numId w:val="4"/>
              </w:numPr>
              <w:spacing w:line="240" w:lineRule="auto"/>
              <w:ind w:left="144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2E">
            <w:pPr>
              <w:widowControl w:val="0"/>
              <w:spacing w:line="240" w:lineRule="auto"/>
              <w:rPr>
                <w:rFonts w:ascii="Nunito Sans" w:cs="Nunito Sans" w:eastAsia="Nunito Sans" w:hAnsi="Nunito Sans"/>
                <w:color w:val="212529"/>
                <w:sz w:val="24"/>
                <w:szCs w:val="24"/>
              </w:rPr>
            </w:pPr>
            <w:r w:rsidDel="00000000" w:rsidR="00000000" w:rsidRPr="00000000">
              <w:rPr>
                <w:rtl w:val="0"/>
              </w:rPr>
            </w:r>
          </w:p>
          <w:p w:rsidR="00000000" w:rsidDel="00000000" w:rsidP="00000000" w:rsidRDefault="00000000" w:rsidRPr="00000000" w14:paraId="0000002F">
            <w:pPr>
              <w:widowControl w:val="0"/>
              <w:numPr>
                <w:ilvl w:val="0"/>
                <w:numId w:val="4"/>
              </w:numPr>
              <w:spacing w:line="240" w:lineRule="auto"/>
              <w:ind w:left="72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30">
            <w:pPr>
              <w:widowControl w:val="0"/>
              <w:spacing w:line="240" w:lineRule="auto"/>
              <w:ind w:left="720" w:firstLine="0"/>
              <w:rPr>
                <w:rFonts w:ascii="Nunito Sans" w:cs="Nunito Sans" w:eastAsia="Nunito Sans" w:hAnsi="Nunito Sans"/>
                <w:color w:val="212529"/>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2">
            <w:pPr>
              <w:widowControl w:val="0"/>
              <w:numPr>
                <w:ilvl w:val="1"/>
                <w:numId w:val="4"/>
              </w:numPr>
              <w:spacing w:line="240" w:lineRule="auto"/>
              <w:ind w:left="1440" w:hanging="360"/>
              <w:rPr>
                <w:rFonts w:ascii="Nunito Sans" w:cs="Nunito Sans" w:eastAsia="Nunito Sans" w:hAnsi="Nunito Sans"/>
                <w:color w:val="212529"/>
                <w:sz w:val="24"/>
                <w:szCs w:val="24"/>
                <w:highlight w:val="yellow"/>
              </w:rPr>
            </w:pPr>
            <w:r w:rsidDel="00000000" w:rsidR="00000000" w:rsidRPr="00000000">
              <w:rPr>
                <w:rFonts w:ascii="Nunito Sans" w:cs="Nunito Sans" w:eastAsia="Nunito Sans" w:hAnsi="Nunito Sans"/>
                <w:color w:val="212529"/>
                <w:sz w:val="24"/>
                <w:szCs w:val="24"/>
                <w:highlight w:val="yellow"/>
                <w:rtl w:val="0"/>
              </w:rPr>
              <w:t xml:space="preserve">1 – для покриття операторів, 2 – для покриття </w:t>
            </w:r>
            <w:commentRangeStart w:id="1"/>
            <w:r w:rsidDel="00000000" w:rsidR="00000000" w:rsidRPr="00000000">
              <w:rPr>
                <w:rFonts w:ascii="Nunito Sans" w:cs="Nunito Sans" w:eastAsia="Nunito Sans" w:hAnsi="Nunito Sans"/>
                <w:color w:val="212529"/>
                <w:sz w:val="24"/>
                <w:szCs w:val="24"/>
                <w:highlight w:val="yellow"/>
                <w:rtl w:val="0"/>
              </w:rPr>
              <w:t xml:space="preserve">рішень</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3">
            <w:pPr>
              <w:widowControl w:val="0"/>
              <w:numPr>
                <w:ilvl w:val="1"/>
                <w:numId w:val="4"/>
              </w:numPr>
              <w:spacing w:line="240" w:lineRule="auto"/>
              <w:ind w:left="144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1 – для покриття операторів, 1 – для покриття рішень</w:t>
            </w:r>
          </w:p>
          <w:p w:rsidR="00000000" w:rsidDel="00000000" w:rsidP="00000000" w:rsidRDefault="00000000" w:rsidRPr="00000000" w14:paraId="00000034">
            <w:pPr>
              <w:widowControl w:val="0"/>
              <w:numPr>
                <w:ilvl w:val="1"/>
                <w:numId w:val="4"/>
              </w:numPr>
              <w:spacing w:line="240" w:lineRule="auto"/>
              <w:ind w:left="144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2 – для покриття операторів, 2 – для покриття рішень</w:t>
            </w:r>
          </w:p>
          <w:p w:rsidR="00000000" w:rsidDel="00000000" w:rsidP="00000000" w:rsidRDefault="00000000" w:rsidRPr="00000000" w14:paraId="00000035">
            <w:pPr>
              <w:widowControl w:val="0"/>
              <w:numPr>
                <w:ilvl w:val="1"/>
                <w:numId w:val="4"/>
              </w:numPr>
              <w:spacing w:line="240" w:lineRule="auto"/>
              <w:ind w:left="144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2 – для покриття операторів, 1 – для покриття рішень</w:t>
            </w:r>
          </w:p>
          <w:p w:rsidR="00000000" w:rsidDel="00000000" w:rsidP="00000000" w:rsidRDefault="00000000" w:rsidRPr="00000000" w14:paraId="00000036">
            <w:pPr>
              <w:widowControl w:val="0"/>
              <w:spacing w:line="240" w:lineRule="auto"/>
              <w:rPr>
                <w:rFonts w:ascii="Nunito Sans" w:cs="Nunito Sans" w:eastAsia="Nunito Sans" w:hAnsi="Nunito Sans"/>
                <w:color w:val="212529"/>
                <w:sz w:val="24"/>
                <w:szCs w:val="24"/>
              </w:rPr>
            </w:pPr>
            <w:r w:rsidDel="00000000" w:rsidR="00000000" w:rsidRPr="00000000">
              <w:rPr>
                <w:rtl w:val="0"/>
              </w:rPr>
            </w:r>
          </w:p>
          <w:p w:rsidR="00000000" w:rsidDel="00000000" w:rsidP="00000000" w:rsidRDefault="00000000" w:rsidRPr="00000000" w14:paraId="00000037">
            <w:pPr>
              <w:widowControl w:val="0"/>
              <w:numPr>
                <w:ilvl w:val="0"/>
                <w:numId w:val="4"/>
              </w:numPr>
              <w:spacing w:line="240" w:lineRule="auto"/>
              <w:ind w:left="72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212529"/>
                <w:sz w:val="24"/>
                <w:szCs w:val="24"/>
              </w:rPr>
              <w:drawing>
                <wp:inline distB="114300" distT="114300" distL="114300" distR="114300">
                  <wp:extent cx="1427480" cy="172575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numPr>
                <w:ilvl w:val="1"/>
                <w:numId w:val="4"/>
              </w:numPr>
              <w:spacing w:line="240" w:lineRule="auto"/>
              <w:ind w:left="1440" w:hanging="360"/>
              <w:rPr>
                <w:rFonts w:ascii="Nunito Sans" w:cs="Nunito Sans" w:eastAsia="Nunito Sans" w:hAnsi="Nunito Sans"/>
                <w:color w:val="212529"/>
                <w:sz w:val="24"/>
                <w:szCs w:val="24"/>
                <w:highlight w:val="yellow"/>
              </w:rPr>
            </w:pPr>
            <w:commentRangeStart w:id="2"/>
            <w:r w:rsidDel="00000000" w:rsidR="00000000" w:rsidRPr="00000000">
              <w:rPr>
                <w:rFonts w:ascii="Nunito Sans" w:cs="Nunito Sans" w:eastAsia="Nunito Sans" w:hAnsi="Nunito Sans"/>
                <w:color w:val="212529"/>
                <w:sz w:val="24"/>
                <w:szCs w:val="24"/>
                <w:highlight w:val="yellow"/>
                <w:rtl w:val="0"/>
              </w:rPr>
              <w:t xml:space="preserve">2</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9">
            <w:pPr>
              <w:widowControl w:val="0"/>
              <w:numPr>
                <w:ilvl w:val="1"/>
                <w:numId w:val="4"/>
              </w:numPr>
              <w:spacing w:line="240" w:lineRule="auto"/>
              <w:ind w:left="144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1</w:t>
            </w:r>
          </w:p>
          <w:p w:rsidR="00000000" w:rsidDel="00000000" w:rsidP="00000000" w:rsidRDefault="00000000" w:rsidRPr="00000000" w14:paraId="0000003A">
            <w:pPr>
              <w:widowControl w:val="0"/>
              <w:numPr>
                <w:ilvl w:val="1"/>
                <w:numId w:val="4"/>
              </w:numPr>
              <w:spacing w:line="240" w:lineRule="auto"/>
              <w:ind w:left="144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3</w:t>
            </w:r>
          </w:p>
          <w:p w:rsidR="00000000" w:rsidDel="00000000" w:rsidP="00000000" w:rsidRDefault="00000000" w:rsidRPr="00000000" w14:paraId="0000003B">
            <w:pPr>
              <w:widowControl w:val="0"/>
              <w:numPr>
                <w:ilvl w:val="1"/>
                <w:numId w:val="4"/>
              </w:numPr>
              <w:spacing w:line="240" w:lineRule="auto"/>
              <w:ind w:left="144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4</w:t>
            </w:r>
          </w:p>
        </w:tc>
      </w:tr>
      <w:tr>
        <w:trPr>
          <w:cantSplit w:val="0"/>
          <w:trHeight w:val="539"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Nunito Sans" w:cs="Nunito Sans" w:eastAsia="Nunito Sans" w:hAnsi="Nunito Sans"/>
                <w:color w:val="212529"/>
                <w:sz w:val="24"/>
                <w:szCs w:val="24"/>
                <w:u w:val="single"/>
              </w:rPr>
            </w:pPr>
            <w:r w:rsidDel="00000000" w:rsidR="00000000" w:rsidRPr="00000000">
              <w:rPr>
                <w:rFonts w:ascii="Nunito Sans" w:cs="Nunito Sans" w:eastAsia="Nunito Sans" w:hAnsi="Nunito Sans"/>
                <w:color w:val="212529"/>
                <w:sz w:val="24"/>
                <w:szCs w:val="24"/>
                <w:u w:val="single"/>
                <w:rtl w:val="0"/>
              </w:rPr>
              <w:t xml:space="preserve">Програма максимум:</w:t>
            </w:r>
          </w:p>
          <w:p w:rsidR="00000000" w:rsidDel="00000000" w:rsidP="00000000" w:rsidRDefault="00000000" w:rsidRPr="00000000" w14:paraId="0000003D">
            <w:pPr>
              <w:widowControl w:val="0"/>
              <w:spacing w:line="240" w:lineRule="auto"/>
              <w:rPr>
                <w:rFonts w:ascii="Nunito Sans" w:cs="Nunito Sans" w:eastAsia="Nunito Sans" w:hAnsi="Nunito Sans"/>
                <w:color w:val="212529"/>
                <w:sz w:val="24"/>
                <w:szCs w:val="24"/>
              </w:rPr>
            </w:pPr>
            <w:r w:rsidDel="00000000" w:rsidR="00000000" w:rsidRPr="00000000">
              <w:rPr>
                <w:rtl w:val="0"/>
              </w:rPr>
            </w:r>
          </w:p>
          <w:p w:rsidR="00000000" w:rsidDel="00000000" w:rsidP="00000000" w:rsidRDefault="00000000" w:rsidRPr="00000000" w14:paraId="0000003E">
            <w:pPr>
              <w:widowControl w:val="0"/>
              <w:numPr>
                <w:ilvl w:val="0"/>
                <w:numId w:val="2"/>
              </w:numPr>
              <w:spacing w:before="240" w:line="240" w:lineRule="auto"/>
              <w:ind w:left="720" w:hanging="360"/>
              <w:rPr>
                <w:rFonts w:ascii="Nunito Sans" w:cs="Nunito Sans" w:eastAsia="Nunito Sans" w:hAnsi="Nunito Sans"/>
                <w:color w:val="212529"/>
              </w:rPr>
            </w:pPr>
            <w:r w:rsidDel="00000000" w:rsidR="00000000" w:rsidRPr="00000000">
              <w:rPr>
                <w:rFonts w:ascii="Nunito Sans" w:cs="Nunito Sans" w:eastAsia="Nunito Sans" w:hAnsi="Nunito Sans"/>
                <w:color w:val="212529"/>
                <w:sz w:val="24"/>
                <w:szCs w:val="24"/>
                <w:rtl w:val="0"/>
              </w:rPr>
              <w:t xml:space="preserve">Виконай завдання двох попередніх рівнів.</w:t>
            </w:r>
            <w:r w:rsidDel="00000000" w:rsidR="00000000" w:rsidRPr="00000000">
              <w:rPr>
                <w:rtl w:val="0"/>
              </w:rPr>
            </w:r>
          </w:p>
          <w:p w:rsidR="00000000" w:rsidDel="00000000" w:rsidP="00000000" w:rsidRDefault="00000000" w:rsidRPr="00000000" w14:paraId="0000003F">
            <w:pPr>
              <w:widowControl w:val="0"/>
              <w:numPr>
                <w:ilvl w:val="0"/>
                <w:numId w:val="2"/>
              </w:numPr>
              <w:spacing w:line="240" w:lineRule="auto"/>
              <w:ind w:left="72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40">
            <w:pPr>
              <w:widowControl w:val="0"/>
              <w:spacing w:line="240" w:lineRule="auto"/>
              <w:rPr>
                <w:rFonts w:ascii="Nunito Sans" w:cs="Nunito Sans" w:eastAsia="Nunito Sans" w:hAnsi="Nunito Sans"/>
                <w:color w:val="212529"/>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Є алгоритм: </w:t>
            </w:r>
          </w:p>
          <w:p w:rsidR="00000000" w:rsidDel="00000000" w:rsidP="00000000" w:rsidRDefault="00000000" w:rsidRPr="00000000" w14:paraId="00000042">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Запитай, якого улюбленця має користувач. </w:t>
            </w:r>
          </w:p>
          <w:p w:rsidR="00000000" w:rsidDel="00000000" w:rsidP="00000000" w:rsidRDefault="00000000" w:rsidRPr="00000000" w14:paraId="00000043">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4">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5">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6">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Інакше</w:t>
            </w:r>
          </w:p>
          <w:p w:rsidR="00000000" w:rsidDel="00000000" w:rsidP="00000000" w:rsidRDefault="00000000" w:rsidRPr="00000000" w14:paraId="00000047">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Скажи: «Запропонуй магазин з товарами по догляду за шерстю»</w:t>
            </w:r>
          </w:p>
          <w:p w:rsidR="00000000" w:rsidDel="00000000" w:rsidP="00000000" w:rsidRDefault="00000000" w:rsidRPr="00000000" w14:paraId="00000048">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Закінчити</w:t>
            </w:r>
          </w:p>
          <w:p w:rsidR="00000000" w:rsidDel="00000000" w:rsidP="00000000" w:rsidRDefault="00000000" w:rsidRPr="00000000" w14:paraId="00000049">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Інакше</w:t>
            </w:r>
          </w:p>
          <w:p w:rsidR="00000000" w:rsidDel="00000000" w:rsidP="00000000" w:rsidRDefault="00000000" w:rsidRPr="00000000" w14:paraId="0000004A">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Скажи «Запропонуй обрати магазин із зоотоварами»</w:t>
            </w:r>
          </w:p>
          <w:p w:rsidR="00000000" w:rsidDel="00000000" w:rsidP="00000000" w:rsidRDefault="00000000" w:rsidRPr="00000000" w14:paraId="0000004B">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Закінчити</w:t>
            </w:r>
          </w:p>
          <w:p w:rsidR="00000000" w:rsidDel="00000000" w:rsidP="00000000" w:rsidRDefault="00000000" w:rsidRPr="00000000" w14:paraId="0000004C">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Якщо клієнт не має кота</w:t>
            </w:r>
          </w:p>
          <w:p w:rsidR="00000000" w:rsidDel="00000000" w:rsidP="00000000" w:rsidRDefault="00000000" w:rsidRPr="00000000" w14:paraId="0000004D">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Скажи “Коли вирішите завести улюбленця – приходьте”</w:t>
            </w:r>
          </w:p>
          <w:p w:rsidR="00000000" w:rsidDel="00000000" w:rsidP="00000000" w:rsidRDefault="00000000" w:rsidRPr="00000000" w14:paraId="0000004E">
            <w:pPr>
              <w:widowControl w:val="0"/>
              <w:spacing w:line="240" w:lineRule="auto"/>
              <w:rPr>
                <w:rFonts w:ascii="Nunito Sans" w:cs="Nunito Sans" w:eastAsia="Nunito Sans" w:hAnsi="Nunito Sans"/>
                <w:i w:val="1"/>
                <w:color w:val="212529"/>
                <w:sz w:val="24"/>
                <w:szCs w:val="24"/>
              </w:rPr>
            </w:pPr>
            <w:r w:rsidDel="00000000" w:rsidR="00000000" w:rsidRPr="00000000">
              <w:rPr>
                <w:rFonts w:ascii="Nunito Sans" w:cs="Nunito Sans" w:eastAsia="Nunito Sans" w:hAnsi="Nunito Sans"/>
                <w:i w:val="1"/>
                <w:color w:val="212529"/>
                <w:sz w:val="24"/>
                <w:szCs w:val="24"/>
                <w:rtl w:val="0"/>
              </w:rPr>
              <w:t xml:space="preserve">Закінчити</w:t>
            </w:r>
          </w:p>
          <w:p w:rsidR="00000000" w:rsidDel="00000000" w:rsidP="00000000" w:rsidRDefault="00000000" w:rsidRPr="00000000" w14:paraId="0000004F">
            <w:pPr>
              <w:widowControl w:val="0"/>
              <w:spacing w:line="240" w:lineRule="auto"/>
              <w:rPr>
                <w:rFonts w:ascii="Nunito Sans" w:cs="Nunito Sans" w:eastAsia="Nunito Sans" w:hAnsi="Nunito Sans"/>
                <w:i w:val="1"/>
                <w:color w:val="212529"/>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Завдання:</w:t>
            </w:r>
          </w:p>
          <w:p w:rsidR="00000000" w:rsidDel="00000000" w:rsidP="00000000" w:rsidRDefault="00000000" w:rsidRPr="00000000" w14:paraId="00000051">
            <w:pPr>
              <w:widowControl w:val="0"/>
              <w:numPr>
                <w:ilvl w:val="0"/>
                <w:numId w:val="3"/>
              </w:numPr>
              <w:spacing w:line="240" w:lineRule="auto"/>
              <w:ind w:left="72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Намалюй схему алгоритму (в інструменті на вибір, наприклад, у вбудованому Google Docs редакторі, figjam чи miro)</w:t>
            </w:r>
          </w:p>
          <w:p w:rsidR="00000000" w:rsidDel="00000000" w:rsidP="00000000" w:rsidRDefault="00000000" w:rsidRPr="00000000" w14:paraId="00000052">
            <w:pPr>
              <w:widowControl w:val="0"/>
              <w:spacing w:line="240" w:lineRule="auto"/>
              <w:ind w:left="720" w:firstLine="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Board link for better view (</w:t>
            </w:r>
            <w:hyperlink r:id="rId8">
              <w:r w:rsidDel="00000000" w:rsidR="00000000" w:rsidRPr="00000000">
                <w:rPr>
                  <w:rFonts w:ascii="Nunito Sans" w:cs="Nunito Sans" w:eastAsia="Nunito Sans" w:hAnsi="Nunito Sans"/>
                  <w:color w:val="212529"/>
                  <w:sz w:val="24"/>
                  <w:szCs w:val="24"/>
                  <w:highlight w:val="yellow"/>
                  <w:u w:val="single"/>
                  <w:rtl w:val="0"/>
                </w:rPr>
                <w:t xml:space="preserve">LINK</w:t>
              </w:r>
            </w:hyperlink>
            <w:r w:rsidDel="00000000" w:rsidR="00000000" w:rsidRPr="00000000">
              <w:rPr>
                <w:rFonts w:ascii="Nunito Sans" w:cs="Nunito Sans" w:eastAsia="Nunito Sans" w:hAnsi="Nunito Sans"/>
                <w:color w:val="212529"/>
                <w:sz w:val="24"/>
                <w:szCs w:val="24"/>
                <w:rtl w:val="0"/>
              </w:rPr>
              <w:t xml:space="preserve">)</w:t>
            </w:r>
          </w:p>
          <w:p w:rsidR="00000000" w:rsidDel="00000000" w:rsidP="00000000" w:rsidRDefault="00000000" w:rsidRPr="00000000" w14:paraId="00000053">
            <w:pPr>
              <w:widowControl w:val="0"/>
              <w:spacing w:line="240" w:lineRule="auto"/>
              <w:ind w:left="720" w:firstLine="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rPr>
              <w:drawing>
                <wp:inline distB="0" distT="0" distL="0" distR="0">
                  <wp:extent cx="5397104" cy="1951652"/>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7104" cy="1951652"/>
                          </a:xfrm>
                          <a:prstGeom prst="rect"/>
                          <a:ln/>
                        </pic:spPr>
                      </pic:pic>
                    </a:graphicData>
                  </a:graphic>
                </wp:inline>
              </w:drawing>
            </w:r>
            <w:r w:rsidDel="00000000" w:rsidR="00000000" w:rsidRPr="00000000">
              <w:rPr>
                <w:rFonts w:ascii="Nunito Sans" w:cs="Nunito Sans" w:eastAsia="Nunito Sans" w:hAnsi="Nunito Sans"/>
                <w:color w:val="212529"/>
                <w:sz w:val="24"/>
                <w:szCs w:val="24"/>
                <w:rtl w:val="0"/>
              </w:rPr>
              <w:br w:type="textWrapping"/>
            </w:r>
          </w:p>
          <w:p w:rsidR="00000000" w:rsidDel="00000000" w:rsidP="00000000" w:rsidRDefault="00000000" w:rsidRPr="00000000" w14:paraId="00000054">
            <w:pPr>
              <w:widowControl w:val="0"/>
              <w:numPr>
                <w:ilvl w:val="0"/>
                <w:numId w:val="3"/>
              </w:numPr>
              <w:spacing w:line="240" w:lineRule="auto"/>
              <w:ind w:left="720" w:hanging="36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p>
          <w:p w:rsidR="00000000" w:rsidDel="00000000" w:rsidP="00000000" w:rsidRDefault="00000000" w:rsidRPr="00000000" w14:paraId="00000055">
            <w:pPr>
              <w:widowControl w:val="0"/>
              <w:spacing w:line="240" w:lineRule="auto"/>
              <w:ind w:left="720" w:firstLine="0"/>
              <w:rPr>
                <w:rFonts w:ascii="Nunito Sans" w:cs="Nunito Sans" w:eastAsia="Nunito Sans" w:hAnsi="Nunito Sans"/>
                <w:color w:val="212529"/>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left="720" w:firstLine="0"/>
              <w:rPr>
                <w:rFonts w:ascii="Nunito Sans" w:cs="Nunito Sans" w:eastAsia="Nunito Sans" w:hAnsi="Nunito Sans"/>
                <w:color w:val="212529"/>
                <w:sz w:val="24"/>
                <w:szCs w:val="24"/>
              </w:rPr>
            </w:pPr>
            <w:r w:rsidDel="00000000" w:rsidR="00000000" w:rsidRPr="00000000">
              <w:rPr>
                <w:rFonts w:ascii="Nunito Sans" w:cs="Nunito Sans" w:eastAsia="Nunito Sans" w:hAnsi="Nunito Sans"/>
                <w:color w:val="212529"/>
                <w:sz w:val="24"/>
                <w:szCs w:val="24"/>
                <w:highlight w:val="yellow"/>
                <w:rtl w:val="0"/>
              </w:rPr>
              <w:t xml:space="preserve">4</w:t>
            </w:r>
            <w:r w:rsidDel="00000000" w:rsidR="00000000" w:rsidRPr="00000000">
              <w:rPr>
                <w:rtl w:val="0"/>
              </w:rPr>
            </w:r>
          </w:p>
          <w:p w:rsidR="00000000" w:rsidDel="00000000" w:rsidP="00000000" w:rsidRDefault="00000000" w:rsidRPr="00000000" w14:paraId="00000057">
            <w:pPr>
              <w:widowControl w:val="0"/>
              <w:spacing w:line="240" w:lineRule="auto"/>
              <w:rPr>
                <w:rFonts w:ascii="Nunito Sans" w:cs="Nunito Sans" w:eastAsia="Nunito Sans" w:hAnsi="Nunito Sans"/>
                <w:color w:val="212529"/>
                <w:sz w:val="24"/>
                <w:szCs w:val="24"/>
              </w:rPr>
            </w:pPr>
            <w:r w:rsidDel="00000000" w:rsidR="00000000" w:rsidRPr="00000000">
              <w:rPr>
                <w:rtl w:val="0"/>
              </w:rPr>
            </w:r>
          </w:p>
        </w:tc>
      </w:tr>
    </w:tbl>
    <w:p w:rsidR="00000000" w:rsidDel="00000000" w:rsidP="00000000" w:rsidRDefault="00000000" w:rsidRPr="00000000" w14:paraId="00000058">
      <w:pPr>
        <w:spacing w:line="360" w:lineRule="auto"/>
        <w:rPr>
          <w:rFonts w:ascii="Nunito Sans" w:cs="Nunito Sans" w:eastAsia="Nunito Sans" w:hAnsi="Nunito Sans"/>
          <w:color w:val="212529"/>
        </w:rPr>
      </w:pPr>
      <w:r w:rsidDel="00000000" w:rsidR="00000000" w:rsidRPr="00000000">
        <w:rPr>
          <w:rFonts w:ascii="Nunito Sans" w:cs="Nunito Sans" w:eastAsia="Nunito Sans" w:hAnsi="Nunito Sans"/>
          <w:color w:val="212529"/>
          <w:rtl w:val="0"/>
        </w:rPr>
        <w:t xml:space="preserve"> </w:t>
      </w:r>
    </w:p>
    <w:sectPr>
      <w:head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Lykashevych" w:id="1" w:date="2022-09-14T21:56:57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вірно</w:t>
      </w:r>
    </w:p>
  </w:comment>
  <w:comment w:author="Maria Lykashevych" w:id="2" w:date="2022-09-14T21:57:0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вірно</w:t>
      </w:r>
    </w:p>
  </w:comment>
  <w:comment w:author="Maria Lykashevych" w:id="0" w:date="2022-09-14T21:56:5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вірно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drawing>
        <wp:inline distB="114300" distT="114300" distL="114300" distR="114300">
          <wp:extent cx="1176338" cy="47636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miro.com/app/board/uXjVPZtDhUw=/?share_link_id=613695541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