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center"/>
        <w:rPr>
          <w:b w:val="1"/>
          <w:color w:val="000000"/>
          <w:sz w:val="24"/>
          <w:szCs w:val="24"/>
        </w:rPr>
      </w:pPr>
      <w:r w:rsidDel="00000000" w:rsidR="00000000" w:rsidRPr="00000000">
        <w:rPr>
          <w:b w:val="1"/>
          <w:color w:val="000000"/>
          <w:sz w:val="24"/>
          <w:szCs w:val="24"/>
          <w:rtl w:val="0"/>
        </w:rPr>
        <w:t xml:space="preserve">LEVEL 1</w:t>
      </w:r>
    </w:p>
    <w:p w:rsidR="00000000" w:rsidDel="00000000" w:rsidP="00000000" w:rsidRDefault="00000000" w:rsidRPr="00000000" w14:paraId="00000002">
      <w:pPr>
        <w:spacing w:after="0" w:line="360" w:lineRule="auto"/>
        <w:jc w:val="center"/>
        <w:rPr>
          <w:b w:val="1"/>
          <w:color w:val="000000"/>
          <w:sz w:val="24"/>
          <w:szCs w:val="24"/>
        </w:rPr>
      </w:pPr>
      <w:r w:rsidDel="00000000" w:rsidR="00000000" w:rsidRPr="00000000">
        <w:rPr>
          <w:b w:val="1"/>
          <w:sz w:val="24"/>
          <w:szCs w:val="24"/>
          <w:rtl w:val="0"/>
        </w:rPr>
        <w:t xml:space="preserve">QM31-34</w:t>
        <w:br w:type="textWrapping"/>
      </w:r>
      <w:hyperlink r:id="rId7">
        <w:r w:rsidDel="00000000" w:rsidR="00000000" w:rsidRPr="00000000">
          <w:rPr>
            <w:b w:val="1"/>
            <w:color w:val="1155cc"/>
            <w:sz w:val="24"/>
            <w:szCs w:val="24"/>
            <w:u w:val="single"/>
            <w:rtl w:val="0"/>
          </w:rPr>
          <w:t xml:space="preserve">LINK ON THE BACKLOG</w:t>
        </w:r>
      </w:hyperlink>
      <w:r w:rsidDel="00000000" w:rsidR="00000000" w:rsidRPr="00000000">
        <w:rPr>
          <w:rtl w:val="0"/>
        </w:rPr>
      </w:r>
    </w:p>
    <w:p w:rsidR="00000000" w:rsidDel="00000000" w:rsidP="00000000" w:rsidRDefault="00000000" w:rsidRPr="00000000" w14:paraId="00000003">
      <w:pPr>
        <w:spacing w:after="0" w:line="360" w:lineRule="auto"/>
        <w:jc w:val="center"/>
        <w:rPr>
          <w:b w:val="1"/>
          <w:color w:val="000000"/>
          <w:sz w:val="24"/>
          <w:szCs w:val="24"/>
        </w:rPr>
      </w:pPr>
      <w:r w:rsidDel="00000000" w:rsidR="00000000" w:rsidRPr="00000000">
        <w:rPr>
          <w:b w:val="1"/>
          <w:color w:val="000000"/>
          <w:sz w:val="24"/>
          <w:szCs w:val="24"/>
          <w:rtl w:val="0"/>
        </w:rPr>
        <w:t xml:space="preserve">LEVEL 2</w:t>
      </w:r>
    </w:p>
    <w:p w:rsidR="00000000" w:rsidDel="00000000" w:rsidP="00000000" w:rsidRDefault="00000000" w:rsidRPr="00000000" w14:paraId="00000004">
      <w:pPr>
        <w:spacing w:after="0" w:line="360" w:lineRule="auto"/>
        <w:rPr>
          <w:b w:val="1"/>
          <w:color w:val="000000"/>
          <w:sz w:val="24"/>
          <w:szCs w:val="24"/>
        </w:rPr>
      </w:pPr>
      <w:r w:rsidDel="00000000" w:rsidR="00000000" w:rsidRPr="00000000">
        <w:rPr>
          <w:b w:val="1"/>
          <w:color w:val="000000"/>
          <w:sz w:val="24"/>
          <w:szCs w:val="24"/>
          <w:rtl w:val="0"/>
        </w:rPr>
        <w:t xml:space="preserve">Low Severity and High Priority</w:t>
      </w:r>
    </w:p>
    <w:p w:rsidR="00000000" w:rsidDel="00000000" w:rsidP="00000000" w:rsidRDefault="00000000" w:rsidRPr="00000000" w14:paraId="00000005">
      <w:pPr>
        <w:spacing w:after="0" w:line="360" w:lineRule="auto"/>
        <w:ind w:firstLine="284"/>
        <w:rPr>
          <w:sz w:val="24"/>
          <w:szCs w:val="24"/>
        </w:rPr>
      </w:pPr>
      <w:r w:rsidDel="00000000" w:rsidR="00000000" w:rsidRPr="00000000">
        <w:rPr>
          <w:sz w:val="24"/>
          <w:szCs w:val="24"/>
          <w:rtl w:val="0"/>
        </w:rPr>
        <w:t xml:space="preserve">Logo is spelled wrong, for example rozekta instead rozetka</w:t>
      </w:r>
    </w:p>
    <w:p w:rsidR="00000000" w:rsidDel="00000000" w:rsidP="00000000" w:rsidRDefault="00000000" w:rsidRPr="00000000" w14:paraId="00000006">
      <w:pPr>
        <w:spacing w:after="0" w:line="360" w:lineRule="auto"/>
        <w:ind w:firstLine="284"/>
        <w:rPr>
          <w:b w:val="0"/>
          <w:color w:val="252830"/>
          <w:sz w:val="24"/>
          <w:szCs w:val="24"/>
        </w:rPr>
      </w:pPr>
      <w:commentRangeStart w:id="0"/>
      <w:r w:rsidDel="00000000" w:rsidR="00000000" w:rsidRPr="00000000">
        <w:rPr>
          <w:color w:val="252830"/>
          <w:sz w:val="24"/>
          <w:szCs w:val="24"/>
          <w:rtl w:val="0"/>
        </w:rPr>
        <w:t xml:space="preserve">All t</w:t>
      </w:r>
      <w:r w:rsidDel="00000000" w:rsidR="00000000" w:rsidRPr="00000000">
        <w:rPr>
          <w:b w:val="0"/>
          <w:color w:val="252830"/>
          <w:sz w:val="24"/>
          <w:szCs w:val="24"/>
          <w:rtl w:val="0"/>
        </w:rPr>
        <w:t xml:space="preserve">ext</w:t>
      </w:r>
      <w:r w:rsidDel="00000000" w:rsidR="00000000" w:rsidRPr="00000000">
        <w:rPr>
          <w:color w:val="252830"/>
          <w:sz w:val="24"/>
          <w:szCs w:val="24"/>
          <w:rtl w:val="0"/>
        </w:rPr>
        <w:t xml:space="preserve">s</w:t>
      </w:r>
      <w:r w:rsidDel="00000000" w:rsidR="00000000" w:rsidRPr="00000000">
        <w:rPr>
          <w:b w:val="0"/>
          <w:color w:val="252830"/>
          <w:sz w:val="24"/>
          <w:szCs w:val="24"/>
          <w:rtl w:val="0"/>
        </w:rPr>
        <w:t xml:space="preserve"> in navbar aligned by right border and not by the centre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spacing w:after="0" w:line="360" w:lineRule="auto"/>
        <w:rPr>
          <w:color w:val="000000"/>
          <w:sz w:val="24"/>
          <w:szCs w:val="24"/>
        </w:rPr>
      </w:pPr>
      <w:r w:rsidDel="00000000" w:rsidR="00000000" w:rsidRPr="00000000">
        <w:rPr>
          <w:b w:val="1"/>
          <w:color w:val="000000"/>
          <w:sz w:val="24"/>
          <w:szCs w:val="24"/>
          <w:rtl w:val="0"/>
        </w:rPr>
        <w:t xml:space="preserve">High Severity and Low Priority</w:t>
      </w:r>
      <w:r w:rsidDel="00000000" w:rsidR="00000000" w:rsidRPr="00000000">
        <w:rPr>
          <w:rtl w:val="0"/>
        </w:rPr>
      </w:r>
    </w:p>
    <w:p w:rsidR="00000000" w:rsidDel="00000000" w:rsidP="00000000" w:rsidRDefault="00000000" w:rsidRPr="00000000" w14:paraId="00000008">
      <w:pPr>
        <w:spacing w:after="0" w:line="360" w:lineRule="auto"/>
        <w:ind w:firstLine="284"/>
        <w:rPr>
          <w:sz w:val="24"/>
          <w:szCs w:val="24"/>
        </w:rPr>
      </w:pPr>
      <w:commentRangeStart w:id="1"/>
      <w:r w:rsidDel="00000000" w:rsidR="00000000" w:rsidRPr="00000000">
        <w:rPr>
          <w:sz w:val="24"/>
          <w:szCs w:val="24"/>
          <w:rtl w:val="0"/>
        </w:rPr>
        <w:t xml:space="preserve">Submit form crashes, by entering more than 32 symbols (including) in name field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9">
      <w:pPr>
        <w:spacing w:after="0" w:line="360" w:lineRule="auto"/>
        <w:ind w:firstLine="284"/>
        <w:rPr>
          <w:sz w:val="24"/>
          <w:szCs w:val="24"/>
        </w:rPr>
      </w:pPr>
      <w:r w:rsidDel="00000000" w:rsidR="00000000" w:rsidRPr="00000000">
        <w:rPr>
          <w:sz w:val="24"/>
          <w:szCs w:val="24"/>
          <w:rtl w:val="0"/>
        </w:rPr>
        <w:t xml:space="preserve">Payment by crypto currency not working (other 6 payment systems works)</w:t>
      </w:r>
    </w:p>
    <w:p w:rsidR="00000000" w:rsidDel="00000000" w:rsidP="00000000" w:rsidRDefault="00000000" w:rsidRPr="00000000" w14:paraId="0000000A">
      <w:pPr>
        <w:spacing w:after="0" w:line="360" w:lineRule="auto"/>
        <w:ind w:firstLine="284"/>
        <w:rPr>
          <w:sz w:val="24"/>
          <w:szCs w:val="24"/>
        </w:rPr>
      </w:pPr>
      <w:r w:rsidDel="00000000" w:rsidR="00000000" w:rsidRPr="00000000">
        <w:rPr>
          <w:rtl w:val="0"/>
        </w:rPr>
      </w:r>
    </w:p>
    <w:p w:rsidR="00000000" w:rsidDel="00000000" w:rsidP="00000000" w:rsidRDefault="00000000" w:rsidRPr="00000000" w14:paraId="0000000B">
      <w:pPr>
        <w:spacing w:after="0" w:line="360" w:lineRule="auto"/>
        <w:ind w:firstLine="284"/>
        <w:jc w:val="center"/>
        <w:rPr>
          <w:b w:val="1"/>
          <w:sz w:val="24"/>
          <w:szCs w:val="24"/>
        </w:rPr>
      </w:pPr>
      <w:r w:rsidDel="00000000" w:rsidR="00000000" w:rsidRPr="00000000">
        <w:rPr>
          <w:b w:val="1"/>
          <w:sz w:val="24"/>
          <w:szCs w:val="24"/>
          <w:rtl w:val="0"/>
        </w:rPr>
        <w:t xml:space="preserve">LEVEL 3</w:t>
      </w:r>
    </w:p>
    <w:p w:rsidR="00000000" w:rsidDel="00000000" w:rsidP="00000000" w:rsidRDefault="00000000" w:rsidRPr="00000000" w14:paraId="0000000C">
      <w:pPr>
        <w:spacing w:after="0" w:line="360" w:lineRule="auto"/>
        <w:ind w:firstLine="284"/>
        <w:rPr>
          <w:sz w:val="24"/>
          <w:szCs w:val="24"/>
        </w:rPr>
      </w:pPr>
      <w:r w:rsidDel="00000000" w:rsidR="00000000" w:rsidRPr="00000000">
        <w:rPr>
          <w:sz w:val="24"/>
          <w:szCs w:val="24"/>
          <w:rtl w:val="0"/>
        </w:rPr>
        <w:t xml:space="preserve">For bug tracking in Jira we should use a “best practice” model that can be represented in this way:</w:t>
      </w:r>
    </w:p>
    <w:p w:rsidR="00000000" w:rsidDel="00000000" w:rsidP="00000000" w:rsidRDefault="00000000" w:rsidRPr="00000000" w14:paraId="0000000D">
      <w:pPr>
        <w:spacing w:after="0" w:line="360" w:lineRule="auto"/>
        <w:ind w:firstLine="284"/>
        <w:rPr>
          <w:sz w:val="24"/>
          <w:szCs w:val="24"/>
        </w:rPr>
      </w:pPr>
      <w:r w:rsidDel="00000000" w:rsidR="00000000" w:rsidRPr="00000000">
        <w:rPr>
          <w:rtl w:val="0"/>
        </w:rPr>
      </w:r>
    </w:p>
    <w:p w:rsidR="00000000" w:rsidDel="00000000" w:rsidP="00000000" w:rsidRDefault="00000000" w:rsidRPr="00000000" w14:paraId="0000000E">
      <w:pPr>
        <w:spacing w:after="0" w:line="360" w:lineRule="auto"/>
        <w:ind w:firstLine="284"/>
        <w:rPr>
          <w:sz w:val="24"/>
          <w:szCs w:val="24"/>
        </w:rPr>
      </w:pPr>
      <w:r w:rsidDel="00000000" w:rsidR="00000000" w:rsidRPr="00000000">
        <w:rPr>
          <w:sz w:val="24"/>
          <w:szCs w:val="24"/>
        </w:rPr>
        <w:drawing>
          <wp:inline distB="0" distT="0" distL="0" distR="0">
            <wp:extent cx="5731510" cy="1631315"/>
            <wp:effectExtent b="0" l="0" r="0" t="0"/>
            <wp:docPr descr="A picture containing diagram&#10;&#10;Description automatically generated" id="1" name="image1.png"/>
            <a:graphic>
              <a:graphicData uri="http://schemas.openxmlformats.org/drawingml/2006/picture">
                <pic:pic>
                  <pic:nvPicPr>
                    <pic:cNvPr descr="A picture containing diagram&#10;&#10;Description automatically generated" id="0" name="image1.png"/>
                    <pic:cNvPicPr preferRelativeResize="0"/>
                  </pic:nvPicPr>
                  <pic:blipFill>
                    <a:blip r:embed="rId8"/>
                    <a:srcRect b="0" l="0" r="0" t="0"/>
                    <a:stretch>
                      <a:fillRect/>
                    </a:stretch>
                  </pic:blipFill>
                  <pic:spPr>
                    <a:xfrm>
                      <a:off x="0" y="0"/>
                      <a:ext cx="5731510" cy="163131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0" w:line="360" w:lineRule="auto"/>
        <w:rPr>
          <w:sz w:val="24"/>
          <w:szCs w:val="24"/>
        </w:rPr>
      </w:pPr>
      <w:r w:rsidDel="00000000" w:rsidR="00000000" w:rsidRPr="00000000">
        <w:rPr>
          <w:rtl w:val="0"/>
        </w:rPr>
      </w:r>
    </w:p>
    <w:p w:rsidR="00000000" w:rsidDel="00000000" w:rsidP="00000000" w:rsidRDefault="00000000" w:rsidRPr="00000000" w14:paraId="00000010">
      <w:pPr>
        <w:spacing w:after="0" w:line="360" w:lineRule="auto"/>
        <w:ind w:firstLine="284"/>
        <w:rPr>
          <w:sz w:val="24"/>
          <w:szCs w:val="24"/>
        </w:rPr>
      </w:pPr>
      <w:r w:rsidDel="00000000" w:rsidR="00000000" w:rsidRPr="00000000">
        <w:rPr>
          <w:sz w:val="24"/>
          <w:szCs w:val="24"/>
          <w:rtl w:val="0"/>
        </w:rPr>
        <w:t xml:space="preserve">1. New – The bug is new and were found by the tester during the testing step.</w:t>
      </w:r>
    </w:p>
    <w:p w:rsidR="00000000" w:rsidDel="00000000" w:rsidP="00000000" w:rsidRDefault="00000000" w:rsidRPr="00000000" w14:paraId="00000011">
      <w:pPr>
        <w:spacing w:after="0" w:line="360" w:lineRule="auto"/>
        <w:ind w:firstLine="284"/>
        <w:rPr>
          <w:sz w:val="24"/>
          <w:szCs w:val="24"/>
        </w:rPr>
      </w:pPr>
      <w:r w:rsidDel="00000000" w:rsidR="00000000" w:rsidRPr="00000000">
        <w:rPr>
          <w:sz w:val="24"/>
          <w:szCs w:val="24"/>
          <w:rtl w:val="0"/>
        </w:rPr>
        <w:t xml:space="preserve">2. Assigned – The bug identified by the tester are now assigned to the development team.</w:t>
      </w:r>
    </w:p>
    <w:p w:rsidR="00000000" w:rsidDel="00000000" w:rsidP="00000000" w:rsidRDefault="00000000" w:rsidRPr="00000000" w14:paraId="00000012">
      <w:pPr>
        <w:spacing w:after="0" w:line="360" w:lineRule="auto"/>
        <w:ind w:firstLine="284"/>
        <w:rPr>
          <w:sz w:val="24"/>
          <w:szCs w:val="24"/>
        </w:rPr>
      </w:pPr>
      <w:r w:rsidDel="00000000" w:rsidR="00000000" w:rsidRPr="00000000">
        <w:rPr>
          <w:sz w:val="24"/>
          <w:szCs w:val="24"/>
          <w:rtl w:val="0"/>
        </w:rPr>
        <w:t xml:space="preserve">3. Opened – After assigning to the developer, status changes on “Opened”.</w:t>
      </w:r>
    </w:p>
    <w:p w:rsidR="00000000" w:rsidDel="00000000" w:rsidP="00000000" w:rsidRDefault="00000000" w:rsidRPr="00000000" w14:paraId="00000013">
      <w:pPr>
        <w:spacing w:after="0" w:line="360" w:lineRule="auto"/>
        <w:ind w:firstLine="284"/>
        <w:rPr>
          <w:sz w:val="24"/>
          <w:szCs w:val="24"/>
        </w:rPr>
      </w:pPr>
      <w:r w:rsidDel="00000000" w:rsidR="00000000" w:rsidRPr="00000000">
        <w:rPr>
          <w:sz w:val="24"/>
          <w:szCs w:val="24"/>
          <w:rtl w:val="0"/>
        </w:rPr>
        <w:t xml:space="preserve">The road to this block was united with step “Open” and “Assigned”. In case of “Assign” step, QA lead or the person who revise possible bug issue, can change status of it, before it will be assigned to the developer to fix.</w:t>
      </w:r>
    </w:p>
    <w:p w:rsidR="00000000" w:rsidDel="00000000" w:rsidP="00000000" w:rsidRDefault="00000000" w:rsidRPr="00000000" w14:paraId="00000014">
      <w:pPr>
        <w:spacing w:after="0" w:line="360" w:lineRule="auto"/>
        <w:ind w:firstLine="284"/>
        <w:rPr>
          <w:sz w:val="24"/>
          <w:szCs w:val="24"/>
        </w:rPr>
      </w:pPr>
      <w:r w:rsidDel="00000000" w:rsidR="00000000" w:rsidRPr="00000000">
        <w:rPr>
          <w:sz w:val="24"/>
          <w:szCs w:val="24"/>
          <w:rtl w:val="0"/>
        </w:rPr>
        <w:t xml:space="preserve">In case of “Open”, the developer can more precisely investigate the bug, and in process of fixing, make a statement, that this issue is not a bug, but something else and report it to the lead and change status to 1 of 4 possible for this cycle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0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Duplicate – In case the developer find that this bug is duplicate or not the new ones but already have been captured in some other functions or a different part of the programming</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0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Differed – If the bug found are not required to be addressed in the current sprint but can be involved in future sprints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0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 a Bug – If the bug does not cause any changes in the functionality of the code or the application</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004"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Rejected – If the bug found out by the tester are not the authentic ones then the bugs are rejected by the developers (there may be a bug but it may be just a way the programming are made)</w:t>
      </w:r>
    </w:p>
    <w:p w:rsidR="00000000" w:rsidDel="00000000" w:rsidP="00000000" w:rsidRDefault="00000000" w:rsidRPr="00000000" w14:paraId="00000019">
      <w:pPr>
        <w:spacing w:after="0" w:line="360" w:lineRule="auto"/>
        <w:ind w:firstLine="284"/>
        <w:rPr>
          <w:sz w:val="24"/>
          <w:szCs w:val="24"/>
        </w:rPr>
      </w:pPr>
      <w:r w:rsidDel="00000000" w:rsidR="00000000" w:rsidRPr="00000000">
        <w:rPr>
          <w:sz w:val="24"/>
          <w:szCs w:val="24"/>
          <w:rtl w:val="0"/>
        </w:rPr>
        <w:t xml:space="preserve">4. Reopened – If there are bug that is closed but start to occur again after new build.</w:t>
      </w:r>
    </w:p>
    <w:p w:rsidR="00000000" w:rsidDel="00000000" w:rsidP="00000000" w:rsidRDefault="00000000" w:rsidRPr="00000000" w14:paraId="0000001A">
      <w:pPr>
        <w:spacing w:after="0" w:line="360" w:lineRule="auto"/>
        <w:ind w:firstLine="284"/>
        <w:rPr>
          <w:sz w:val="24"/>
          <w:szCs w:val="24"/>
        </w:rPr>
      </w:pPr>
      <w:r w:rsidDel="00000000" w:rsidR="00000000" w:rsidRPr="00000000">
        <w:rPr>
          <w:sz w:val="24"/>
          <w:szCs w:val="24"/>
          <w:rtl w:val="0"/>
        </w:rPr>
        <w:t xml:space="preserve">5. Fixed – When assigned developer update part software, with statement, that bug was removed.</w:t>
      </w:r>
    </w:p>
    <w:p w:rsidR="00000000" w:rsidDel="00000000" w:rsidP="00000000" w:rsidRDefault="00000000" w:rsidRPr="00000000" w14:paraId="0000001B">
      <w:pPr>
        <w:spacing w:after="0" w:line="360" w:lineRule="auto"/>
        <w:ind w:firstLine="284"/>
        <w:rPr>
          <w:sz w:val="24"/>
          <w:szCs w:val="24"/>
        </w:rPr>
      </w:pPr>
      <w:r w:rsidDel="00000000" w:rsidR="00000000" w:rsidRPr="00000000">
        <w:rPr>
          <w:sz w:val="24"/>
          <w:szCs w:val="24"/>
          <w:rtl w:val="0"/>
        </w:rPr>
        <w:t xml:space="preserve">6. Retest – When bug fixed and it need to be checked again by tester, to see if it was fixed properly</w:t>
      </w:r>
    </w:p>
    <w:p w:rsidR="00000000" w:rsidDel="00000000" w:rsidP="00000000" w:rsidRDefault="00000000" w:rsidRPr="00000000" w14:paraId="0000001C">
      <w:pPr>
        <w:spacing w:after="0" w:line="360" w:lineRule="auto"/>
        <w:ind w:firstLine="284"/>
        <w:rPr>
          <w:sz w:val="24"/>
          <w:szCs w:val="24"/>
        </w:rPr>
      </w:pPr>
      <w:r w:rsidDel="00000000" w:rsidR="00000000" w:rsidRPr="00000000">
        <w:rPr>
          <w:sz w:val="24"/>
          <w:szCs w:val="24"/>
          <w:rtl w:val="0"/>
        </w:rPr>
        <w:t xml:space="preserve">7. Verified – When the bug is treated and retested, it is verified further by the tester that there is no more bug</w:t>
      </w:r>
    </w:p>
    <w:p w:rsidR="00000000" w:rsidDel="00000000" w:rsidP="00000000" w:rsidRDefault="00000000" w:rsidRPr="00000000" w14:paraId="0000001D">
      <w:pPr>
        <w:spacing w:after="0" w:line="360" w:lineRule="auto"/>
        <w:ind w:firstLine="284"/>
        <w:rPr>
          <w:sz w:val="24"/>
          <w:szCs w:val="24"/>
        </w:rPr>
      </w:pPr>
      <w:r w:rsidDel="00000000" w:rsidR="00000000" w:rsidRPr="00000000">
        <w:rPr>
          <w:sz w:val="24"/>
          <w:szCs w:val="24"/>
          <w:rtl w:val="0"/>
        </w:rPr>
        <w:t xml:space="preserve">8. Closed – When the bug is fixed and confirmed by retest by the tester, that bug fixed</w:t>
      </w:r>
    </w:p>
    <w:sectPr>
      <w:pgSz w:h="16838" w:w="11906" w:orient="portrait"/>
      <w:pgMar w:bottom="1440" w:top="1440" w:left="1440" w:right="144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ia Lykashevych" w:id="1" w:date="2022-09-13T21:20:43Z">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краш форми то зазвичай високий пріоритет</w:t>
      </w:r>
    </w:p>
  </w:comment>
  <w:comment w:author="Maria Lykashevych" w:id="0" w:date="2022-09-13T21:19:50Z">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тоді має вимога така бути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qa-ukraine.atlassian.net/jira/software/projects/QM/boards/1/backlog"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