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C7" w:rsidRDefault="0034324E">
      <w:pPr>
        <w:pStyle w:val="ConsPlusNormal"/>
        <w:jc w:val="both"/>
      </w:pPr>
      <w:r>
        <w:t>ГОСТ Р 56938-2016</w:t>
      </w:r>
    </w:p>
    <w:p w:rsidR="0034324E" w:rsidRDefault="0034324E">
      <w:pPr>
        <w:pStyle w:val="ConsPlusNormal"/>
        <w:rPr>
          <w:i/>
          <w:color w:val="0000FF"/>
        </w:rPr>
      </w:pPr>
      <w:hyperlink r:id="rId4" w:tooltip="&quot;ГОСТ Р 56938-2016. Национальный стандарт Российской Федерации. Защита информации. Защита информации при использовании технологий виртуализации. Общие положения&quot; (утв. и введен в действие Приказом Росстандарта от 01.06.2016 N 457-ст) {КонсультантПлюс}">
        <w:r>
          <w:rPr>
            <w:i/>
            <w:color w:val="0000FF"/>
          </w:rPr>
          <w:br/>
          <w:t>"ГОСТ Р 56938-2016. Национальный стандарт Российской Федерации. Защита информации. Защита информации при использовании технологий виртуализации. О</w:t>
        </w:r>
        <w:r>
          <w:rPr>
            <w:i/>
            <w:color w:val="0000FF"/>
          </w:rPr>
          <w:t>бщие положения" (утв. и введен в действие Приказом Росстандарта от 01.06.2016 N 457-ст) {КонсультантПлюс}</w:t>
        </w:r>
      </w:hyperlink>
    </w:p>
    <w:p w:rsidR="0034324E" w:rsidRDefault="0034324E">
      <w:pPr>
        <w:pStyle w:val="ConsPlusNormal"/>
      </w:pPr>
    </w:p>
    <w:p w:rsidR="0034324E" w:rsidRDefault="0034324E" w:rsidP="0034324E">
      <w:pPr>
        <w:pStyle w:val="a3"/>
        <w:spacing w:before="0" w:beforeAutospacing="0" w:after="0" w:afterAutospacing="0" w:line="288" w:lineRule="atLeast"/>
        <w:jc w:val="both"/>
      </w:pPr>
      <w:r>
        <w:t xml:space="preserve">Документ </w:t>
      </w:r>
      <w:hyperlink r:id="rId5" w:history="1">
        <w:r>
          <w:rPr>
            <w:rStyle w:val="a4"/>
          </w:rPr>
          <w:t>введен</w:t>
        </w:r>
      </w:hyperlink>
      <w:r>
        <w:t xml:space="preserve"> в действие с 1 июня 2017 года.</w:t>
      </w:r>
    </w:p>
    <w:p w:rsidR="0034324E" w:rsidRDefault="0034324E">
      <w:pPr>
        <w:pStyle w:val="ConsPlusNormal"/>
      </w:pPr>
      <w:bookmarkStart w:id="0" w:name="_GoBack"/>
      <w:bookmarkEnd w:id="0"/>
    </w:p>
    <w:p w:rsidR="003732C7" w:rsidRDefault="0034324E">
      <w:pPr>
        <w:pStyle w:val="ConsPlusNormal"/>
      </w:pPr>
      <w:r>
        <w:br/>
      </w:r>
    </w:p>
    <w:sectPr w:rsidR="003732C7">
      <w:pgSz w:w="11906" w:h="16838"/>
      <w:pgMar w:top="1440" w:right="566" w:bottom="1440" w:left="1133" w:header="0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2C7"/>
    <w:rsid w:val="0034324E"/>
    <w:rsid w:val="0037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E648"/>
  <w15:docId w15:val="{731C47CD-70C5-4AC7-80EA-3C1DEBAA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Normal (Web)"/>
    <w:basedOn w:val="a"/>
    <w:uiPriority w:val="99"/>
    <w:semiHidden/>
    <w:unhideWhenUsed/>
    <w:rsid w:val="003432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3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base=OTN&amp;n=11781&amp;dst=100009&amp;field=134&amp;date=03.07.2025" TargetMode="External"/><Relationship Id="rId4" Type="http://schemas.openxmlformats.org/officeDocument/2006/relationships/hyperlink" Target="https://login.consultant.ru/link/?req=doc&amp;base=OTN&amp;n=11781&amp;date=02.07.2025&amp;dst=1&amp;field=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>КонсультантПлюс Версия 4024.00.50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56938-2016. Национальный стандарт Российской Федерации. Защита информации. Защита информации при использовании технологий виртуализации. Общие положения"
(утв. и введен в действие Приказом Росстандарта от 01.06.2016 N 457-ст)</dc:title>
  <cp:lastModifiedBy>Баташева Анастасия Александровна</cp:lastModifiedBy>
  <cp:revision>2</cp:revision>
  <dcterms:created xsi:type="dcterms:W3CDTF">2025-07-02T18:58:00Z</dcterms:created>
  <dcterms:modified xsi:type="dcterms:W3CDTF">2025-07-03T14:34:00Z</dcterms:modified>
</cp:coreProperties>
</file>