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26" w:rsidRDefault="00B41026" w:rsidP="00B41026">
      <w:pPr>
        <w:spacing w:after="57"/>
        <w:ind w:left="-528"/>
        <w:jc w:val="center"/>
        <w:rPr>
          <w:rFonts w:ascii="Berlin Sans FB" w:hAnsi="Berlin Sans FB"/>
          <w:color w:val="D25500"/>
          <w:sz w:val="56"/>
          <w:u w:val="single"/>
        </w:rPr>
      </w:pPr>
      <w:r>
        <w:rPr>
          <w:rFonts w:ascii="Berlin Sans FB" w:hAnsi="Berlin Sans FB"/>
          <w:color w:val="D25500"/>
          <w:sz w:val="56"/>
        </w:rPr>
        <w:t xml:space="preserve">Bamnell Primary School </w:t>
      </w:r>
      <w:r>
        <w:rPr>
          <w:rFonts w:ascii="Berlin Sans FB" w:hAnsi="Berlin Sans FB"/>
          <w:color w:val="D25500"/>
          <w:sz w:val="56"/>
        </w:rPr>
        <w:br/>
      </w:r>
      <w:r>
        <w:rPr>
          <w:rFonts w:ascii="Berlin Sans FB" w:hAnsi="Berlin Sans FB"/>
          <w:color w:val="D25500"/>
          <w:sz w:val="56"/>
          <w:u w:val="single"/>
        </w:rPr>
        <w:t>January’s</w:t>
      </w:r>
      <w:r w:rsidRPr="002177EE">
        <w:rPr>
          <w:rFonts w:ascii="Berlin Sans FB" w:hAnsi="Berlin Sans FB"/>
          <w:color w:val="D25500"/>
          <w:sz w:val="56"/>
          <w:u w:val="single"/>
        </w:rPr>
        <w:t xml:space="preserve"> Newsletter</w:t>
      </w:r>
    </w:p>
    <w:p w:rsidR="00D15345" w:rsidRPr="00D15345" w:rsidRDefault="00D15345" w:rsidP="00B41026">
      <w:pPr>
        <w:spacing w:after="57"/>
        <w:ind w:left="-528"/>
        <w:jc w:val="center"/>
        <w:rPr>
          <w:rFonts w:ascii="Arial Narrow" w:hAnsi="Arial Narrow" w:cs="Arial"/>
          <w:sz w:val="24"/>
          <w:szCs w:val="24"/>
          <w:u w:val="single"/>
        </w:rPr>
      </w:pPr>
      <w:bookmarkStart w:id="0" w:name="_GoBack"/>
      <w:r w:rsidRPr="00D15345">
        <w:rPr>
          <w:rFonts w:ascii="Arial Narrow" w:hAnsi="Arial Narrow" w:cs="Arial"/>
          <w:b/>
          <w:sz w:val="24"/>
          <w:szCs w:val="24"/>
        </w:rPr>
        <w:t>Contact Number:</w:t>
      </w:r>
      <w:r w:rsidRPr="00D15345">
        <w:rPr>
          <w:rFonts w:ascii="Arial Narrow" w:hAnsi="Arial Narrow" w:cs="Arial"/>
          <w:sz w:val="24"/>
          <w:szCs w:val="24"/>
        </w:rPr>
        <w:t xml:space="preserve"> 0116 776 7494</w:t>
      </w:r>
      <w:r w:rsidRPr="00D15345">
        <w:rPr>
          <w:rFonts w:ascii="Arial Narrow" w:hAnsi="Arial Narrow" w:cs="Arial"/>
          <w:sz w:val="24"/>
          <w:szCs w:val="24"/>
        </w:rPr>
        <w:br/>
      </w:r>
      <w:r w:rsidRPr="00D15345">
        <w:rPr>
          <w:rFonts w:ascii="Arial Narrow" w:hAnsi="Arial Narrow" w:cs="Arial"/>
          <w:b/>
          <w:sz w:val="24"/>
          <w:szCs w:val="24"/>
        </w:rPr>
        <w:t>Email:</w:t>
      </w:r>
      <w:r w:rsidRPr="00D15345">
        <w:rPr>
          <w:rFonts w:ascii="Arial Narrow" w:hAnsi="Arial Narrow" w:cs="Arial"/>
          <w:sz w:val="24"/>
          <w:szCs w:val="24"/>
        </w:rPr>
        <w:t xml:space="preserve"> info@bamnellsschool.co.uk</w:t>
      </w:r>
    </w:p>
    <w:bookmarkEnd w:id="0"/>
    <w:p w:rsidR="00B41026" w:rsidRDefault="00B41026" w:rsidP="00B4102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B41026" w:rsidTr="003A7F42">
        <w:tc>
          <w:tcPr>
            <w:tcW w:w="8996" w:type="dxa"/>
          </w:tcPr>
          <w:p w:rsidR="00B41026" w:rsidRPr="00B41026" w:rsidRDefault="00B41026" w:rsidP="00B41026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41026">
              <w:rPr>
                <w:rFonts w:ascii="Arial" w:hAnsi="Arial" w:cs="Arial"/>
                <w:b/>
                <w:sz w:val="32"/>
                <w:szCs w:val="32"/>
              </w:rPr>
              <w:t>Happy New Year</w:t>
            </w:r>
          </w:p>
          <w:p w:rsidR="00B41026" w:rsidRDefault="00B41026" w:rsidP="003A7F42">
            <w:pPr>
              <w:rPr>
                <w:rFonts w:ascii="Arial" w:hAnsi="Arial" w:cs="Arial"/>
                <w:sz w:val="32"/>
                <w:szCs w:val="32"/>
              </w:rPr>
            </w:pPr>
          </w:p>
          <w:p w:rsidR="00B41026" w:rsidRDefault="00B41026" w:rsidP="003A7F42">
            <w:r w:rsidRPr="00B41026">
              <w:rPr>
                <w:rFonts w:ascii="Arial" w:hAnsi="Arial" w:cs="Arial"/>
                <w:sz w:val="32"/>
                <w:szCs w:val="32"/>
              </w:rPr>
              <w:t>Welcome back to the String Term! Hope you all had an enjoyable and restful break.</w:t>
            </w:r>
          </w:p>
        </w:tc>
      </w:tr>
      <w:tr w:rsidR="00B41026" w:rsidTr="003A7F42">
        <w:tc>
          <w:tcPr>
            <w:tcW w:w="8996" w:type="dxa"/>
          </w:tcPr>
          <w:p w:rsidR="00B41026" w:rsidRDefault="00B41026" w:rsidP="00B41026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Year 2 Parents </w:t>
            </w:r>
          </w:p>
          <w:p w:rsidR="00B41026" w:rsidRDefault="00B41026" w:rsidP="00B41026">
            <w:pPr>
              <w:ind w:left="368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B41026" w:rsidRDefault="00B41026" w:rsidP="00B41026">
            <w:pPr>
              <w:spacing w:line="227" w:lineRule="auto"/>
              <w:ind w:right="71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1A64B4F1" wp14:editId="247E32B5">
                  <wp:simplePos x="0" y="0"/>
                  <wp:positionH relativeFrom="column">
                    <wp:posOffset>4762932</wp:posOffset>
                  </wp:positionH>
                  <wp:positionV relativeFrom="paragraph">
                    <wp:posOffset>6217</wp:posOffset>
                  </wp:positionV>
                  <wp:extent cx="816978" cy="682270"/>
                  <wp:effectExtent l="0" t="0" r="0" b="0"/>
                  <wp:wrapSquare wrapText="bothSides"/>
                  <wp:docPr id="134" name="Picture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978" cy="6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8"/>
              </w:rPr>
              <w:t xml:space="preserve">We would like to invite you all to a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KS1 Assessment Meeting </w:t>
            </w:r>
            <w:r>
              <w:rPr>
                <w:rFonts w:ascii="Arial" w:eastAsia="Arial" w:hAnsi="Arial" w:cs="Arial"/>
                <w:sz w:val="28"/>
              </w:rPr>
              <w:t xml:space="preserve">on Monday 21st January at 9.10am. This is to give you a little more information on what you and your child will need to know in preparation for the KS1 Statutory Assessments (SATS).  The </w:t>
            </w:r>
            <w:r>
              <w:rPr>
                <w:rFonts w:ascii="Arial" w:eastAsia="Arial" w:hAnsi="Arial" w:cs="Arial"/>
                <w:sz w:val="28"/>
              </w:rPr>
              <w:t>meeting usually lasts around 40</w:t>
            </w:r>
            <w:r>
              <w:rPr>
                <w:rFonts w:ascii="Arial" w:eastAsia="Arial" w:hAnsi="Arial" w:cs="Arial"/>
                <w:sz w:val="28"/>
              </w:rPr>
              <w:t xml:space="preserve">mins.  </w:t>
            </w:r>
          </w:p>
          <w:p w:rsidR="00B41026" w:rsidRDefault="00B41026" w:rsidP="00B41026">
            <w:r>
              <w:rPr>
                <w:rFonts w:ascii="Arial" w:eastAsia="Arial" w:hAnsi="Arial" w:cs="Arial"/>
                <w:i/>
                <w:sz w:val="28"/>
              </w:rPr>
              <w:t xml:space="preserve"> </w:t>
            </w:r>
          </w:p>
          <w:p w:rsidR="00B41026" w:rsidRDefault="00B41026" w:rsidP="00B41026">
            <w:r>
              <w:rPr>
                <w:rFonts w:ascii="Arial" w:eastAsia="Arial" w:hAnsi="Arial" w:cs="Arial"/>
                <w:i/>
                <w:sz w:val="28"/>
              </w:rPr>
              <w:t xml:space="preserve">If you have attended one of these briefings in the last two years, things </w:t>
            </w:r>
          </w:p>
          <w:p w:rsidR="00B41026" w:rsidRDefault="00B41026" w:rsidP="00B41026">
            <w:pPr>
              <w:spacing w:line="225" w:lineRule="auto"/>
              <w:ind w:right="478"/>
            </w:pPr>
            <w:proofErr w:type="gramStart"/>
            <w:r>
              <w:rPr>
                <w:rFonts w:ascii="Arial" w:eastAsia="Arial" w:hAnsi="Arial" w:cs="Arial"/>
                <w:i/>
                <w:sz w:val="28"/>
              </w:rPr>
              <w:t>have</w:t>
            </w:r>
            <w:proofErr w:type="gramEnd"/>
            <w:r>
              <w:rPr>
                <w:rFonts w:ascii="Arial" w:eastAsia="Arial" w:hAnsi="Arial" w:cs="Arial"/>
                <w:i/>
                <w:sz w:val="28"/>
              </w:rPr>
              <w:t xml:space="preserve"> not changed a great deal. Therefore you may feel you already understand the requirements. 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B41026" w:rsidRDefault="00B41026" w:rsidP="00B41026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B41026" w:rsidRDefault="00B41026" w:rsidP="00B41026">
            <w:r>
              <w:rPr>
                <w:rFonts w:ascii="Arial" w:eastAsia="Arial" w:hAnsi="Arial" w:cs="Arial"/>
                <w:sz w:val="28"/>
              </w:rPr>
              <w:t xml:space="preserve">Many thanks Year 2 team. </w:t>
            </w:r>
          </w:p>
        </w:tc>
      </w:tr>
      <w:tr w:rsidR="00B41026" w:rsidTr="003A7F42">
        <w:tc>
          <w:tcPr>
            <w:tcW w:w="8996" w:type="dxa"/>
          </w:tcPr>
          <w:p w:rsidR="00B41026" w:rsidRDefault="00B41026" w:rsidP="00B41026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Junior Choir</w:t>
            </w:r>
          </w:p>
          <w:p w:rsidR="00B41026" w:rsidRDefault="00B41026" w:rsidP="00B41026">
            <w:pPr>
              <w:ind w:left="193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B41026" w:rsidRDefault="00B41026" w:rsidP="00B41026">
            <w:pPr>
              <w:spacing w:line="227" w:lineRule="auto"/>
              <w:ind w:left="1937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2AAF1AC" wp14:editId="23064DFF">
                  <wp:simplePos x="0" y="0"/>
                  <wp:positionH relativeFrom="column">
                    <wp:posOffset>34354</wp:posOffset>
                  </wp:positionH>
                  <wp:positionV relativeFrom="paragraph">
                    <wp:posOffset>-1695</wp:posOffset>
                  </wp:positionV>
                  <wp:extent cx="1192720" cy="710247"/>
                  <wp:effectExtent l="0" t="0" r="0" b="0"/>
                  <wp:wrapSquare wrapText="bothSides"/>
                  <wp:docPr id="156" name="Picture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720" cy="71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28"/>
              </w:rPr>
              <w:t xml:space="preserve">After the excitement of our Christmas Concert, choir restarts on Monday January 14th from 3:30 until 4:00pm.  New members are welcome; your child needs to collect a permission letter from Mrs </w:t>
            </w:r>
            <w:r>
              <w:rPr>
                <w:rFonts w:ascii="Arial" w:eastAsia="Arial" w:hAnsi="Arial" w:cs="Arial"/>
                <w:sz w:val="28"/>
              </w:rPr>
              <w:t xml:space="preserve">Day </w:t>
            </w:r>
            <w:r>
              <w:rPr>
                <w:rFonts w:ascii="Arial" w:eastAsia="Arial" w:hAnsi="Arial" w:cs="Arial"/>
                <w:sz w:val="28"/>
              </w:rPr>
              <w:t xml:space="preserve">for you to </w:t>
            </w:r>
          </w:p>
          <w:p w:rsidR="00B41026" w:rsidRDefault="00B41026" w:rsidP="00B41026">
            <w:pPr>
              <w:ind w:left="48"/>
              <w:jc w:val="center"/>
              <w:rPr>
                <w:rFonts w:ascii="Arial" w:eastAsia="Arial" w:hAnsi="Arial" w:cs="Arial"/>
                <w:b/>
                <w:sz w:val="28"/>
              </w:rPr>
            </w:pPr>
            <w:proofErr w:type="gramStart"/>
            <w:r>
              <w:rPr>
                <w:rFonts w:ascii="Arial" w:eastAsia="Arial" w:hAnsi="Arial" w:cs="Arial"/>
                <w:sz w:val="28"/>
              </w:rPr>
              <w:t>sign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. Please return it via the Class teacher.  Existing choir members do not need a new letter.  Thank You.  Mrs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Nagale</w:t>
            </w:r>
            <w:proofErr w:type="spellEnd"/>
            <w:r>
              <w:rPr>
                <w:rFonts w:ascii="Arial" w:eastAsia="Arial" w:hAnsi="Arial" w:cs="Arial"/>
                <w:sz w:val="28"/>
              </w:rPr>
              <w:t>.</w:t>
            </w:r>
          </w:p>
        </w:tc>
      </w:tr>
      <w:tr w:rsidR="00B41026" w:rsidTr="003A7F42">
        <w:tc>
          <w:tcPr>
            <w:tcW w:w="8996" w:type="dxa"/>
          </w:tcPr>
          <w:p w:rsidR="00B41026" w:rsidRDefault="00B41026" w:rsidP="00B41026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jc w:val="center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Unclaimed Raffle Prizes – Roll up! Roll up!</w:t>
            </w:r>
          </w:p>
          <w:p w:rsidR="00D15345" w:rsidRDefault="00D15345" w:rsidP="00B41026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jc w:val="center"/>
              <w:rPr>
                <w:rFonts w:ascii="Arial" w:eastAsia="Arial" w:hAnsi="Arial" w:cs="Arial"/>
                <w:b/>
                <w:sz w:val="28"/>
              </w:rPr>
            </w:pPr>
          </w:p>
          <w:p w:rsidR="00D15345" w:rsidRDefault="00D15345" w:rsidP="00D15345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 xml:space="preserve">We still have some unclaimed raffle prizes from the Christmas Fair. Can the following people come in to the office with their tickets please, if it is a child’s name an adult needs to collect the </w:t>
            </w:r>
            <w:proofErr w:type="gramStart"/>
            <w:r>
              <w:rPr>
                <w:rFonts w:ascii="Arial" w:eastAsia="Arial" w:hAnsi="Arial" w:cs="Arial"/>
                <w:sz w:val="28"/>
              </w:rPr>
              <w:t>prize.</w:t>
            </w:r>
            <w:proofErr w:type="gramEnd"/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  <w:p w:rsidR="00D15345" w:rsidRDefault="00D15345" w:rsidP="00D15345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rPr>
                <w:rFonts w:ascii="Arial" w:eastAsia="Arial" w:hAnsi="Arial" w:cs="Arial"/>
                <w:sz w:val="28"/>
              </w:rPr>
            </w:pPr>
          </w:p>
          <w:p w:rsidR="00D15345" w:rsidRPr="00D15345" w:rsidRDefault="00D15345" w:rsidP="00D15345">
            <w:pPr>
              <w:tabs>
                <w:tab w:val="center" w:pos="590"/>
                <w:tab w:val="center" w:pos="1154"/>
                <w:tab w:val="center" w:pos="1720"/>
                <w:tab w:val="center" w:pos="2288"/>
                <w:tab w:val="center" w:pos="3886"/>
              </w:tabs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Fred Layton</w:t>
            </w:r>
            <w:r>
              <w:rPr>
                <w:rFonts w:ascii="Arial" w:eastAsia="Arial" w:hAnsi="Arial" w:cs="Arial"/>
                <w:sz w:val="28"/>
              </w:rPr>
              <w:br/>
              <w:t xml:space="preserve">George Griffiths </w:t>
            </w:r>
          </w:p>
        </w:tc>
      </w:tr>
    </w:tbl>
    <w:p w:rsidR="00B41026" w:rsidRDefault="00B41026" w:rsidP="00B41026"/>
    <w:p w:rsidR="00F51C43" w:rsidRDefault="00F51C43"/>
    <w:sectPr w:rsidR="00F5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26"/>
    <w:rsid w:val="000D305D"/>
    <w:rsid w:val="0060338E"/>
    <w:rsid w:val="00811FBA"/>
    <w:rsid w:val="00B41026"/>
    <w:rsid w:val="00D15345"/>
    <w:rsid w:val="00F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8BF2"/>
  <w15:chartTrackingRefBased/>
  <w15:docId w15:val="{FB6CBE9D-3A9C-4D12-BF97-835C677E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Aitken</dc:creator>
  <cp:keywords/>
  <dc:description/>
  <cp:lastModifiedBy>Kamal Aitken</cp:lastModifiedBy>
  <cp:revision>1</cp:revision>
  <dcterms:created xsi:type="dcterms:W3CDTF">2019-03-22T17:36:00Z</dcterms:created>
  <dcterms:modified xsi:type="dcterms:W3CDTF">2019-03-22T17:51:00Z</dcterms:modified>
</cp:coreProperties>
</file>