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7C4AB7" w14:textId="77777777" w:rsidR="00F52002" w:rsidRDefault="00F52002">
      <w:pPr>
        <w:pStyle w:val="Header"/>
        <w:tabs>
          <w:tab w:val="clear" w:pos="4153"/>
          <w:tab w:val="clear" w:pos="8306"/>
        </w:tabs>
        <w:rPr>
          <w:rFonts w:cs="Arial"/>
          <w:lang w:val="en-US"/>
        </w:rPr>
      </w:pPr>
    </w:p>
    <w:p w14:paraId="574B1C41" w14:textId="77777777" w:rsidR="00F52002" w:rsidRDefault="00494BC7">
      <w:pPr>
        <w:framePr w:w="6046" w:h="582" w:hSpace="180" w:wrap="around" w:vAnchor="text" w:hAnchor="page" w:x="2593" w:y="12849"/>
        <w:rPr>
          <w:rFonts w:cs="Arial"/>
        </w:rPr>
      </w:pPr>
      <w:r>
        <w:rPr>
          <w:rFonts w:cs="Arial"/>
        </w:rPr>
        <w:t>December</w:t>
      </w:r>
      <w:r w:rsidR="00F52002">
        <w:rPr>
          <w:rFonts w:cs="Arial"/>
        </w:rPr>
        <w:t xml:space="preserve"> 20</w:t>
      </w:r>
      <w:r>
        <w:rPr>
          <w:rFonts w:cs="Arial"/>
        </w:rPr>
        <w:t>21</w:t>
      </w:r>
      <w:r w:rsidR="00F52002">
        <w:rPr>
          <w:rFonts w:cs="Arial"/>
        </w:rPr>
        <w:t>, V. Venus</w:t>
      </w:r>
    </w:p>
    <w:p w14:paraId="7787D848" w14:textId="77777777" w:rsidR="00F52002" w:rsidRDefault="00E610AD">
      <w:pPr>
        <w:pStyle w:val="Caption"/>
        <w:jc w:val="right"/>
        <w:rPr>
          <w:rFonts w:cs="Arial"/>
        </w:rPr>
      </w:pPr>
      <w:r>
        <w:rPr>
          <w:rFonts w:cs="Arial"/>
        </w:rPr>
        <w:t>Bangladesh TMT+</w:t>
      </w:r>
    </w:p>
    <w:p w14:paraId="318126DC" w14:textId="77777777" w:rsidR="00F52002" w:rsidRDefault="00F52002">
      <w:pPr>
        <w:rPr>
          <w:rFonts w:cs="Arial"/>
        </w:rPr>
      </w:pPr>
    </w:p>
    <w:p w14:paraId="42BCA48E" w14:textId="77777777" w:rsidR="00F52002" w:rsidRDefault="00F52002">
      <w:pPr>
        <w:pStyle w:val="Heading4"/>
        <w:framePr w:wrap="auto" w:vAnchor="text" w:hAnchor="page" w:x="1306" w:y="253"/>
        <w:rPr>
          <w:rFonts w:cs="Arial"/>
          <w:color w:val="C0C0C0"/>
          <w:sz w:val="90"/>
        </w:rPr>
      </w:pPr>
      <w:r>
        <w:rPr>
          <w:rFonts w:cs="Arial"/>
          <w:color w:val="C0C0C0"/>
          <w:sz w:val="90"/>
        </w:rPr>
        <w:t xml:space="preserve">Exercise </w:t>
      </w:r>
    </w:p>
    <w:p w14:paraId="5A01C53C" w14:textId="77777777" w:rsidR="00F52002" w:rsidRDefault="00F52002">
      <w:pPr>
        <w:rPr>
          <w:rFonts w:cs="Arial"/>
        </w:rPr>
      </w:pPr>
    </w:p>
    <w:p w14:paraId="10F86CFC" w14:textId="77777777" w:rsidR="00F52002" w:rsidRDefault="00F52002">
      <w:pPr>
        <w:rPr>
          <w:rFonts w:cs="Arial"/>
        </w:rPr>
      </w:pPr>
    </w:p>
    <w:p w14:paraId="2579BF63" w14:textId="77777777" w:rsidR="00F52002" w:rsidRDefault="00F52002">
      <w:pPr>
        <w:pStyle w:val="question"/>
        <w:numPr>
          <w:ilvl w:val="0"/>
          <w:numId w:val="0"/>
        </w:numPr>
        <w:ind w:left="113"/>
        <w:rPr>
          <w:rFonts w:ascii="Arial" w:hAnsi="Arial" w:cs="Arial"/>
          <w:lang w:val="en-GB"/>
        </w:rPr>
      </w:pPr>
    </w:p>
    <w:p w14:paraId="4AB00983" w14:textId="77777777" w:rsidR="00F52002" w:rsidRDefault="00F52002">
      <w:pPr>
        <w:rPr>
          <w:rFonts w:cs="Arial"/>
        </w:rPr>
      </w:pPr>
    </w:p>
    <w:p w14:paraId="5E69CA8B" w14:textId="77777777" w:rsidR="00F52002" w:rsidRDefault="00F52002">
      <w:pPr>
        <w:rPr>
          <w:rFonts w:cs="Arial"/>
        </w:rPr>
      </w:pPr>
    </w:p>
    <w:p w14:paraId="1B8C1C2D" w14:textId="77777777" w:rsidR="00F52002" w:rsidRDefault="00F52002">
      <w:pPr>
        <w:rPr>
          <w:rFonts w:cs="Arial"/>
        </w:rPr>
      </w:pPr>
    </w:p>
    <w:p w14:paraId="6921B07A" w14:textId="77777777" w:rsidR="00F52002" w:rsidRDefault="00F52002">
      <w:pPr>
        <w:rPr>
          <w:rFonts w:cs="Arial"/>
        </w:rPr>
      </w:pPr>
    </w:p>
    <w:p w14:paraId="4C7C391F" w14:textId="77777777" w:rsidR="00F52002" w:rsidRDefault="00F52002">
      <w:pPr>
        <w:rPr>
          <w:rFonts w:cs="Arial"/>
        </w:rPr>
      </w:pPr>
    </w:p>
    <w:p w14:paraId="54A83D51" w14:textId="77777777" w:rsidR="00F52002" w:rsidRDefault="00F52002">
      <w:pPr>
        <w:rPr>
          <w:rFonts w:cs="Arial"/>
        </w:rPr>
      </w:pPr>
    </w:p>
    <w:p w14:paraId="55452B36" w14:textId="7C734FA7" w:rsidR="00F52002" w:rsidRDefault="00BE7DCC">
      <w:pPr>
        <w:framePr w:w="9588" w:h="6770" w:hRule="exact" w:hSpace="181" w:wrap="notBeside" w:vAnchor="text" w:hAnchor="page" w:x="1305" w:y="484"/>
        <w:rPr>
          <w:rFonts w:cs="Arial"/>
          <w:b/>
          <w:sz w:val="96"/>
        </w:rPr>
      </w:pPr>
      <w:r>
        <w:rPr>
          <w:rFonts w:cs="Arial"/>
          <w:b/>
          <w:sz w:val="96"/>
        </w:rPr>
        <w:t>Estimating</w:t>
      </w:r>
      <w:r w:rsidR="00F52002">
        <w:rPr>
          <w:rFonts w:cs="Arial"/>
          <w:b/>
          <w:sz w:val="96"/>
        </w:rPr>
        <w:t xml:space="preserve"> crop</w:t>
      </w:r>
      <w:r>
        <w:rPr>
          <w:rFonts w:cs="Arial"/>
          <w:b/>
          <w:sz w:val="96"/>
        </w:rPr>
        <w:t xml:space="preserve"> stress</w:t>
      </w:r>
      <w:r w:rsidR="00F52002">
        <w:rPr>
          <w:rFonts w:cs="Arial"/>
          <w:b/>
          <w:sz w:val="96"/>
        </w:rPr>
        <w:t xml:space="preserve"> </w:t>
      </w:r>
      <w:r w:rsidR="00E610AD">
        <w:rPr>
          <w:rFonts w:cs="Arial"/>
          <w:b/>
          <w:sz w:val="96"/>
        </w:rPr>
        <w:t>from</w:t>
      </w:r>
      <w:r w:rsidR="00EB27BA">
        <w:rPr>
          <w:rFonts w:cs="Arial"/>
          <w:b/>
          <w:sz w:val="96"/>
        </w:rPr>
        <w:t xml:space="preserve"> </w:t>
      </w:r>
      <w:r w:rsidR="008E3DD3">
        <w:rPr>
          <w:rFonts w:cs="Arial"/>
          <w:b/>
          <w:sz w:val="96"/>
        </w:rPr>
        <w:t xml:space="preserve">remotely sensed </w:t>
      </w:r>
      <w:r w:rsidR="00E610AD">
        <w:rPr>
          <w:rFonts w:cs="Arial"/>
          <w:b/>
          <w:sz w:val="96"/>
        </w:rPr>
        <w:t>L</w:t>
      </w:r>
      <w:r w:rsidR="00B87878">
        <w:rPr>
          <w:rFonts w:cs="Arial"/>
          <w:b/>
          <w:sz w:val="96"/>
        </w:rPr>
        <w:t xml:space="preserve">and-surface </w:t>
      </w:r>
      <w:r>
        <w:rPr>
          <w:rFonts w:cs="Arial"/>
          <w:b/>
          <w:sz w:val="96"/>
        </w:rPr>
        <w:t>temperature</w:t>
      </w:r>
      <w:r w:rsidR="00E610AD">
        <w:rPr>
          <w:rFonts w:cs="Arial"/>
          <w:b/>
          <w:sz w:val="96"/>
        </w:rPr>
        <w:t xml:space="preserve"> (LST)</w:t>
      </w:r>
    </w:p>
    <w:p w14:paraId="599787D7" w14:textId="77777777" w:rsidR="00F52002" w:rsidRDefault="00F52002">
      <w:pPr>
        <w:rPr>
          <w:rFonts w:cs="Arial"/>
        </w:rPr>
      </w:pPr>
    </w:p>
    <w:p w14:paraId="2543190D" w14:textId="77777777" w:rsidR="00F52002" w:rsidRDefault="00F52002">
      <w:pPr>
        <w:rPr>
          <w:rFonts w:cs="Arial"/>
        </w:rPr>
      </w:pPr>
    </w:p>
    <w:p w14:paraId="1A24C850" w14:textId="77777777" w:rsidR="00F52002" w:rsidRDefault="00F52002">
      <w:pPr>
        <w:rPr>
          <w:rFonts w:cs="Arial"/>
        </w:rPr>
      </w:pPr>
    </w:p>
    <w:p w14:paraId="10256E92" w14:textId="77777777" w:rsidR="00F52002" w:rsidRDefault="00F52002">
      <w:pPr>
        <w:rPr>
          <w:rFonts w:cs="Arial"/>
        </w:rPr>
      </w:pPr>
    </w:p>
    <w:p w14:paraId="070F91C9" w14:textId="77777777" w:rsidR="00F52002" w:rsidRDefault="00F52002">
      <w:pPr>
        <w:rPr>
          <w:rFonts w:cs="Arial"/>
        </w:rPr>
      </w:pPr>
    </w:p>
    <w:p w14:paraId="7B588F14" w14:textId="77777777" w:rsidR="00F52002" w:rsidRDefault="00F52002">
      <w:pPr>
        <w:rPr>
          <w:rFonts w:cs="Arial"/>
        </w:rPr>
      </w:pPr>
    </w:p>
    <w:p w14:paraId="0F75E1E9" w14:textId="77777777" w:rsidR="00F52002" w:rsidRDefault="00F52002">
      <w:pPr>
        <w:rPr>
          <w:rFonts w:cs="Arial"/>
        </w:rPr>
      </w:pPr>
    </w:p>
    <w:p w14:paraId="386873FF" w14:textId="77777777" w:rsidR="00F52002" w:rsidRDefault="00F52002">
      <w:pPr>
        <w:rPr>
          <w:rFonts w:cs="Arial"/>
        </w:rPr>
      </w:pPr>
    </w:p>
    <w:p w14:paraId="1A36DB00" w14:textId="77777777" w:rsidR="00F52002" w:rsidRDefault="00A03473">
      <w:pPr>
        <w:framePr w:hSpace="181" w:wrap="around" w:vAnchor="text" w:hAnchor="page" w:x="1331" w:y="28"/>
        <w:rPr>
          <w:rFonts w:cs="Arial"/>
        </w:rPr>
      </w:pPr>
      <w:r>
        <w:rPr>
          <w:rFonts w:cs="Arial"/>
          <w:noProof/>
        </w:rPr>
        <w:drawing>
          <wp:inline distT="0" distB="0" distL="0" distR="0" wp14:anchorId="5EC706A3" wp14:editId="145687B7">
            <wp:extent cx="471805" cy="54864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805" cy="548640"/>
                    </a:xfrm>
                    <a:prstGeom prst="rect">
                      <a:avLst/>
                    </a:prstGeom>
                    <a:noFill/>
                    <a:ln>
                      <a:noFill/>
                    </a:ln>
                  </pic:spPr>
                </pic:pic>
              </a:graphicData>
            </a:graphic>
          </wp:inline>
        </w:drawing>
      </w:r>
    </w:p>
    <w:p w14:paraId="457C4EEA" w14:textId="77777777" w:rsidR="00F52002" w:rsidRDefault="00F52002">
      <w:pPr>
        <w:rPr>
          <w:rFonts w:cs="Arial"/>
        </w:rPr>
      </w:pPr>
    </w:p>
    <w:p w14:paraId="4CEC3E86" w14:textId="77777777" w:rsidR="00F52002" w:rsidRDefault="00F52002">
      <w:pPr>
        <w:rPr>
          <w:rFonts w:cs="Arial"/>
        </w:rPr>
      </w:pPr>
    </w:p>
    <w:p w14:paraId="1E277A84" w14:textId="77777777" w:rsidR="00F52002" w:rsidRDefault="00F52002">
      <w:pPr>
        <w:rPr>
          <w:rFonts w:cs="Arial"/>
        </w:rPr>
      </w:pPr>
    </w:p>
    <w:p w14:paraId="6B93D9A4" w14:textId="77777777" w:rsidR="00F52002" w:rsidRDefault="00F52002">
      <w:pPr>
        <w:pStyle w:val="Heading1"/>
      </w:pPr>
      <w:r>
        <w:lastRenderedPageBreak/>
        <w:t>Exercise outline</w:t>
      </w:r>
    </w:p>
    <w:p w14:paraId="2211518E" w14:textId="77777777" w:rsidR="00F52002" w:rsidRDefault="00F52002">
      <w:pPr>
        <w:pStyle w:val="Heading2"/>
        <w:rPr>
          <w:rFonts w:cs="Arial"/>
          <w:bCs/>
          <w:sz w:val="24"/>
          <w:szCs w:val="24"/>
        </w:rPr>
      </w:pPr>
      <w:r>
        <w:rPr>
          <w:rFonts w:cs="Arial"/>
          <w:bCs/>
          <w:sz w:val="24"/>
          <w:szCs w:val="24"/>
        </w:rPr>
        <w:t>Time</w:t>
      </w:r>
    </w:p>
    <w:p w14:paraId="0D727A7F" w14:textId="77777777" w:rsidR="00F52002" w:rsidRDefault="00F52002">
      <w:pPr>
        <w:rPr>
          <w:rFonts w:cs="Arial"/>
        </w:rPr>
      </w:pPr>
      <w:r>
        <w:rPr>
          <w:rFonts w:cs="Arial"/>
        </w:rPr>
        <w:t>2,5 days.</w:t>
      </w:r>
    </w:p>
    <w:p w14:paraId="7BD21FAB" w14:textId="77777777" w:rsidR="00F52002" w:rsidRDefault="00F52002">
      <w:pPr>
        <w:rPr>
          <w:rFonts w:cs="Arial"/>
        </w:rPr>
      </w:pPr>
    </w:p>
    <w:p w14:paraId="4715D28A" w14:textId="77777777" w:rsidR="00F52002" w:rsidRDefault="00F52002">
      <w:pPr>
        <w:rPr>
          <w:rFonts w:cs="Arial"/>
          <w:b/>
        </w:rPr>
      </w:pPr>
      <w:r>
        <w:rPr>
          <w:rFonts w:cs="Arial"/>
          <w:b/>
        </w:rPr>
        <w:t>Objectives</w:t>
      </w:r>
    </w:p>
    <w:p w14:paraId="2B3AD5DF" w14:textId="77777777" w:rsidR="00F52002" w:rsidRDefault="00F52002">
      <w:pPr>
        <w:rPr>
          <w:rFonts w:cs="Arial"/>
          <w:b/>
        </w:rPr>
      </w:pPr>
    </w:p>
    <w:p w14:paraId="0B2B8868" w14:textId="77777777" w:rsidR="00F52002" w:rsidRDefault="00F52002">
      <w:pPr>
        <w:rPr>
          <w:rFonts w:cs="Arial"/>
          <w:b/>
        </w:rPr>
      </w:pPr>
      <w:r>
        <w:rPr>
          <w:rFonts w:cs="Arial"/>
        </w:rPr>
        <w:t xml:space="preserve">To provided practice in procedures to infer crop canopy temperature from </w:t>
      </w:r>
      <w:r w:rsidR="0092068C">
        <w:rPr>
          <w:rFonts w:cs="Arial"/>
        </w:rPr>
        <w:t xml:space="preserve">polar-orbiter and </w:t>
      </w:r>
      <w:r>
        <w:rPr>
          <w:rFonts w:cs="Arial"/>
        </w:rPr>
        <w:t>geo-stationary satellite imagery.</w:t>
      </w:r>
    </w:p>
    <w:p w14:paraId="201CC0B2" w14:textId="77777777" w:rsidR="00F52002" w:rsidRDefault="00F52002">
      <w:pPr>
        <w:rPr>
          <w:rFonts w:cs="Arial"/>
          <w:b/>
        </w:rPr>
      </w:pPr>
    </w:p>
    <w:p w14:paraId="0A192803" w14:textId="77777777" w:rsidR="00F52002" w:rsidRDefault="00F52002">
      <w:pPr>
        <w:rPr>
          <w:rFonts w:cs="Arial"/>
          <w:b/>
        </w:rPr>
      </w:pPr>
      <w:r>
        <w:rPr>
          <w:rFonts w:cs="Arial"/>
          <w:b/>
        </w:rPr>
        <w:t>Software</w:t>
      </w:r>
    </w:p>
    <w:p w14:paraId="0220A92D" w14:textId="77777777" w:rsidR="00F52002" w:rsidRDefault="00F52002">
      <w:pPr>
        <w:pStyle w:val="Header"/>
        <w:tabs>
          <w:tab w:val="clear" w:pos="4153"/>
          <w:tab w:val="clear" w:pos="8306"/>
        </w:tabs>
        <w:rPr>
          <w:rFonts w:cs="Arial"/>
          <w:bCs/>
          <w:lang w:val="en-US"/>
        </w:rPr>
      </w:pPr>
      <w:r>
        <w:rPr>
          <w:rFonts w:cs="Arial"/>
          <w:bCs/>
          <w:lang w:val="en-US"/>
        </w:rPr>
        <w:t>ILWIS 3.</w:t>
      </w:r>
      <w:r w:rsidR="00494BC7">
        <w:rPr>
          <w:rFonts w:cs="Arial"/>
          <w:bCs/>
          <w:lang w:val="en-US"/>
        </w:rPr>
        <w:t>8</w:t>
      </w:r>
    </w:p>
    <w:p w14:paraId="3A06CBA9" w14:textId="77777777" w:rsidR="00F52002" w:rsidRDefault="00F52002">
      <w:pPr>
        <w:pStyle w:val="Header"/>
        <w:tabs>
          <w:tab w:val="clear" w:pos="4153"/>
          <w:tab w:val="clear" w:pos="8306"/>
        </w:tabs>
        <w:rPr>
          <w:rFonts w:cs="Arial"/>
        </w:rPr>
      </w:pPr>
    </w:p>
    <w:p w14:paraId="31BFE199" w14:textId="77777777" w:rsidR="00F52002" w:rsidRDefault="00F52002">
      <w:pPr>
        <w:pStyle w:val="Heading2"/>
        <w:rPr>
          <w:rFonts w:cs="Arial"/>
          <w:bCs/>
          <w:sz w:val="24"/>
          <w:szCs w:val="24"/>
        </w:rPr>
      </w:pPr>
      <w:r>
        <w:rPr>
          <w:rFonts w:cs="Arial"/>
          <w:bCs/>
          <w:sz w:val="24"/>
          <w:szCs w:val="24"/>
        </w:rPr>
        <w:t xml:space="preserve">Data – located on </w:t>
      </w:r>
      <w:r w:rsidR="002767C1">
        <w:rPr>
          <w:rFonts w:cs="Arial"/>
          <w:bCs/>
          <w:sz w:val="24"/>
          <w:szCs w:val="24"/>
        </w:rPr>
        <w:t>Blackboard</w:t>
      </w:r>
      <w:r>
        <w:rPr>
          <w:rFonts w:cs="Arial"/>
          <w:bCs/>
          <w:sz w:val="24"/>
          <w:szCs w:val="24"/>
        </w:rPr>
        <w:t xml:space="preserve"> “</w:t>
      </w:r>
      <w:r w:rsidR="002767C1">
        <w:rPr>
          <w:rFonts w:cs="Arial"/>
          <w:bCs/>
          <w:sz w:val="24"/>
          <w:szCs w:val="24"/>
        </w:rPr>
        <w:t>E</w:t>
      </w:r>
      <w:r>
        <w:rPr>
          <w:rFonts w:cs="Arial"/>
          <w:bCs/>
          <w:sz w:val="24"/>
          <w:szCs w:val="24"/>
        </w:rPr>
        <w:t>xercise</w:t>
      </w:r>
      <w:r w:rsidR="002767C1">
        <w:rPr>
          <w:rFonts w:cs="Arial"/>
          <w:bCs/>
          <w:sz w:val="24"/>
          <w:szCs w:val="24"/>
        </w:rPr>
        <w:t xml:space="preserve"> data</w:t>
      </w:r>
      <w:r>
        <w:rPr>
          <w:rFonts w:cs="Arial"/>
          <w:bCs/>
          <w:sz w:val="24"/>
          <w:szCs w:val="24"/>
        </w:rPr>
        <w:t>”</w:t>
      </w:r>
    </w:p>
    <w:p w14:paraId="293E74D6" w14:textId="77777777" w:rsidR="00F52002" w:rsidRDefault="003F04FD">
      <w:pPr>
        <w:numPr>
          <w:ilvl w:val="0"/>
          <w:numId w:val="15"/>
        </w:numPr>
        <w:rPr>
          <w:rFonts w:cs="Arial"/>
          <w:noProof/>
        </w:rPr>
      </w:pPr>
      <w:r>
        <w:rPr>
          <w:rFonts w:cs="Arial"/>
          <w:noProof/>
        </w:rPr>
        <w:t xml:space="preserve">NOAA-14/AVHRR and </w:t>
      </w:r>
      <w:r w:rsidR="00F52002">
        <w:rPr>
          <w:rFonts w:cs="Arial"/>
          <w:noProof/>
        </w:rPr>
        <w:t>GMS-5</w:t>
      </w:r>
      <w:r>
        <w:rPr>
          <w:rFonts w:cs="Arial"/>
          <w:noProof/>
        </w:rPr>
        <w:t>/</w:t>
      </w:r>
      <w:r w:rsidR="00F52002">
        <w:rPr>
          <w:rFonts w:cs="Arial"/>
          <w:noProof/>
        </w:rPr>
        <w:t>S-VISSR (1999) imager data, bands 1,2,3,4 of Eastern Asia.</w:t>
      </w:r>
    </w:p>
    <w:p w14:paraId="5C150FCE" w14:textId="77777777" w:rsidR="00F52002" w:rsidRDefault="00F52002">
      <w:pPr>
        <w:numPr>
          <w:ilvl w:val="0"/>
          <w:numId w:val="15"/>
        </w:numPr>
        <w:rPr>
          <w:rFonts w:cs="Arial"/>
          <w:noProof/>
        </w:rPr>
      </w:pPr>
      <w:r>
        <w:rPr>
          <w:rFonts w:cs="Arial"/>
          <w:noProof/>
        </w:rPr>
        <w:t>Global Land Cover Map (2001) for Asia, consisting of 14 land cover types.</w:t>
      </w:r>
    </w:p>
    <w:p w14:paraId="2F0C386A" w14:textId="77777777" w:rsidR="00F52002" w:rsidRDefault="00F52002">
      <w:pPr>
        <w:numPr>
          <w:ilvl w:val="0"/>
          <w:numId w:val="15"/>
        </w:numPr>
        <w:rPr>
          <w:rFonts w:cs="Arial"/>
          <w:noProof/>
        </w:rPr>
      </w:pPr>
      <w:r>
        <w:rPr>
          <w:rFonts w:cs="Arial"/>
          <w:noProof/>
        </w:rPr>
        <w:t>LST coefficients for GMS-5 (2002), for 14 land cover types.</w:t>
      </w:r>
    </w:p>
    <w:p w14:paraId="02DD078A" w14:textId="620D0FA5" w:rsidR="00F52002" w:rsidRDefault="00F52002">
      <w:pPr>
        <w:numPr>
          <w:ilvl w:val="0"/>
          <w:numId w:val="15"/>
        </w:numPr>
        <w:rPr>
          <w:rFonts w:cs="Arial"/>
          <w:noProof/>
        </w:rPr>
      </w:pPr>
      <w:r>
        <w:rPr>
          <w:rFonts w:cs="Arial"/>
          <w:noProof/>
        </w:rPr>
        <w:t>A digital version of this document (lst.doc)*.</w:t>
      </w:r>
    </w:p>
    <w:p w14:paraId="7476E21E" w14:textId="77777777" w:rsidR="00F52002" w:rsidRDefault="00F52002">
      <w:pPr>
        <w:numPr>
          <w:ilvl w:val="0"/>
          <w:numId w:val="15"/>
        </w:numPr>
        <w:rPr>
          <w:rFonts w:cs="Arial"/>
          <w:noProof/>
        </w:rPr>
      </w:pPr>
      <w:r>
        <w:rPr>
          <w:rFonts w:cs="Arial"/>
          <w:noProof/>
        </w:rPr>
        <w:t>A spreadsheet to calculate the local pixel size (Object 1).</w:t>
      </w:r>
    </w:p>
    <w:p w14:paraId="0FCD8074" w14:textId="77777777" w:rsidR="00F52002" w:rsidRDefault="00F52002">
      <w:pPr>
        <w:numPr>
          <w:ilvl w:val="0"/>
          <w:numId w:val="15"/>
        </w:numPr>
        <w:rPr>
          <w:rFonts w:cs="Arial"/>
          <w:noProof/>
        </w:rPr>
      </w:pPr>
      <w:r>
        <w:rPr>
          <w:rFonts w:cs="Arial"/>
          <w:noProof/>
        </w:rPr>
        <w:t>A spreadsheet to calculate resample the local pixel size (Object 2).</w:t>
      </w:r>
    </w:p>
    <w:p w14:paraId="59C5ADBE" w14:textId="77777777" w:rsidR="00F52002" w:rsidRDefault="00F52002">
      <w:pPr>
        <w:jc w:val="both"/>
        <w:outlineLvl w:val="0"/>
        <w:rPr>
          <w:rFonts w:cs="Arial"/>
        </w:rPr>
      </w:pPr>
    </w:p>
    <w:p w14:paraId="0FA7366E" w14:textId="77777777" w:rsidR="00F52002" w:rsidRDefault="00F52002">
      <w:pPr>
        <w:jc w:val="both"/>
        <w:outlineLvl w:val="0"/>
        <w:rPr>
          <w:rFonts w:cs="Arial"/>
        </w:rPr>
      </w:pPr>
      <w:r>
        <w:rPr>
          <w:rFonts w:cs="Arial"/>
        </w:rPr>
        <w:t>* Optional.</w:t>
      </w:r>
    </w:p>
    <w:p w14:paraId="1CDFDCB9" w14:textId="77777777" w:rsidR="00F52002" w:rsidRDefault="00F52002">
      <w:pPr>
        <w:jc w:val="both"/>
        <w:outlineLvl w:val="0"/>
        <w:rPr>
          <w:rFonts w:cs="Arial"/>
        </w:rPr>
      </w:pPr>
    </w:p>
    <w:p w14:paraId="532378FA" w14:textId="77777777" w:rsidR="00F52002" w:rsidRDefault="00F52002">
      <w:pPr>
        <w:jc w:val="both"/>
        <w:outlineLvl w:val="0"/>
        <w:rPr>
          <w:rFonts w:cs="Arial"/>
        </w:rPr>
      </w:pPr>
    </w:p>
    <w:p w14:paraId="12E4EB82" w14:textId="77777777" w:rsidR="00F52002" w:rsidRDefault="00F52002">
      <w:pPr>
        <w:jc w:val="both"/>
        <w:outlineLvl w:val="0"/>
        <w:rPr>
          <w:rFonts w:cs="Arial"/>
        </w:rPr>
      </w:pPr>
    </w:p>
    <w:p w14:paraId="732BA826" w14:textId="77777777" w:rsidR="00F52002" w:rsidRDefault="00F52002">
      <w:pPr>
        <w:jc w:val="both"/>
        <w:outlineLvl w:val="0"/>
        <w:rPr>
          <w:rFonts w:cs="Arial"/>
        </w:rPr>
      </w:pPr>
    </w:p>
    <w:p w14:paraId="6CDEB668" w14:textId="77777777" w:rsidR="00F52002" w:rsidRDefault="00F52002">
      <w:pPr>
        <w:jc w:val="both"/>
        <w:outlineLvl w:val="0"/>
        <w:rPr>
          <w:rFonts w:cs="Arial"/>
        </w:rPr>
      </w:pPr>
    </w:p>
    <w:p w14:paraId="3708B6AF" w14:textId="77777777" w:rsidR="00F52002" w:rsidRDefault="00F52002">
      <w:pPr>
        <w:jc w:val="both"/>
        <w:outlineLvl w:val="0"/>
        <w:rPr>
          <w:rFonts w:cs="Arial"/>
        </w:rPr>
      </w:pPr>
    </w:p>
    <w:p w14:paraId="645517A3" w14:textId="77777777" w:rsidR="00F52002" w:rsidRDefault="00F52002">
      <w:pPr>
        <w:jc w:val="both"/>
        <w:outlineLvl w:val="0"/>
        <w:rPr>
          <w:rFonts w:cs="Arial"/>
        </w:rPr>
      </w:pPr>
    </w:p>
    <w:p w14:paraId="2F78ADAB" w14:textId="77777777" w:rsidR="00F52002" w:rsidRDefault="00F52002">
      <w:pPr>
        <w:jc w:val="both"/>
        <w:outlineLvl w:val="0"/>
        <w:rPr>
          <w:rFonts w:cs="Arial"/>
        </w:rPr>
      </w:pPr>
    </w:p>
    <w:p w14:paraId="43AB50B6" w14:textId="77777777" w:rsidR="00F52002" w:rsidRDefault="00F52002">
      <w:pPr>
        <w:jc w:val="both"/>
        <w:outlineLvl w:val="0"/>
        <w:rPr>
          <w:rFonts w:cs="Arial"/>
        </w:rPr>
      </w:pPr>
    </w:p>
    <w:p w14:paraId="1E443CEC" w14:textId="77777777" w:rsidR="00F52002" w:rsidRDefault="00F52002">
      <w:pPr>
        <w:jc w:val="both"/>
        <w:outlineLvl w:val="0"/>
        <w:rPr>
          <w:rFonts w:cs="Arial"/>
        </w:rPr>
      </w:pPr>
    </w:p>
    <w:p w14:paraId="3AE1E54E" w14:textId="77777777" w:rsidR="00F52002" w:rsidRDefault="00F52002">
      <w:pPr>
        <w:jc w:val="both"/>
        <w:outlineLvl w:val="0"/>
        <w:rPr>
          <w:rFonts w:cs="Arial"/>
        </w:rPr>
      </w:pPr>
    </w:p>
    <w:p w14:paraId="0726A453" w14:textId="77777777" w:rsidR="00F52002" w:rsidRDefault="00F52002">
      <w:pPr>
        <w:pStyle w:val="Heading1"/>
        <w:jc w:val="both"/>
        <w:rPr>
          <w:rFonts w:ascii="Arial" w:hAnsi="Arial" w:cs="Arial"/>
          <w:sz w:val="36"/>
        </w:rPr>
      </w:pPr>
      <w:r>
        <w:rPr>
          <w:rFonts w:ascii="Arial" w:hAnsi="Arial" w:cs="Arial"/>
          <w:sz w:val="36"/>
        </w:rPr>
        <w:br w:type="page"/>
      </w:r>
      <w:r>
        <w:rPr>
          <w:rFonts w:ascii="Arial" w:hAnsi="Arial" w:cs="Arial"/>
          <w:sz w:val="36"/>
        </w:rPr>
        <w:lastRenderedPageBreak/>
        <w:t>Introduction</w:t>
      </w:r>
    </w:p>
    <w:p w14:paraId="707AC676" w14:textId="77777777" w:rsidR="00F52002" w:rsidRDefault="00F52002">
      <w:pPr>
        <w:jc w:val="both"/>
        <w:rPr>
          <w:rFonts w:cs="Arial"/>
        </w:rPr>
      </w:pPr>
      <w:r>
        <w:rPr>
          <w:rFonts w:cs="Arial"/>
        </w:rPr>
        <w:t xml:space="preserve">This exercise falls within the “Inferring Land Surface and Climate Parameters from Remotely Sensed Imagery for Food Security Monitoring” group of image application techniques, and focuses on estimation of crop canopy temperature from satellite imagery.  In the next sections we will describe the dataset, which is available for this exercise, explain the relevance of certain pre-processing steps and follow these for each input.  Although some principles also apply to data from polar-orbiting satellites, this exercise deals with data from geo-stationary satellites.  The general workflow for the estimation of land surface temperature on a diurnal cycle (LSTD) is outlined in figure 1.  The dashed box indicates the focus of this exercise, and in it, the bold text indicates what we will practice today (optional).  </w:t>
      </w:r>
    </w:p>
    <w:p w14:paraId="311C938E" w14:textId="4C0358D9" w:rsidR="00F52002" w:rsidRDefault="000D483F">
      <w:pPr>
        <w:pStyle w:val="Heading1"/>
        <w:jc w:val="both"/>
        <w:rPr>
          <w:rFonts w:cs="Arial"/>
          <w:noProof/>
          <w:sz w:val="20"/>
          <w:lang w:val="en-US"/>
        </w:rPr>
      </w:pPr>
      <w:r>
        <w:rPr>
          <w:rFonts w:cs="Arial"/>
          <w:noProof/>
          <w:sz w:val="20"/>
          <w:lang w:val="en-US"/>
        </w:rPr>
        <w:t xml:space="preserve"> </w:t>
      </w:r>
    </w:p>
    <w:p w14:paraId="30557DA3" w14:textId="69861D35" w:rsidR="00F52002" w:rsidRDefault="00633F5C">
      <w:pPr>
        <w:pStyle w:val="Heading1"/>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34176" behindDoc="0" locked="0" layoutInCell="1" allowOverlap="1" wp14:anchorId="1F69F3F6" wp14:editId="5D406D00">
                <wp:simplePos x="0" y="0"/>
                <wp:positionH relativeFrom="column">
                  <wp:posOffset>266065</wp:posOffset>
                </wp:positionH>
                <wp:positionV relativeFrom="paragraph">
                  <wp:posOffset>208915</wp:posOffset>
                </wp:positionV>
                <wp:extent cx="5979160" cy="3170555"/>
                <wp:effectExtent l="12700" t="12700" r="27940" b="29845"/>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9160" cy="3170555"/>
                        </a:xfrm>
                        <a:prstGeom prst="flowChartAlternateProcess">
                          <a:avLst/>
                        </a:prstGeom>
                        <a:noFill/>
                        <a:ln w="38100">
                          <a:solidFill>
                            <a:srgbClr val="C0C0C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671BFA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6" o:spid="_x0000_s1026" type="#_x0000_t176" style="position:absolute;margin-left:20.95pt;margin-top:16.45pt;width:470.8pt;height:249.6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" filled="f" strokecolor="silver" strokeweight="3pt">
                <v:stroke dashstyle="dash"/>
                <v:path arrowok="t"/>
              </v:shape>
            </w:pict>
          </mc:Fallback>
        </mc:AlternateContent>
      </w:r>
      <w:r>
        <w:rPr>
          <w:rFonts w:ascii="Arial" w:hAnsi="Arial" w:cs="Arial"/>
          <w:noProof/>
          <w:sz w:val="24"/>
          <w:lang w:val="en-US"/>
        </w:rPr>
        <mc:AlternateContent>
          <mc:Choice Requires="wps">
            <w:drawing>
              <wp:anchor distT="0" distB="0" distL="114300" distR="114300" simplePos="0" relativeHeight="251637248" behindDoc="0" locked="0" layoutInCell="1" allowOverlap="1" wp14:anchorId="591B639A" wp14:editId="58C27388">
                <wp:simplePos x="0" y="0"/>
                <wp:positionH relativeFrom="column">
                  <wp:posOffset>4194810</wp:posOffset>
                </wp:positionH>
                <wp:positionV relativeFrom="paragraph">
                  <wp:posOffset>335915</wp:posOffset>
                </wp:positionV>
                <wp:extent cx="1280160" cy="640080"/>
                <wp:effectExtent l="0" t="0" r="15240" b="7620"/>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0160" cy="640080"/>
                        </a:xfrm>
                        <a:prstGeom prst="can">
                          <a:avLst>
                            <a:gd name="adj" fmla="val 25000"/>
                          </a:avLst>
                        </a:prstGeom>
                        <a:solidFill>
                          <a:srgbClr val="FFFFFF"/>
                        </a:solidFill>
                        <a:ln w="9525">
                          <a:solidFill>
                            <a:srgbClr val="000000"/>
                          </a:solidFill>
                          <a:round/>
                          <a:headEnd/>
                          <a:tailEnd/>
                        </a:ln>
                      </wps:spPr>
                      <wps:txbx>
                        <w:txbxContent>
                          <w:p w14:paraId="0F6B3920" w14:textId="77777777" w:rsidR="00F52002" w:rsidRDefault="00F52002">
                            <w:pPr>
                              <w:jc w:val="center"/>
                              <w:rPr>
                                <w:rFonts w:cs="Arial"/>
                                <w:sz w:val="22"/>
                              </w:rPr>
                            </w:pPr>
                            <w:r>
                              <w:rPr>
                                <w:rFonts w:cs="Arial"/>
                                <w:sz w:val="22"/>
                              </w:rPr>
                              <w:t>Land Cover Dataset</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1B639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1" o:spid="_x0000_s1026" type="#_x0000_t22" style="position:absolute;left:0;text-align:left;margin-left:330.3pt;margin-top:26.45pt;width:100.8pt;height:50.4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">
                <v:path arrowok="t"/>
                <v:textbox>
                  <w:txbxContent>
                    <w:p w14:paraId="0F6B3920" w14:textId="77777777" w:rsidR="00F52002" w:rsidRDefault="00F52002">
                      <w:pPr>
                        <w:jc w:val="center"/>
                        <w:rPr>
                          <w:rFonts w:cs="Arial"/>
                          <w:sz w:val="22"/>
                        </w:rPr>
                      </w:pPr>
                      <w:r>
                        <w:rPr>
                          <w:rFonts w:cs="Arial"/>
                          <w:sz w:val="22"/>
                        </w:rPr>
                        <w:t>Land Cover Dataset</w:t>
                      </w:r>
                    </w:p>
                  </w:txbxContent>
                </v:textbox>
              </v:shape>
            </w:pict>
          </mc:Fallback>
        </mc:AlternateContent>
      </w:r>
    </w:p>
    <w:p w14:paraId="5AC1A1E4" w14:textId="504B02A4" w:rsidR="00F52002" w:rsidRDefault="00633F5C">
      <w:pPr>
        <w:jc w:val="both"/>
        <w:rPr>
          <w:rFonts w:cs="Arial"/>
        </w:rPr>
      </w:pPr>
      <w:r>
        <w:rPr>
          <w:rFonts w:cs="Arial"/>
          <w:noProof/>
        </w:rPr>
        <mc:AlternateContent>
          <mc:Choice Requires="wps">
            <w:drawing>
              <wp:anchor distT="0" distB="0" distL="114300" distR="114300" simplePos="0" relativeHeight="251653632" behindDoc="0" locked="0" layoutInCell="1" allowOverlap="1" wp14:anchorId="68B13221" wp14:editId="35792B2D">
                <wp:simplePos x="0" y="0"/>
                <wp:positionH relativeFrom="column">
                  <wp:posOffset>437515</wp:posOffset>
                </wp:positionH>
                <wp:positionV relativeFrom="paragraph">
                  <wp:posOffset>90805</wp:posOffset>
                </wp:positionV>
                <wp:extent cx="1463040" cy="438150"/>
                <wp:effectExtent l="0" t="0" r="10160" b="19050"/>
                <wp:wrapNone/>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438150"/>
                        </a:xfrm>
                        <a:prstGeom prst="rect">
                          <a:avLst/>
                        </a:prstGeom>
                        <a:solidFill>
                          <a:srgbClr val="FFFFFF"/>
                        </a:solidFill>
                        <a:ln w="9525">
                          <a:solidFill>
                            <a:srgbClr val="000000"/>
                          </a:solidFill>
                          <a:miter lim="800000"/>
                          <a:headEnd/>
                          <a:tailEnd/>
                        </a:ln>
                      </wps:spPr>
                      <wps:txbx>
                        <w:txbxContent>
                          <w:p w14:paraId="10D61CCD" w14:textId="77777777" w:rsidR="00F52002" w:rsidRDefault="00F52002">
                            <w:pPr>
                              <w:jc w:val="center"/>
                              <w:rPr>
                                <w:rFonts w:cs="Arial"/>
                                <w:b/>
                                <w:bCs/>
                                <w:sz w:val="22"/>
                              </w:rPr>
                            </w:pPr>
                            <w:r>
                              <w:rPr>
                                <w:rFonts w:cs="Arial"/>
                                <w:b/>
                                <w:bCs/>
                                <w:sz w:val="22"/>
                              </w:rPr>
                              <w:t>Satellite imager data</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B13221" id="_x0000_t202" coordsize="21600,21600" o:spt="202" path="m,l,21600r21600,l21600,xe">
                <v:stroke joinstyle="miter"/>
                <v:path gradientshapeok="t" o:connecttype="rect"/>
              </v:shapetype>
              <v:shape id="Text Box 45" o:spid="_x0000_s1027" type="#_x0000_t202" style="position:absolute;left:0;text-align:left;margin-left:34.45pt;margin-top:7.15pt;width:115.2pt;height:34.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">
                <v:path arrowok="t"/>
                <v:textbox>
                  <w:txbxContent>
                    <w:p w14:paraId="10D61CCD" w14:textId="77777777" w:rsidR="00F52002" w:rsidRDefault="00F52002">
                      <w:pPr>
                        <w:jc w:val="center"/>
                        <w:rPr>
                          <w:rFonts w:cs="Arial"/>
                          <w:b/>
                          <w:bCs/>
                          <w:sz w:val="22"/>
                        </w:rPr>
                      </w:pPr>
                      <w:r>
                        <w:rPr>
                          <w:rFonts w:cs="Arial"/>
                          <w:b/>
                          <w:bCs/>
                          <w:sz w:val="22"/>
                        </w:rPr>
                        <w:t>Satellite imager data</w:t>
                      </w:r>
                    </w:p>
                  </w:txbxContent>
                </v:textbox>
              </v:shape>
            </w:pict>
          </mc:Fallback>
        </mc:AlternateContent>
      </w:r>
    </w:p>
    <w:p w14:paraId="516C9333" w14:textId="7D50920E" w:rsidR="00F52002" w:rsidRDefault="00F52002">
      <w:pPr>
        <w:jc w:val="both"/>
        <w:rPr>
          <w:rFonts w:cs="Arial"/>
        </w:rPr>
      </w:pPr>
    </w:p>
    <w:p w14:paraId="4D57F088" w14:textId="1749ECBC" w:rsidR="00F52002" w:rsidRDefault="00633F5C">
      <w:pPr>
        <w:pStyle w:val="Heading1"/>
        <w:jc w:val="both"/>
        <w:rPr>
          <w:rFonts w:ascii="Arial" w:hAnsi="Arial" w:cs="Arial"/>
          <w:sz w:val="24"/>
        </w:rPr>
      </w:pPr>
      <w:r>
        <w:rPr>
          <w:noProof/>
          <w:lang w:val="en-US"/>
        </w:rPr>
        <mc:AlternateContent>
          <mc:Choice Requires="wps">
            <w:drawing>
              <wp:anchor distT="0" distB="0" distL="114300" distR="114300" simplePos="0" relativeHeight="251671040" behindDoc="0" locked="0" layoutInCell="1" allowOverlap="1" wp14:anchorId="115E63F2" wp14:editId="1BE5ECA7">
                <wp:simplePos x="0" y="0"/>
                <wp:positionH relativeFrom="column">
                  <wp:posOffset>1155065</wp:posOffset>
                </wp:positionH>
                <wp:positionV relativeFrom="paragraph">
                  <wp:posOffset>276860</wp:posOffset>
                </wp:positionV>
                <wp:extent cx="1485900" cy="298450"/>
                <wp:effectExtent l="0" t="0" r="0" b="0"/>
                <wp:wrapNone/>
                <wp:docPr id="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98450"/>
                        </a:xfrm>
                        <a:prstGeom prst="rect">
                          <a:avLst/>
                        </a:prstGeom>
                        <a:noFill/>
                        <a:ln w="9525">
                          <a:noFill/>
                          <a:miter lim="800000"/>
                          <a:headEnd/>
                          <a:tailEnd/>
                        </a:ln>
                      </wps:spPr>
                      <wps:txbx>
                        <w:txbxContent>
                          <w:p w14:paraId="69AA8D95" w14:textId="3AF17742" w:rsidR="00AF7294" w:rsidRPr="00AF7294" w:rsidRDefault="00AF7294" w:rsidP="00AF7294">
                            <w:pPr>
                              <w:pStyle w:val="Heading1"/>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7294">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A_01, A2, …, A_04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E63F2" id="Text Box 19" o:spid="_x0000_s1028" type="#_x0000_t202" style="position:absolute;left:0;text-align:left;margin-left:90.95pt;margin-top:21.8pt;width:117pt;height:2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" filled="f" stroked="f">
                <v:textbox>
                  <w:txbxContent>
                    <w:p w14:paraId="69AA8D95" w14:textId="3AF17742" w:rsidR="00AF7294" w:rsidRPr="00AF7294" w:rsidRDefault="00AF7294" w:rsidP="00AF7294">
                      <w:pPr>
                        <w:pStyle w:val="Heading1"/>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7294">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A_01, A2, …, A_04</w:t>
                      </w:r>
                    </w:p>
                  </w:txbxContent>
                </v:textbox>
              </v:shape>
            </w:pict>
          </mc:Fallback>
        </mc:AlternateContent>
      </w:r>
      <w:r>
        <w:rPr>
          <w:noProof/>
          <w:lang w:val="en-US"/>
        </w:rPr>
        <mc:AlternateContent>
          <mc:Choice Requires="wps">
            <w:drawing>
              <wp:anchor distT="0" distB="0" distL="114300" distR="114300" simplePos="0" relativeHeight="251638272" behindDoc="0" locked="0" layoutInCell="1" allowOverlap="1" wp14:anchorId="0B72E452" wp14:editId="36D7185A">
                <wp:simplePos x="0" y="0"/>
                <wp:positionH relativeFrom="column">
                  <wp:posOffset>4789170</wp:posOffset>
                </wp:positionH>
                <wp:positionV relativeFrom="paragraph">
                  <wp:posOffset>301625</wp:posOffset>
                </wp:positionV>
                <wp:extent cx="0" cy="457200"/>
                <wp:effectExtent l="50800" t="0" r="63500" b="38100"/>
                <wp:wrapNone/>
                <wp:docPr id="2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286F50" id="Line 22"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377.1pt,23.75pt" to="377.1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">
                <v:stroke endarrow="block"/>
                <o:lock v:ext="edit" shapetype="f"/>
              </v:line>
            </w:pict>
          </mc:Fallback>
        </mc:AlternateContent>
      </w:r>
      <w:r>
        <w:rPr>
          <w:noProof/>
          <w:lang w:val="en-US"/>
        </w:rPr>
        <mc:AlternateContent>
          <mc:Choice Requires="wps">
            <w:drawing>
              <wp:anchor distT="0" distB="0" distL="114300" distR="114300" simplePos="0" relativeHeight="251654656" behindDoc="0" locked="0" layoutInCell="1" allowOverlap="1" wp14:anchorId="4525DC8A" wp14:editId="607CCE80">
                <wp:simplePos x="0" y="0"/>
                <wp:positionH relativeFrom="column">
                  <wp:posOffset>1656715</wp:posOffset>
                </wp:positionH>
                <wp:positionV relativeFrom="paragraph">
                  <wp:posOffset>154305</wp:posOffset>
                </wp:positionV>
                <wp:extent cx="685800" cy="502920"/>
                <wp:effectExtent l="0" t="0" r="50800" b="30480"/>
                <wp:wrapNone/>
                <wp:docPr id="4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5029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1A31D5" id="Line 4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30.45pt,12.15pt" to="184.4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">
                <v:stroke endarrow="block"/>
                <o:lock v:ext="edit" shapetype="f"/>
              </v:line>
            </w:pict>
          </mc:Fallback>
        </mc:AlternateContent>
      </w:r>
    </w:p>
    <w:p w14:paraId="41B3658D" w14:textId="7179C6FA" w:rsidR="00F52002" w:rsidRDefault="00633F5C">
      <w:pPr>
        <w:pStyle w:val="Heading1"/>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42368" behindDoc="0" locked="0" layoutInCell="1" allowOverlap="1" wp14:anchorId="1675651D" wp14:editId="318D034F">
                <wp:simplePos x="0" y="0"/>
                <wp:positionH relativeFrom="column">
                  <wp:posOffset>2190115</wp:posOffset>
                </wp:positionH>
                <wp:positionV relativeFrom="paragraph">
                  <wp:posOffset>321310</wp:posOffset>
                </wp:positionV>
                <wp:extent cx="1463040" cy="438150"/>
                <wp:effectExtent l="0" t="0" r="10160" b="19050"/>
                <wp:wrapNone/>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438150"/>
                        </a:xfrm>
                        <a:prstGeom prst="rect">
                          <a:avLst/>
                        </a:prstGeom>
                        <a:solidFill>
                          <a:srgbClr val="FFFFFF"/>
                        </a:solidFill>
                        <a:ln w="9525">
                          <a:solidFill>
                            <a:srgbClr val="000000"/>
                          </a:solidFill>
                          <a:miter lim="800000"/>
                          <a:headEnd/>
                          <a:tailEnd/>
                        </a:ln>
                      </wps:spPr>
                      <wps:txbx>
                        <w:txbxContent>
                          <w:p w14:paraId="69E57758" w14:textId="77777777" w:rsidR="00F52002" w:rsidRDefault="00F52002">
                            <w:pPr>
                              <w:jc w:val="center"/>
                              <w:rPr>
                                <w:rFonts w:cs="Arial"/>
                                <w:b/>
                                <w:bCs/>
                                <w:sz w:val="22"/>
                              </w:rPr>
                            </w:pPr>
                            <w:r>
                              <w:rPr>
                                <w:rFonts w:cs="Arial"/>
                                <w:b/>
                                <w:bCs/>
                                <w:sz w:val="22"/>
                              </w:rPr>
                              <w:t>Satellite viewing angle</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75651D" id="Text Box 27" o:spid="_x0000_s1029" type="#_x0000_t202" style="position:absolute;left:0;text-align:left;margin-left:172.45pt;margin-top:25.3pt;width:115.2pt;height:34.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">
                <v:path arrowok="t"/>
                <v:textbox>
                  <w:txbxContent>
                    <w:p w14:paraId="69E57758" w14:textId="77777777" w:rsidR="00F52002" w:rsidRDefault="00F52002">
                      <w:pPr>
                        <w:jc w:val="center"/>
                        <w:rPr>
                          <w:rFonts w:cs="Arial"/>
                          <w:b/>
                          <w:bCs/>
                          <w:sz w:val="22"/>
                        </w:rPr>
                      </w:pPr>
                      <w:r>
                        <w:rPr>
                          <w:rFonts w:cs="Arial"/>
                          <w:b/>
                          <w:bCs/>
                          <w:sz w:val="22"/>
                        </w:rPr>
                        <w:t>Satellite viewing angle</w:t>
                      </w:r>
                    </w:p>
                  </w:txbxContent>
                </v:textbox>
              </v:shape>
            </w:pict>
          </mc:Fallback>
        </mc:AlternateContent>
      </w:r>
    </w:p>
    <w:p w14:paraId="1A4BAB64" w14:textId="07B16724" w:rsidR="00F52002" w:rsidRDefault="00633F5C">
      <w:pPr>
        <w:pStyle w:val="Heading1"/>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49536" behindDoc="0" locked="0" layoutInCell="1" allowOverlap="1" wp14:anchorId="6D2BCAEF" wp14:editId="7BD0794F">
                <wp:simplePos x="0" y="0"/>
                <wp:positionH relativeFrom="column">
                  <wp:posOffset>4149090</wp:posOffset>
                </wp:positionH>
                <wp:positionV relativeFrom="paragraph">
                  <wp:posOffset>57785</wp:posOffset>
                </wp:positionV>
                <wp:extent cx="1280160" cy="637540"/>
                <wp:effectExtent l="0" t="0" r="15240" b="10160"/>
                <wp:wrapNone/>
                <wp:docPr id="4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0160" cy="637540"/>
                        </a:xfrm>
                        <a:prstGeom prst="rect">
                          <a:avLst/>
                        </a:prstGeom>
                        <a:solidFill>
                          <a:srgbClr val="FFFFFF"/>
                        </a:solidFill>
                        <a:ln w="9525">
                          <a:solidFill>
                            <a:srgbClr val="000000"/>
                          </a:solidFill>
                          <a:miter lim="800000"/>
                          <a:headEnd/>
                          <a:tailEnd/>
                        </a:ln>
                      </wps:spPr>
                      <wps:txbx>
                        <w:txbxContent>
                          <w:p w14:paraId="6879A2ED" w14:textId="77777777" w:rsidR="00F52002" w:rsidRDefault="00F52002">
                            <w:pPr>
                              <w:jc w:val="center"/>
                              <w:rPr>
                                <w:rFonts w:cs="Arial"/>
                              </w:rPr>
                            </w:pPr>
                            <w:r>
                              <w:rPr>
                                <w:rFonts w:cs="Arial"/>
                                <w:sz w:val="22"/>
                              </w:rPr>
                              <w:t>Coefficients from global forward simulations</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BCAEF" id="Rectangle 37" o:spid="_x0000_s1030" style="position:absolute;left:0;text-align:left;margin-left:326.7pt;margin-top:4.55pt;width:100.8pt;height:50.2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">
                <v:path arrowok="t"/>
                <v:textbox>
                  <w:txbxContent>
                    <w:p w14:paraId="6879A2ED" w14:textId="77777777" w:rsidR="00F52002" w:rsidRDefault="00F52002">
                      <w:pPr>
                        <w:jc w:val="center"/>
                        <w:rPr>
                          <w:rFonts w:cs="Arial"/>
                        </w:rPr>
                      </w:pPr>
                      <w:r>
                        <w:rPr>
                          <w:rFonts w:cs="Arial"/>
                          <w:sz w:val="22"/>
                        </w:rPr>
                        <w:t>Coefficients from global forward simulations</w:t>
                      </w:r>
                    </w:p>
                  </w:txbxContent>
                </v:textbox>
              </v:rect>
            </w:pict>
          </mc:Fallback>
        </mc:AlternateContent>
      </w:r>
    </w:p>
    <w:p w14:paraId="63FAD4A5" w14:textId="7E10333E" w:rsidR="00F52002" w:rsidRDefault="00633F5C">
      <w:pPr>
        <w:jc w:val="both"/>
        <w:rPr>
          <w:rFonts w:cs="Arial"/>
        </w:rPr>
      </w:pPr>
      <w:r>
        <w:rPr>
          <w:rFonts w:cs="Arial"/>
          <w:noProof/>
        </w:rPr>
        <mc:AlternateContent>
          <mc:Choice Requires="wps">
            <w:drawing>
              <wp:anchor distT="0" distB="0" distL="114300" distR="114300" simplePos="0" relativeHeight="251650560" behindDoc="0" locked="0" layoutInCell="1" allowOverlap="1" wp14:anchorId="77D6F1DA" wp14:editId="3BD3BE64">
                <wp:simplePos x="0" y="0"/>
                <wp:positionH relativeFrom="column">
                  <wp:posOffset>3006090</wp:posOffset>
                </wp:positionH>
                <wp:positionV relativeFrom="paragraph">
                  <wp:posOffset>58420</wp:posOffset>
                </wp:positionV>
                <wp:extent cx="1280160" cy="895350"/>
                <wp:effectExtent l="0" t="0" r="40640" b="31750"/>
                <wp:wrapNone/>
                <wp:docPr id="4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80160" cy="895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20E38" id="Line 39"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236.7pt,4.6pt" to="337.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">
                <v:stroke endarrow="block"/>
                <o:lock v:ext="edit" shapetype="f"/>
              </v:line>
            </w:pict>
          </mc:Fallback>
        </mc:AlternateContent>
      </w:r>
    </w:p>
    <w:p w14:paraId="28BCBC6C" w14:textId="0A0B93E9" w:rsidR="00F52002" w:rsidRDefault="00633F5C">
      <w:pPr>
        <w:jc w:val="both"/>
        <w:rPr>
          <w:rFonts w:cs="Arial"/>
        </w:rPr>
      </w:pPr>
      <w:r>
        <w:rPr>
          <w:noProof/>
        </w:rPr>
        <mc:AlternateContent>
          <mc:Choice Requires="wps">
            <w:drawing>
              <wp:anchor distT="0" distB="0" distL="114300" distR="114300" simplePos="0" relativeHeight="251672064" behindDoc="0" locked="0" layoutInCell="1" allowOverlap="1" wp14:anchorId="579CC39F" wp14:editId="07F6BD67">
                <wp:simplePos x="0" y="0"/>
                <wp:positionH relativeFrom="column">
                  <wp:posOffset>2548255</wp:posOffset>
                </wp:positionH>
                <wp:positionV relativeFrom="paragraph">
                  <wp:posOffset>27940</wp:posOffset>
                </wp:positionV>
                <wp:extent cx="1485900" cy="298450"/>
                <wp:effectExtent l="0" t="0" r="0" b="0"/>
                <wp:wrapNone/>
                <wp:docPr id="5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98450"/>
                        </a:xfrm>
                        <a:prstGeom prst="rect">
                          <a:avLst/>
                        </a:prstGeom>
                        <a:noFill/>
                        <a:ln w="9525">
                          <a:noFill/>
                          <a:miter lim="800000"/>
                          <a:headEnd/>
                          <a:tailEnd/>
                        </a:ln>
                      </wps:spPr>
                      <wps:txbx>
                        <w:txbxContent>
                          <w:p w14:paraId="6BEF79A9" w14:textId="195E2552" w:rsidR="00633F5C" w:rsidRPr="00AF7294" w:rsidRDefault="00633F5C" w:rsidP="00633F5C">
                            <w:pPr>
                              <w:pStyle w:val="Heading1"/>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{LA}..C_{ID}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9CC39F" id="_x0000_s1031" type="#_x0000_t202" style="position:absolute;left:0;text-align:left;margin-left:200.65pt;margin-top:2.2pt;width:117pt;height:2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" filled="f" stroked="f">
                <v:textbox>
                  <w:txbxContent>
                    <w:p w14:paraId="6BEF79A9" w14:textId="195E2552" w:rsidR="00633F5C" w:rsidRPr="00AF7294" w:rsidRDefault="00633F5C" w:rsidP="00633F5C">
                      <w:pPr>
                        <w:pStyle w:val="Heading1"/>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w:t>
                      </w:r>
                      <w:proofErr w:type="gramStart"/>
                      <w:r>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Pr>
                          <w:rFonts w:ascii="Arial" w:hAnsi="Arial" w:cs="Arial"/>
                          <w:b w:val="0"/>
                          <w:color w:val="4472C4" w:themeColor="accent1"/>
                          <w:sz w:val="2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C_{ID}</w:t>
                      </w:r>
                    </w:p>
                  </w:txbxContent>
                </v:textbox>
              </v:shape>
            </w:pict>
          </mc:Fallback>
        </mc:AlternateContent>
      </w:r>
      <w:r>
        <w:rPr>
          <w:rFonts w:cs="Arial"/>
          <w:noProof/>
        </w:rPr>
        <mc:AlternateContent>
          <mc:Choice Requires="wps">
            <w:drawing>
              <wp:anchor distT="0" distB="0" distL="114300" distR="114300" simplePos="0" relativeHeight="251655680" behindDoc="0" locked="0" layoutInCell="1" allowOverlap="1" wp14:anchorId="2D5EB27C" wp14:editId="521042BA">
                <wp:simplePos x="0" y="0"/>
                <wp:positionH relativeFrom="column">
                  <wp:posOffset>4780915</wp:posOffset>
                </wp:positionH>
                <wp:positionV relativeFrom="paragraph">
                  <wp:posOffset>169545</wp:posOffset>
                </wp:positionV>
                <wp:extent cx="0" cy="621030"/>
                <wp:effectExtent l="50800" t="0" r="38100" b="39370"/>
                <wp:wrapNone/>
                <wp:docPr id="4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10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39A0FD" id="Line 43"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76.45pt,13.35pt" to="376.4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">
                <v:stroke endarrow="block"/>
                <o:lock v:ext="edit" shapetype="f"/>
              </v:line>
            </w:pict>
          </mc:Fallback>
        </mc:AlternateContent>
      </w:r>
    </w:p>
    <w:p w14:paraId="6B954616" w14:textId="77777777" w:rsidR="00F52002" w:rsidRDefault="00F52002">
      <w:pPr>
        <w:jc w:val="both"/>
        <w:rPr>
          <w:rFonts w:cs="Arial"/>
        </w:rPr>
      </w:pPr>
    </w:p>
    <w:p w14:paraId="58AEA570" w14:textId="77777777" w:rsidR="00F52002" w:rsidRDefault="00F52002">
      <w:pPr>
        <w:jc w:val="both"/>
        <w:rPr>
          <w:rFonts w:cs="Arial"/>
        </w:rPr>
      </w:pPr>
    </w:p>
    <w:p w14:paraId="3F0DA5CF" w14:textId="660A9A75" w:rsidR="00F52002" w:rsidRDefault="00633F5C">
      <w:pPr>
        <w:jc w:val="both"/>
        <w:rPr>
          <w:rFonts w:cs="Arial"/>
        </w:rPr>
      </w:pPr>
      <w:r>
        <w:rPr>
          <w:rFonts w:cs="Arial"/>
          <w:noProof/>
        </w:rPr>
        <mc:AlternateContent>
          <mc:Choice Requires="wps">
            <w:drawing>
              <wp:anchor distT="0" distB="0" distL="114300" distR="114300" simplePos="0" relativeHeight="251636224" behindDoc="0" locked="0" layoutInCell="1" allowOverlap="1" wp14:anchorId="6AECBA48" wp14:editId="73F99E4E">
                <wp:simplePos x="0" y="0"/>
                <wp:positionH relativeFrom="column">
                  <wp:posOffset>1543050</wp:posOffset>
                </wp:positionH>
                <wp:positionV relativeFrom="paragraph">
                  <wp:posOffset>7620</wp:posOffset>
                </wp:positionV>
                <wp:extent cx="731520" cy="457200"/>
                <wp:effectExtent l="0" t="0" r="17780" b="12700"/>
                <wp:wrapNone/>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1520" cy="457200"/>
                        </a:xfrm>
                        <a:prstGeom prst="rect">
                          <a:avLst/>
                        </a:prstGeom>
                        <a:solidFill>
                          <a:srgbClr val="FFFFFF"/>
                        </a:solidFill>
                        <a:ln w="9525">
                          <a:solidFill>
                            <a:srgbClr val="FFFFFF"/>
                          </a:solidFill>
                          <a:miter lim="800000"/>
                          <a:headEnd/>
                          <a:tailEnd/>
                        </a:ln>
                      </wps:spPr>
                      <wps:txbx>
                        <w:txbxContent>
                          <w:p w14:paraId="7057EB9A" w14:textId="77777777" w:rsidR="00F52002" w:rsidRDefault="00F52002">
                            <w:pPr>
                              <w:pStyle w:val="Heading1"/>
                              <w:rPr>
                                <w:rFonts w:ascii="Arial" w:hAnsi="Arial" w:cs="Arial"/>
                                <w:b w:val="0"/>
                                <w:sz w:val="22"/>
                              </w:rPr>
                            </w:pPr>
                            <w:r>
                              <w:rPr>
                                <w:rFonts w:ascii="Arial" w:hAnsi="Arial" w:cs="Arial"/>
                                <w:b w:val="0"/>
                                <w:sz w:val="22"/>
                              </w:rPr>
                              <w:t>Clear</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CBA48" id="_x0000_s1032" type="#_x0000_t202" style="position:absolute;left:0;text-align:left;margin-left:121.5pt;margin-top:.6pt;width:57.6pt;height:36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" strokecolor="white">
                <v:path arrowok="t"/>
                <v:textbox>
                  <w:txbxContent>
                    <w:p w14:paraId="7057EB9A" w14:textId="77777777" w:rsidR="00F52002" w:rsidRDefault="00F52002">
                      <w:pPr>
                        <w:pStyle w:val="Heading1"/>
                        <w:rPr>
                          <w:rFonts w:ascii="Arial" w:hAnsi="Arial" w:cs="Arial"/>
                          <w:b w:val="0"/>
                          <w:sz w:val="22"/>
                        </w:rPr>
                      </w:pPr>
                      <w:r>
                        <w:rPr>
                          <w:rFonts w:ascii="Arial" w:hAnsi="Arial" w:cs="Arial"/>
                          <w:b w:val="0"/>
                          <w:sz w:val="22"/>
                        </w:rPr>
                        <w:t>Clear</w:t>
                      </w:r>
                    </w:p>
                  </w:txbxContent>
                </v:textbox>
              </v:shape>
            </w:pict>
          </mc:Fallback>
        </mc:AlternateContent>
      </w:r>
      <w:r>
        <w:rPr>
          <w:rFonts w:cs="Arial"/>
          <w:noProof/>
        </w:rPr>
        <mc:AlternateContent>
          <mc:Choice Requires="wps">
            <w:drawing>
              <wp:anchor distT="0" distB="0" distL="114300" distR="114300" simplePos="0" relativeHeight="251639296" behindDoc="0" locked="0" layoutInCell="1" allowOverlap="1" wp14:anchorId="096D4E25" wp14:editId="4A3B1C88">
                <wp:simplePos x="0" y="0"/>
                <wp:positionH relativeFrom="column">
                  <wp:posOffset>2914650</wp:posOffset>
                </wp:positionH>
                <wp:positionV relativeFrom="paragraph">
                  <wp:posOffset>161290</wp:posOffset>
                </wp:positionV>
                <wp:extent cx="1371600" cy="274320"/>
                <wp:effectExtent l="0" t="0" r="12700" b="1778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274320"/>
                        </a:xfrm>
                        <a:prstGeom prst="rect">
                          <a:avLst/>
                        </a:prstGeom>
                        <a:solidFill>
                          <a:srgbClr val="FFFFFF"/>
                        </a:solidFill>
                        <a:ln w="9525">
                          <a:solidFill>
                            <a:srgbClr val="FFFFFF"/>
                          </a:solidFill>
                          <a:miter lim="800000"/>
                          <a:headEnd/>
                          <a:tailEnd/>
                        </a:ln>
                      </wps:spPr>
                      <wps:txbx>
                        <w:txbxContent>
                          <w:p w14:paraId="431F9C66" w14:textId="77777777" w:rsidR="00F52002" w:rsidRDefault="00F52002">
                            <w:pPr>
                              <w:pStyle w:val="Header"/>
                              <w:rPr>
                                <w:rFonts w:cs="Arial"/>
                              </w:rPr>
                            </w:pPr>
                            <w:r>
                              <w:rPr>
                                <w:rFonts w:cs="Arial"/>
                                <w:sz w:val="22"/>
                              </w:rPr>
                              <w:t xml:space="preserve">&lt;87.5 </w:t>
                            </w:r>
                            <w:r>
                              <w:rPr>
                                <w:rFonts w:cs="Arial"/>
                                <w:sz w:val="22"/>
                              </w:rPr>
                              <w:sym w:font="Symbol" w:char="F0B0"/>
                            </w:r>
                            <w:r>
                              <w:rPr>
                                <w:rFonts w:cs="Arial"/>
                                <w:sz w:val="22"/>
                              </w:rPr>
                              <w:t>(day</w:t>
                            </w:r>
                            <w:r>
                              <w:rPr>
                                <w:rFonts w:cs="Arial"/>
                              </w:rPr>
                              <w:t>)</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6D4E25" id="Text Box 20" o:spid="_x0000_s1033" type="#_x0000_t202" style="position:absolute;left:0;text-align:left;margin-left:229.5pt;margin-top:12.7pt;width:108pt;height:21.6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" strokecolor="white">
                <v:path arrowok="t"/>
                <v:textbox>
                  <w:txbxContent>
                    <w:p w14:paraId="431F9C66" w14:textId="77777777" w:rsidR="00F52002" w:rsidRDefault="00F52002">
                      <w:pPr>
                        <w:pStyle w:val="Header"/>
                        <w:rPr>
                          <w:rFonts w:cs="Arial"/>
                        </w:rPr>
                      </w:pPr>
                      <w:r>
                        <w:rPr>
                          <w:rFonts w:cs="Arial"/>
                          <w:sz w:val="22"/>
                        </w:rPr>
                        <w:t xml:space="preserve">&lt;87.5 </w:t>
                      </w:r>
                      <w:r>
                        <w:rPr>
                          <w:rFonts w:cs="Arial"/>
                          <w:sz w:val="22"/>
                        </w:rPr>
                        <w:sym w:font="Symbol" w:char="F0B0"/>
                      </w:r>
                      <w:r>
                        <w:rPr>
                          <w:rFonts w:cs="Arial"/>
                          <w:sz w:val="22"/>
                        </w:rPr>
                        <w:t>(day</w:t>
                      </w:r>
                      <w:r>
                        <w:rPr>
                          <w:rFonts w:cs="Arial"/>
                        </w:rPr>
                        <w:t>)</w:t>
                      </w:r>
                    </w:p>
                  </w:txbxContent>
                </v:textbox>
              </v:shape>
            </w:pict>
          </mc:Fallback>
        </mc:AlternateContent>
      </w:r>
      <w:r>
        <w:rPr>
          <w:rFonts w:cs="Arial"/>
          <w:noProof/>
        </w:rPr>
        <mc:AlternateContent>
          <mc:Choice Requires="wps">
            <w:drawing>
              <wp:anchor distT="0" distB="0" distL="114300" distR="114300" simplePos="0" relativeHeight="251651584" behindDoc="0" locked="0" layoutInCell="1" allowOverlap="1" wp14:anchorId="3D799255" wp14:editId="6A3A3662">
                <wp:simplePos x="0" y="0"/>
                <wp:positionH relativeFrom="column">
                  <wp:posOffset>2183130</wp:posOffset>
                </wp:positionH>
                <wp:positionV relativeFrom="paragraph">
                  <wp:posOffset>161290</wp:posOffset>
                </wp:positionV>
                <wp:extent cx="731520" cy="621030"/>
                <wp:effectExtent l="0" t="0" r="17780" b="13970"/>
                <wp:wrapNone/>
                <wp:docPr id="4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621030"/>
                        </a:xfrm>
                        <a:prstGeom prst="rect">
                          <a:avLst/>
                        </a:prstGeom>
                        <a:solidFill>
                          <a:srgbClr val="FFFFFF"/>
                        </a:solidFill>
                        <a:ln w="9525">
                          <a:solidFill>
                            <a:srgbClr val="000000"/>
                          </a:solidFill>
                          <a:miter lim="800000"/>
                          <a:headEnd/>
                          <a:tailEnd/>
                        </a:ln>
                      </wps:spPr>
                      <wps:txbx>
                        <w:txbxContent>
                          <w:p w14:paraId="611FC501" w14:textId="77777777" w:rsidR="00F52002" w:rsidRDefault="00F52002">
                            <w:pPr>
                              <w:jc w:val="center"/>
                              <w:rPr>
                                <w:rFonts w:cs="Arial"/>
                                <w:sz w:val="22"/>
                              </w:rPr>
                            </w:pPr>
                            <w:r>
                              <w:rPr>
                                <w:rFonts w:cs="Arial"/>
                                <w:sz w:val="22"/>
                              </w:rPr>
                              <w:t>Solar zenith angle</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799255" id="Rectangle 38" o:spid="_x0000_s1034" style="position:absolute;left:0;text-align:left;margin-left:171.9pt;margin-top:12.7pt;width:57.6pt;height:48.9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">
                <v:path arrowok="t"/>
                <v:textbox>
                  <w:txbxContent>
                    <w:p w14:paraId="611FC501" w14:textId="77777777" w:rsidR="00F52002" w:rsidRDefault="00F52002">
                      <w:pPr>
                        <w:jc w:val="center"/>
                        <w:rPr>
                          <w:rFonts w:cs="Arial"/>
                          <w:sz w:val="22"/>
                        </w:rPr>
                      </w:pPr>
                      <w:r>
                        <w:rPr>
                          <w:rFonts w:cs="Arial"/>
                          <w:sz w:val="22"/>
                        </w:rPr>
                        <w:t>Solar zenith angle</w:t>
                      </w:r>
                    </w:p>
                  </w:txbxContent>
                </v:textbox>
              </v:rect>
            </w:pict>
          </mc:Fallback>
        </mc:AlternateContent>
      </w:r>
      <w:r>
        <w:rPr>
          <w:rFonts w:cs="Arial"/>
          <w:noProof/>
        </w:rPr>
        <mc:AlternateContent>
          <mc:Choice Requires="wps">
            <w:drawing>
              <wp:anchor distT="0" distB="0" distL="114300" distR="114300" simplePos="0" relativeHeight="251652608" behindDoc="0" locked="0" layoutInCell="1" allowOverlap="1" wp14:anchorId="3FD4741D" wp14:editId="37D896C6">
                <wp:simplePos x="0" y="0"/>
                <wp:positionH relativeFrom="column">
                  <wp:posOffset>354330</wp:posOffset>
                </wp:positionH>
                <wp:positionV relativeFrom="paragraph">
                  <wp:posOffset>7620</wp:posOffset>
                </wp:positionV>
                <wp:extent cx="1188720" cy="822960"/>
                <wp:effectExtent l="0" t="0" r="17780" b="15240"/>
                <wp:wrapNone/>
                <wp:docPr id="44"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8720" cy="822960"/>
                        </a:xfrm>
                        <a:prstGeom prst="ellipse">
                          <a:avLst/>
                        </a:prstGeom>
                        <a:solidFill>
                          <a:srgbClr val="FFFFFF"/>
                        </a:solidFill>
                        <a:ln w="9525">
                          <a:solidFill>
                            <a:srgbClr val="000000"/>
                          </a:solidFill>
                          <a:round/>
                          <a:headEnd/>
                          <a:tailEnd/>
                        </a:ln>
                      </wps:spPr>
                      <wps:txbx>
                        <w:txbxContent>
                          <w:p w14:paraId="12AE15D6" w14:textId="77777777" w:rsidR="00F52002" w:rsidRDefault="00F52002">
                            <w:pPr>
                              <w:jc w:val="center"/>
                              <w:rPr>
                                <w:rFonts w:cs="Arial"/>
                                <w:sz w:val="22"/>
                              </w:rPr>
                            </w:pPr>
                            <w:r>
                              <w:rPr>
                                <w:rFonts w:cs="Arial"/>
                                <w:sz w:val="22"/>
                              </w:rPr>
                              <w:t>Cloud cover fraction</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FD4741D" id="Oval 40" o:spid="_x0000_s1035" style="position:absolute;left:0;text-align:left;margin-left:27.9pt;margin-top:.6pt;width:93.6pt;height:64.8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">
                <v:path arrowok="t"/>
                <v:textbox>
                  <w:txbxContent>
                    <w:p w14:paraId="12AE15D6" w14:textId="77777777" w:rsidR="00F52002" w:rsidRDefault="00F52002">
                      <w:pPr>
                        <w:jc w:val="center"/>
                        <w:rPr>
                          <w:rFonts w:cs="Arial"/>
                          <w:sz w:val="22"/>
                        </w:rPr>
                      </w:pPr>
                      <w:r>
                        <w:rPr>
                          <w:rFonts w:cs="Arial"/>
                          <w:sz w:val="22"/>
                        </w:rPr>
                        <w:t>Cloud cover fraction</w:t>
                      </w:r>
                    </w:p>
                  </w:txbxContent>
                </v:textbox>
              </v:oval>
            </w:pict>
          </mc:Fallback>
        </mc:AlternateContent>
      </w:r>
    </w:p>
    <w:p w14:paraId="099ED42A" w14:textId="1F190E97" w:rsidR="00F52002" w:rsidRDefault="00633F5C">
      <w:pPr>
        <w:jc w:val="both"/>
        <w:rPr>
          <w:rFonts w:cs="Arial"/>
        </w:rPr>
      </w:pPr>
      <w:r>
        <w:rPr>
          <w:rFonts w:cs="Arial"/>
          <w:noProof/>
        </w:rPr>
        <mc:AlternateContent>
          <mc:Choice Requires="wps">
            <w:drawing>
              <wp:anchor distT="0" distB="0" distL="114300" distR="114300" simplePos="0" relativeHeight="251656704" behindDoc="0" locked="0" layoutInCell="1" allowOverlap="1" wp14:anchorId="1F516DEE" wp14:editId="70C509A7">
                <wp:simplePos x="0" y="0"/>
                <wp:positionH relativeFrom="column">
                  <wp:posOffset>4057650</wp:posOffset>
                </wp:positionH>
                <wp:positionV relativeFrom="paragraph">
                  <wp:posOffset>111125</wp:posOffset>
                </wp:positionV>
                <wp:extent cx="1737360" cy="457200"/>
                <wp:effectExtent l="0" t="0" r="15240" b="12700"/>
                <wp:wrapNone/>
                <wp:docPr id="4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7360" cy="457200"/>
                        </a:xfrm>
                        <a:prstGeom prst="rect">
                          <a:avLst/>
                        </a:prstGeom>
                        <a:solidFill>
                          <a:srgbClr val="FFFFFF"/>
                        </a:solidFill>
                        <a:ln w="9525">
                          <a:solidFill>
                            <a:srgbClr val="000000"/>
                          </a:solidFill>
                          <a:miter lim="800000"/>
                          <a:headEnd/>
                          <a:tailEnd/>
                        </a:ln>
                      </wps:spPr>
                      <wps:txbx>
                        <w:txbxContent>
                          <w:p w14:paraId="7AE302B8" w14:textId="77777777" w:rsidR="00F52002" w:rsidRDefault="00F52002">
                            <w:pPr>
                              <w:jc w:val="center"/>
                              <w:rPr>
                                <w:rFonts w:cs="Arial"/>
                                <w:sz w:val="22"/>
                              </w:rPr>
                            </w:pPr>
                            <w:r>
                              <w:rPr>
                                <w:rFonts w:cs="Arial"/>
                                <w:sz w:val="22"/>
                              </w:rPr>
                              <w:t>Advanced split window algorithm</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516DEE" id="Rectangle 42" o:spid="_x0000_s1036" style="position:absolute;left:0;text-align:left;margin-left:319.5pt;margin-top:8.75pt;width:136.8pt;height: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">
                <v:path arrowok="t"/>
                <v:textbox>
                  <w:txbxContent>
                    <w:p w14:paraId="7AE302B8" w14:textId="77777777" w:rsidR="00F52002" w:rsidRDefault="00F52002">
                      <w:pPr>
                        <w:jc w:val="center"/>
                        <w:rPr>
                          <w:rFonts w:cs="Arial"/>
                          <w:sz w:val="22"/>
                        </w:rPr>
                      </w:pPr>
                      <w:r>
                        <w:rPr>
                          <w:rFonts w:cs="Arial"/>
                          <w:sz w:val="22"/>
                        </w:rPr>
                        <w:t>Advanced split window algorithm</w:t>
                      </w:r>
                    </w:p>
                  </w:txbxContent>
                </v:textbox>
              </v:rect>
            </w:pict>
          </mc:Fallback>
        </mc:AlternateContent>
      </w:r>
    </w:p>
    <w:p w14:paraId="2D3DFA31" w14:textId="1BD23467" w:rsidR="00F52002" w:rsidRDefault="00633F5C">
      <w:pPr>
        <w:jc w:val="both"/>
        <w:rPr>
          <w:rFonts w:cs="Arial"/>
        </w:rPr>
      </w:pPr>
      <w:r>
        <w:rPr>
          <w:rFonts w:cs="Arial"/>
          <w:noProof/>
        </w:rPr>
        <mc:AlternateContent>
          <mc:Choice Requires="wps">
            <w:drawing>
              <wp:anchor distT="0" distB="0" distL="114300" distR="114300" simplePos="0" relativeHeight="251647488" behindDoc="0" locked="0" layoutInCell="1" allowOverlap="1" wp14:anchorId="5F0D5F86" wp14:editId="5B8C7705">
                <wp:simplePos x="0" y="0"/>
                <wp:positionH relativeFrom="column">
                  <wp:posOffset>2914650</wp:posOffset>
                </wp:positionH>
                <wp:positionV relativeFrom="paragraph">
                  <wp:posOffset>85090</wp:posOffset>
                </wp:positionV>
                <wp:extent cx="1097280" cy="0"/>
                <wp:effectExtent l="0" t="63500" r="0" b="76200"/>
                <wp:wrapNone/>
                <wp:docPr id="3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C6E27F" id="Line 34" o:spid="_x0000_s1026" style="position:absolute;flip:y;z-index:251638272;visibility:visible;mso-wrap-style:square;mso-wrap-distance-left:9pt;mso-wrap-distance-top:0;mso-wrap-distance-right:9pt;mso-wrap-distance-bottom:0;mso-position-horizontal:absolute;mso-position-horizontal-relative:text;mso-position-vertical:absolute;mso-position-vertical-relative:text" from="229.5pt,6.7pt" to="315.9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">
                <v:stroke endarrow="block"/>
                <o:lock v:ext="edit" shapetype="f"/>
              </v:line>
            </w:pict>
          </mc:Fallback>
        </mc:AlternateContent>
      </w:r>
      <w:r>
        <w:rPr>
          <w:rFonts w:cs="Arial"/>
          <w:noProof/>
        </w:rPr>
        <mc:AlternateContent>
          <mc:Choice Requires="wps">
            <w:drawing>
              <wp:anchor distT="0" distB="0" distL="114300" distR="114300" simplePos="0" relativeHeight="251657728" behindDoc="0" locked="0" layoutInCell="1" allowOverlap="1" wp14:anchorId="6A31047E" wp14:editId="0B1CF3E3">
                <wp:simplePos x="0" y="0"/>
                <wp:positionH relativeFrom="column">
                  <wp:posOffset>1543050</wp:posOffset>
                </wp:positionH>
                <wp:positionV relativeFrom="paragraph">
                  <wp:posOffset>114300</wp:posOffset>
                </wp:positionV>
                <wp:extent cx="640080" cy="0"/>
                <wp:effectExtent l="0" t="63500" r="0" b="76200"/>
                <wp:wrapNone/>
                <wp:docPr id="4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2F08AD" id="Line 41"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21.5pt,9pt" to="171.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">
                <v:stroke endarrow="block"/>
                <o:lock v:ext="edit" shapetype="f"/>
              </v:line>
            </w:pict>
          </mc:Fallback>
        </mc:AlternateContent>
      </w:r>
    </w:p>
    <w:p w14:paraId="3DB406B6" w14:textId="77777777" w:rsidR="00F52002" w:rsidRDefault="00F52002">
      <w:pPr>
        <w:jc w:val="both"/>
        <w:rPr>
          <w:rFonts w:cs="Arial"/>
        </w:rPr>
      </w:pPr>
    </w:p>
    <w:p w14:paraId="3E7256F3" w14:textId="7033BA60" w:rsidR="00F52002" w:rsidRDefault="00633F5C">
      <w:pPr>
        <w:jc w:val="both"/>
        <w:rPr>
          <w:rFonts w:cs="Arial"/>
        </w:rPr>
      </w:pPr>
      <w:r>
        <w:rPr>
          <w:rFonts w:cs="Arial"/>
          <w:noProof/>
        </w:rPr>
        <mc:AlternateContent>
          <mc:Choice Requires="wps">
            <w:drawing>
              <wp:anchor distT="0" distB="0" distL="114300" distR="114300" simplePos="0" relativeHeight="251640320" behindDoc="0" locked="0" layoutInCell="1" allowOverlap="1" wp14:anchorId="1061ED43" wp14:editId="74CDF668">
                <wp:simplePos x="0" y="0"/>
                <wp:positionH relativeFrom="column">
                  <wp:posOffset>2740025</wp:posOffset>
                </wp:positionH>
                <wp:positionV relativeFrom="paragraph">
                  <wp:posOffset>70485</wp:posOffset>
                </wp:positionV>
                <wp:extent cx="1371600" cy="673735"/>
                <wp:effectExtent l="0" t="0" r="25400" b="37465"/>
                <wp:wrapNone/>
                <wp:docPr id="2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1600" cy="673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5F685" id="Line 23"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215.75pt,5.55pt" to="323.7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">
                <v:stroke endarrow="block"/>
                <o:lock v:ext="edit" shapetype="f"/>
              </v:line>
            </w:pict>
          </mc:Fallback>
        </mc:AlternateContent>
      </w:r>
      <w:r>
        <w:rPr>
          <w:rFonts w:cs="Arial"/>
          <w:noProof/>
        </w:rPr>
        <mc:AlternateContent>
          <mc:Choice Requires="wps">
            <w:drawing>
              <wp:anchor distT="0" distB="0" distL="114300" distR="114300" simplePos="0" relativeHeight="251658752" behindDoc="0" locked="0" layoutInCell="1" allowOverlap="1" wp14:anchorId="0B81D90F" wp14:editId="047A201D">
                <wp:simplePos x="0" y="0"/>
                <wp:positionH relativeFrom="column">
                  <wp:posOffset>5085715</wp:posOffset>
                </wp:positionH>
                <wp:positionV relativeFrom="paragraph">
                  <wp:posOffset>43180</wp:posOffset>
                </wp:positionV>
                <wp:extent cx="762000" cy="517525"/>
                <wp:effectExtent l="0" t="0" r="50800" b="41275"/>
                <wp:wrapNone/>
                <wp:docPr id="5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0" cy="5175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934808" id="Line 46"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400.45pt,3.4pt" to="460.4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">
                <v:stroke endarrow="block"/>
                <o:lock v:ext="edit" shapetype="f"/>
              </v:line>
            </w:pict>
          </mc:Fallback>
        </mc:AlternateContent>
      </w:r>
    </w:p>
    <w:p w14:paraId="437E7228" w14:textId="7DA3EEC3" w:rsidR="00F52002" w:rsidRDefault="00633F5C">
      <w:pPr>
        <w:jc w:val="both"/>
        <w:rPr>
          <w:rFonts w:cs="Arial"/>
        </w:rPr>
      </w:pPr>
      <w:r>
        <w:rPr>
          <w:rFonts w:cs="Arial"/>
          <w:noProof/>
        </w:rPr>
        <mc:AlternateContent>
          <mc:Choice Requires="wps">
            <w:drawing>
              <wp:anchor distT="0" distB="0" distL="114300" distR="114300" simplePos="0" relativeHeight="251635200" behindDoc="0" locked="0" layoutInCell="1" allowOverlap="1" wp14:anchorId="150B9AAA" wp14:editId="0BA27F48">
                <wp:simplePos x="0" y="0"/>
                <wp:positionH relativeFrom="column">
                  <wp:posOffset>2190115</wp:posOffset>
                </wp:positionH>
                <wp:positionV relativeFrom="paragraph">
                  <wp:posOffset>50165</wp:posOffset>
                </wp:positionV>
                <wp:extent cx="1371600" cy="274320"/>
                <wp:effectExtent l="0" t="0" r="12700" b="1778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2743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74F135A" w14:textId="77777777" w:rsidR="00F52002" w:rsidRDefault="00F52002">
                            <w:pPr>
                              <w:rPr>
                                <w:rFonts w:cs="Arial"/>
                                <w:sz w:val="22"/>
                              </w:rPr>
                            </w:pPr>
                            <w:r>
                              <w:rPr>
                                <w:rFonts w:cs="Arial"/>
                                <w:sz w:val="22"/>
                              </w:rPr>
                              <w:t xml:space="preserve">&gt;87.5 </w:t>
                            </w:r>
                            <w:r>
                              <w:rPr>
                                <w:rFonts w:cs="Arial"/>
                                <w:sz w:val="22"/>
                              </w:rPr>
                              <w:sym w:font="Symbol" w:char="F0B0"/>
                            </w:r>
                            <w:r>
                              <w:rPr>
                                <w:rFonts w:cs="Arial"/>
                                <w:sz w:val="22"/>
                              </w:rPr>
                              <w:t>(night)</w:t>
                            </w:r>
                          </w:p>
                          <w:p w14:paraId="1FA63E5C" w14:textId="77777777" w:rsidR="00F52002" w:rsidRDefault="00F52002">
                            <w:pPr>
                              <w:rPr>
                                <w:rFonts w:cs="Arial"/>
                              </w:rPr>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B9AAA" id="Text Box 17" o:spid="_x0000_s1037" type="#_x0000_t202" style="position:absolute;left:0;text-align:left;margin-left:172.45pt;margin-top:3.95pt;width:108pt;height:21.6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" filled="f" strokecolor="white">
                <v:path arrowok="t"/>
                <v:textbox>
                  <w:txbxContent>
                    <w:p w14:paraId="274F135A" w14:textId="77777777" w:rsidR="00F52002" w:rsidRDefault="00F52002">
                      <w:pPr>
                        <w:rPr>
                          <w:rFonts w:cs="Arial"/>
                          <w:sz w:val="22"/>
                        </w:rPr>
                      </w:pPr>
                      <w:r>
                        <w:rPr>
                          <w:rFonts w:cs="Arial"/>
                          <w:sz w:val="22"/>
                        </w:rPr>
                        <w:t xml:space="preserve">&gt;87.5 </w:t>
                      </w:r>
                      <w:r>
                        <w:rPr>
                          <w:rFonts w:cs="Arial"/>
                          <w:sz w:val="22"/>
                        </w:rPr>
                        <w:sym w:font="Symbol" w:char="F0B0"/>
                      </w:r>
                      <w:r>
                        <w:rPr>
                          <w:rFonts w:cs="Arial"/>
                          <w:sz w:val="22"/>
                        </w:rPr>
                        <w:t>(night)</w:t>
                      </w:r>
                    </w:p>
                    <w:p w14:paraId="1FA63E5C" w14:textId="77777777" w:rsidR="00F52002" w:rsidRDefault="00F52002">
                      <w:pPr>
                        <w:rPr>
                          <w:rFonts w:cs="Arial"/>
                        </w:rPr>
                      </w:pPr>
                    </w:p>
                  </w:txbxContent>
                </v:textbox>
              </v:shape>
            </w:pict>
          </mc:Fallback>
        </mc:AlternateContent>
      </w:r>
    </w:p>
    <w:p w14:paraId="64EE461D" w14:textId="7E3815A9" w:rsidR="00F52002" w:rsidRDefault="00633F5C">
      <w:pPr>
        <w:jc w:val="both"/>
        <w:rPr>
          <w:rFonts w:cs="Arial"/>
        </w:rPr>
      </w:pPr>
      <w:r>
        <w:rPr>
          <w:rFonts w:cs="Arial"/>
          <w:noProof/>
        </w:rPr>
        <mc:AlternateContent>
          <mc:Choice Requires="wps">
            <w:drawing>
              <wp:anchor distT="0" distB="0" distL="114300" distR="114300" simplePos="0" relativeHeight="251643392" behindDoc="0" locked="0" layoutInCell="1" allowOverlap="1" wp14:anchorId="48A3FEB6" wp14:editId="4561E5D2">
                <wp:simplePos x="0" y="0"/>
                <wp:positionH relativeFrom="column">
                  <wp:posOffset>4111625</wp:posOffset>
                </wp:positionH>
                <wp:positionV relativeFrom="paragraph">
                  <wp:posOffset>24130</wp:posOffset>
                </wp:positionV>
                <wp:extent cx="1090295" cy="640080"/>
                <wp:effectExtent l="0" t="0" r="14605" b="7620"/>
                <wp:wrapNone/>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0295" cy="640080"/>
                        </a:xfrm>
                        <a:prstGeom prst="rect">
                          <a:avLst/>
                        </a:prstGeom>
                        <a:solidFill>
                          <a:srgbClr val="FFFFFF"/>
                        </a:solidFill>
                        <a:ln w="9525">
                          <a:solidFill>
                            <a:srgbClr val="000000"/>
                          </a:solidFill>
                          <a:miter lim="800000"/>
                          <a:headEnd/>
                          <a:tailEnd/>
                        </a:ln>
                      </wps:spPr>
                      <wps:txbx>
                        <w:txbxContent>
                          <w:p w14:paraId="601F46D0" w14:textId="77777777" w:rsidR="00F52002" w:rsidRDefault="00F52002">
                            <w:pPr>
                              <w:pStyle w:val="BodyText"/>
                              <w:jc w:val="center"/>
                              <w:rPr>
                                <w:rFonts w:cs="Arial"/>
                                <w:sz w:val="22"/>
                              </w:rPr>
                            </w:pPr>
                            <w:r>
                              <w:rPr>
                                <w:rFonts w:cs="Arial"/>
                                <w:sz w:val="22"/>
                              </w:rPr>
                              <w:t>Three-channel LST algorithm</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A3FEB6" id="Text Box 29" o:spid="_x0000_s1038" type="#_x0000_t202" style="position:absolute;left:0;text-align:left;margin-left:323.75pt;margin-top:1.9pt;width:85.85pt;height:50.4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">
                <v:path arrowok="t"/>
                <v:textbox>
                  <w:txbxContent>
                    <w:p w14:paraId="601F46D0" w14:textId="77777777" w:rsidR="00F52002" w:rsidRDefault="00F52002">
                      <w:pPr>
                        <w:pStyle w:val="BodyText"/>
                        <w:jc w:val="center"/>
                        <w:rPr>
                          <w:rFonts w:cs="Arial"/>
                          <w:sz w:val="22"/>
                        </w:rPr>
                      </w:pPr>
                      <w:r>
                        <w:rPr>
                          <w:rFonts w:cs="Arial"/>
                          <w:sz w:val="22"/>
                        </w:rPr>
                        <w:t>Three-channel LST algorithm</w:t>
                      </w:r>
                    </w:p>
                  </w:txbxContent>
                </v:textbox>
              </v:shape>
            </w:pict>
          </mc:Fallback>
        </mc:AlternateContent>
      </w:r>
    </w:p>
    <w:p w14:paraId="2404C1B8" w14:textId="2C05BABF" w:rsidR="00F52002" w:rsidRDefault="00633F5C">
      <w:pPr>
        <w:jc w:val="both"/>
        <w:rPr>
          <w:rFonts w:cs="Arial"/>
        </w:rPr>
      </w:pPr>
      <w:r>
        <w:rPr>
          <w:rFonts w:cs="Arial"/>
          <w:noProof/>
        </w:rPr>
        <mc:AlternateContent>
          <mc:Choice Requires="wps">
            <w:drawing>
              <wp:anchor distT="0" distB="0" distL="114300" distR="114300" simplePos="0" relativeHeight="251641344" behindDoc="0" locked="0" layoutInCell="1" allowOverlap="1" wp14:anchorId="3B7B6D5F" wp14:editId="5A670A41">
                <wp:simplePos x="0" y="0"/>
                <wp:positionH relativeFrom="column">
                  <wp:posOffset>354965</wp:posOffset>
                </wp:positionH>
                <wp:positionV relativeFrom="paragraph">
                  <wp:posOffset>120015</wp:posOffset>
                </wp:positionV>
                <wp:extent cx="914400" cy="723900"/>
                <wp:effectExtent l="0" t="0" r="19050" b="19050"/>
                <wp:wrapNone/>
                <wp:docPr id="2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23900"/>
                        </a:xfrm>
                        <a:prstGeom prst="can">
                          <a:avLst>
                            <a:gd name="adj" fmla="val 25000"/>
                          </a:avLst>
                        </a:prstGeom>
                        <a:solidFill>
                          <a:srgbClr val="FFFFFF"/>
                        </a:solidFill>
                        <a:ln w="9525">
                          <a:solidFill>
                            <a:srgbClr val="000000"/>
                          </a:solidFill>
                          <a:round/>
                          <a:headEnd/>
                          <a:tailEnd/>
                        </a:ln>
                      </wps:spPr>
                      <wps:txbx>
                        <w:txbxContent>
                          <w:p w14:paraId="55B58DAB" w14:textId="77777777" w:rsidR="00F52002" w:rsidRDefault="00F52002">
                            <w:pPr>
                              <w:jc w:val="center"/>
                              <w:rPr>
                                <w:rFonts w:cs="Arial"/>
                                <w:sz w:val="22"/>
                              </w:rPr>
                            </w:pPr>
                            <w:r>
                              <w:rPr>
                                <w:rFonts w:cs="Arial"/>
                                <w:sz w:val="22"/>
                              </w:rPr>
                              <w:t>Land Cover Dataset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3B7B6D5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4" o:spid="_x0000_s1039" type="#_x0000_t22" style="position:absolute;left:0;text-align:left;margin-left:27.95pt;margin-top:9.45pt;width:1in;height:5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">
                <v:path arrowok="t"/>
                <v:textbox>
                  <w:txbxContent>
                    <w:p w14:paraId="55B58DAB" w14:textId="77777777" w:rsidR="00F52002" w:rsidRDefault="00F52002">
                      <w:pPr>
                        <w:jc w:val="center"/>
                        <w:rPr>
                          <w:rFonts w:cs="Arial"/>
                          <w:sz w:val="22"/>
                        </w:rPr>
                      </w:pPr>
                      <w:r>
                        <w:rPr>
                          <w:rFonts w:cs="Arial"/>
                          <w:sz w:val="22"/>
                        </w:rPr>
                        <w:t>Land Cover Dataset</w:t>
                      </w:r>
                    </w:p>
                  </w:txbxContent>
                </v:textbox>
              </v:shape>
            </w:pict>
          </mc:Fallback>
        </mc:AlternateContent>
      </w:r>
      <w:r>
        <w:rPr>
          <w:rFonts w:cs="Arial"/>
          <w:noProof/>
        </w:rPr>
        <mc:AlternateContent>
          <mc:Choice Requires="wps">
            <w:drawing>
              <wp:anchor distT="0" distB="0" distL="114300" distR="114300" simplePos="0" relativeHeight="251644416" behindDoc="0" locked="0" layoutInCell="1" allowOverlap="1" wp14:anchorId="13E0593E" wp14:editId="7CFEEAA5">
                <wp:simplePos x="0" y="0"/>
                <wp:positionH relativeFrom="column">
                  <wp:posOffset>1543050</wp:posOffset>
                </wp:positionH>
                <wp:positionV relativeFrom="paragraph">
                  <wp:posOffset>31750</wp:posOffset>
                </wp:positionV>
                <wp:extent cx="1005840" cy="640080"/>
                <wp:effectExtent l="0" t="0" r="10160" b="7620"/>
                <wp:wrapNone/>
                <wp:docPr id="2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640080"/>
                        </a:xfrm>
                        <a:prstGeom prst="can">
                          <a:avLst>
                            <a:gd name="adj" fmla="val 25000"/>
                          </a:avLst>
                        </a:prstGeom>
                        <a:solidFill>
                          <a:srgbClr val="FFFFFF"/>
                        </a:solidFill>
                        <a:ln w="9525">
                          <a:solidFill>
                            <a:srgbClr val="000000"/>
                          </a:solidFill>
                          <a:round/>
                          <a:headEnd/>
                          <a:tailEnd/>
                        </a:ln>
                      </wps:spPr>
                      <wps:txbx>
                        <w:txbxContent>
                          <w:p w14:paraId="34B82532" w14:textId="77777777" w:rsidR="00F52002" w:rsidRDefault="00F52002">
                            <w:pPr>
                              <w:jc w:val="center"/>
                              <w:rPr>
                                <w:rFonts w:cs="Arial"/>
                                <w:sz w:val="22"/>
                              </w:rPr>
                            </w:pPr>
                            <w:r>
                              <w:rPr>
                                <w:rFonts w:cs="Arial"/>
                                <w:sz w:val="22"/>
                              </w:rPr>
                              <w:t>Spectral Library</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E0593E" id="AutoShape 25" o:spid="_x0000_s1040" type="#_x0000_t22" style="position:absolute;left:0;text-align:left;margin-left:121.5pt;margin-top:2.5pt;width:79.2pt;height:50.4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">
                <v:path arrowok="t"/>
                <v:textbox>
                  <w:txbxContent>
                    <w:p w14:paraId="34B82532" w14:textId="77777777" w:rsidR="00F52002" w:rsidRDefault="00F52002">
                      <w:pPr>
                        <w:jc w:val="center"/>
                        <w:rPr>
                          <w:rFonts w:cs="Arial"/>
                          <w:sz w:val="22"/>
                        </w:rPr>
                      </w:pPr>
                      <w:r>
                        <w:rPr>
                          <w:rFonts w:cs="Arial"/>
                          <w:sz w:val="22"/>
                        </w:rPr>
                        <w:t>Spectral Library</w:t>
                      </w:r>
                    </w:p>
                  </w:txbxContent>
                </v:textbox>
              </v:shape>
            </w:pict>
          </mc:Fallback>
        </mc:AlternateContent>
      </w:r>
      <w:r>
        <w:rPr>
          <w:rFonts w:cs="Arial"/>
          <w:noProof/>
        </w:rPr>
        <mc:AlternateContent>
          <mc:Choice Requires="wps">
            <w:drawing>
              <wp:anchor distT="0" distB="0" distL="114300" distR="114300" simplePos="0" relativeHeight="251659776" behindDoc="0" locked="0" layoutInCell="1" allowOverlap="1" wp14:anchorId="72D9FD70" wp14:editId="5C2EA5F1">
                <wp:simplePos x="0" y="0"/>
                <wp:positionH relativeFrom="column">
                  <wp:posOffset>5483225</wp:posOffset>
                </wp:positionH>
                <wp:positionV relativeFrom="paragraph">
                  <wp:posOffset>53975</wp:posOffset>
                </wp:positionV>
                <wp:extent cx="838200" cy="536575"/>
                <wp:effectExtent l="0" t="0" r="12700" b="9525"/>
                <wp:wrapNone/>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0" cy="536575"/>
                        </a:xfrm>
                        <a:prstGeom prst="rect">
                          <a:avLst/>
                        </a:prstGeom>
                        <a:solidFill>
                          <a:srgbClr val="FFFFFF"/>
                        </a:solidFill>
                        <a:ln w="9525">
                          <a:solidFill>
                            <a:srgbClr val="000000"/>
                          </a:solidFill>
                          <a:miter lim="800000"/>
                          <a:headEnd/>
                          <a:tailEnd/>
                        </a:ln>
                      </wps:spPr>
                      <wps:txbx>
                        <w:txbxContent>
                          <w:p w14:paraId="1A0B9DAD" w14:textId="77777777" w:rsidR="00F52002" w:rsidRDefault="00F52002">
                            <w:pPr>
                              <w:pStyle w:val="BodyText"/>
                              <w:jc w:val="center"/>
                              <w:rPr>
                                <w:rFonts w:cs="Arial"/>
                                <w:sz w:val="22"/>
                              </w:rPr>
                            </w:pPr>
                            <w:r>
                              <w:rPr>
                                <w:rFonts w:cs="Arial"/>
                                <w:sz w:val="22"/>
                              </w:rPr>
                              <w:t>Clear LST or LSTD</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9FD70" id="Text Box 47" o:spid="_x0000_s1041" type="#_x0000_t202" style="position:absolute;left:0;text-align:left;margin-left:431.75pt;margin-top:4.25pt;width:66pt;height:42.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">
                <v:path arrowok="t"/>
                <v:textbox>
                  <w:txbxContent>
                    <w:p w14:paraId="1A0B9DAD" w14:textId="77777777" w:rsidR="00F52002" w:rsidRDefault="00F52002">
                      <w:pPr>
                        <w:pStyle w:val="BodyText"/>
                        <w:jc w:val="center"/>
                        <w:rPr>
                          <w:rFonts w:cs="Arial"/>
                          <w:sz w:val="22"/>
                        </w:rPr>
                      </w:pPr>
                      <w:r>
                        <w:rPr>
                          <w:rFonts w:cs="Arial"/>
                          <w:sz w:val="22"/>
                        </w:rPr>
                        <w:t>Clear LST or LSTD</w:t>
                      </w:r>
                    </w:p>
                  </w:txbxContent>
                </v:textbox>
              </v:shape>
            </w:pict>
          </mc:Fallback>
        </mc:AlternateContent>
      </w:r>
    </w:p>
    <w:p w14:paraId="65887AFF" w14:textId="5BD4875C" w:rsidR="00F52002" w:rsidRDefault="00633F5C">
      <w:pPr>
        <w:jc w:val="both"/>
        <w:rPr>
          <w:rFonts w:cs="Arial"/>
        </w:rPr>
      </w:pPr>
      <w:r>
        <w:rPr>
          <w:rFonts w:cs="Arial"/>
          <w:noProof/>
        </w:rPr>
        <mc:AlternateContent>
          <mc:Choice Requires="wps">
            <w:drawing>
              <wp:anchor distT="0" distB="0" distL="114300" distR="114300" simplePos="0" relativeHeight="251645440" behindDoc="0" locked="0" layoutInCell="1" allowOverlap="1" wp14:anchorId="60022310" wp14:editId="497D0BF4">
                <wp:simplePos x="0" y="0"/>
                <wp:positionH relativeFrom="column">
                  <wp:posOffset>5178425</wp:posOffset>
                </wp:positionH>
                <wp:positionV relativeFrom="paragraph">
                  <wp:posOffset>104775</wp:posOffset>
                </wp:positionV>
                <wp:extent cx="304800" cy="0"/>
                <wp:effectExtent l="0" t="63500" r="0" b="63500"/>
                <wp:wrapNone/>
                <wp:docPr id="1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8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86ECF3" id="Line 15"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407.75pt,8.25pt" to="431.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">
                <v:stroke endarrow="block"/>
                <o:lock v:ext="edit" shapetype="f"/>
              </v:line>
            </w:pict>
          </mc:Fallback>
        </mc:AlternateContent>
      </w:r>
      <w:r>
        <w:rPr>
          <w:rFonts w:cs="Arial"/>
          <w:noProof/>
        </w:rPr>
        <mc:AlternateContent>
          <mc:Choice Requires="wps">
            <w:drawing>
              <wp:anchor distT="0" distB="0" distL="114300" distR="114300" simplePos="0" relativeHeight="251648512" behindDoc="0" locked="0" layoutInCell="1" allowOverlap="1" wp14:anchorId="0359C09F" wp14:editId="36BEE7B0">
                <wp:simplePos x="0" y="0"/>
                <wp:positionH relativeFrom="column">
                  <wp:posOffset>2754630</wp:posOffset>
                </wp:positionH>
                <wp:positionV relativeFrom="paragraph">
                  <wp:posOffset>7620</wp:posOffset>
                </wp:positionV>
                <wp:extent cx="1143000" cy="402590"/>
                <wp:effectExtent l="0" t="0" r="12700" b="16510"/>
                <wp:wrapNone/>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0" cy="402590"/>
                        </a:xfrm>
                        <a:prstGeom prst="rect">
                          <a:avLst/>
                        </a:prstGeom>
                        <a:solidFill>
                          <a:srgbClr val="FFFFFF"/>
                        </a:solidFill>
                        <a:ln w="9525">
                          <a:solidFill>
                            <a:srgbClr val="000000"/>
                          </a:solidFill>
                          <a:miter lim="800000"/>
                          <a:headEnd/>
                          <a:tailEnd/>
                        </a:ln>
                      </wps:spPr>
                      <wps:txbx>
                        <w:txbxContent>
                          <w:p w14:paraId="09863716" w14:textId="77777777" w:rsidR="00F52002" w:rsidRDefault="00F52002">
                            <w:pPr>
                              <w:jc w:val="center"/>
                              <w:rPr>
                                <w:rFonts w:cs="Arial"/>
                                <w:sz w:val="22"/>
                              </w:rPr>
                            </w:pPr>
                            <w:r>
                              <w:rPr>
                                <w:rFonts w:cs="Arial"/>
                                <w:sz w:val="22"/>
                              </w:rPr>
                              <w:t>Sensor specific</w:t>
                            </w:r>
                          </w:p>
                          <w:p w14:paraId="7CFBFBAA" w14:textId="77777777" w:rsidR="00F52002" w:rsidRDefault="00F52002">
                            <w:pPr>
                              <w:jc w:val="center"/>
                              <w:rPr>
                                <w:rFonts w:cs="Arial"/>
                                <w:sz w:val="22"/>
                              </w:rPr>
                            </w:pPr>
                            <w:r>
                              <w:rPr>
                                <w:rFonts w:cs="Arial"/>
                                <w:sz w:val="22"/>
                              </w:rPr>
                              <w:t>emissivity</w:t>
                            </w:r>
                          </w:p>
                          <w:p w14:paraId="69F29D32" w14:textId="77777777" w:rsidR="00F52002" w:rsidRDefault="00F52002">
                            <w:pPr>
                              <w:jc w:val="center"/>
                              <w:rPr>
                                <w:rFonts w:cs="Arial"/>
                                <w:sz w:val="22"/>
                              </w:rPr>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59C09F" id="Text Box 35" o:spid="_x0000_s1042" type="#_x0000_t202" style="position:absolute;left:0;text-align:left;margin-left:216.9pt;margin-top:.6pt;width:90pt;height:31.7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">
                <v:path arrowok="t"/>
                <v:textbox>
                  <w:txbxContent>
                    <w:p w14:paraId="09863716" w14:textId="77777777" w:rsidR="00F52002" w:rsidRDefault="00F52002">
                      <w:pPr>
                        <w:jc w:val="center"/>
                        <w:rPr>
                          <w:rFonts w:cs="Arial"/>
                          <w:sz w:val="22"/>
                        </w:rPr>
                      </w:pPr>
                      <w:r>
                        <w:rPr>
                          <w:rFonts w:cs="Arial"/>
                          <w:sz w:val="22"/>
                        </w:rPr>
                        <w:t>Sensor specific</w:t>
                      </w:r>
                    </w:p>
                    <w:p w14:paraId="7CFBFBAA" w14:textId="77777777" w:rsidR="00F52002" w:rsidRDefault="00F52002">
                      <w:pPr>
                        <w:jc w:val="center"/>
                        <w:rPr>
                          <w:rFonts w:cs="Arial"/>
                          <w:sz w:val="22"/>
                        </w:rPr>
                      </w:pPr>
                      <w:r>
                        <w:rPr>
                          <w:rFonts w:cs="Arial"/>
                          <w:sz w:val="22"/>
                        </w:rPr>
                        <w:t>emissivity</w:t>
                      </w:r>
                    </w:p>
                    <w:p w14:paraId="69F29D32" w14:textId="77777777" w:rsidR="00F52002" w:rsidRDefault="00F52002">
                      <w:pPr>
                        <w:jc w:val="center"/>
                        <w:rPr>
                          <w:rFonts w:cs="Arial"/>
                          <w:sz w:val="22"/>
                        </w:rPr>
                      </w:pPr>
                    </w:p>
                  </w:txbxContent>
                </v:textbox>
              </v:shape>
            </w:pict>
          </mc:Fallback>
        </mc:AlternateContent>
      </w:r>
    </w:p>
    <w:p w14:paraId="3FE36998" w14:textId="36D18FDE" w:rsidR="00F52002" w:rsidRDefault="00773C04">
      <w:pPr>
        <w:jc w:val="both"/>
        <w:rPr>
          <w:rFonts w:cs="Arial"/>
        </w:rPr>
      </w:pPr>
      <w:r>
        <w:rPr>
          <w:rFonts w:cs="Arial"/>
          <w:noProof/>
        </w:rPr>
        <mc:AlternateContent>
          <mc:Choice Requires="wps">
            <w:drawing>
              <wp:anchor distT="0" distB="0" distL="114300" distR="114300" simplePos="0" relativeHeight="251660800" behindDoc="0" locked="0" layoutInCell="1" allowOverlap="1" wp14:anchorId="56A2F495" wp14:editId="758989F6">
                <wp:simplePos x="0" y="0"/>
                <wp:positionH relativeFrom="column">
                  <wp:posOffset>3898265</wp:posOffset>
                </wp:positionH>
                <wp:positionV relativeFrom="paragraph">
                  <wp:posOffset>45719</wp:posOffset>
                </wp:positionV>
                <wp:extent cx="223520" cy="13335"/>
                <wp:effectExtent l="0" t="50800" r="0" b="62865"/>
                <wp:wrapNone/>
                <wp:docPr id="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23520" cy="13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1CF5C8" id="Line 30"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5pt,3.6pt" to="324.5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">
                <v:stroke endarrow="block"/>
                <o:lock v:ext="edit" shapetype="f"/>
              </v:line>
            </w:pict>
          </mc:Fallback>
        </mc:AlternateContent>
      </w:r>
      <w:r w:rsidR="00633F5C">
        <w:rPr>
          <w:rFonts w:cs="Arial"/>
          <w:noProof/>
        </w:rPr>
        <mc:AlternateContent>
          <mc:Choice Requires="wps">
            <w:drawing>
              <wp:anchor distT="0" distB="0" distL="114300" distR="114300" simplePos="0" relativeHeight="251646464" behindDoc="0" locked="0" layoutInCell="1" allowOverlap="1" wp14:anchorId="095223DF" wp14:editId="28AB650A">
                <wp:simplePos x="0" y="0"/>
                <wp:positionH relativeFrom="column">
                  <wp:posOffset>1268730</wp:posOffset>
                </wp:positionH>
                <wp:positionV relativeFrom="paragraph">
                  <wp:posOffset>47625</wp:posOffset>
                </wp:positionV>
                <wp:extent cx="274320" cy="0"/>
                <wp:effectExtent l="0" t="63500" r="0" b="76200"/>
                <wp:wrapNone/>
                <wp:docPr id="3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D6A53" id="Line 26"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99.9pt,3.75pt" to="12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">
                <v:stroke endarrow="block"/>
                <o:lock v:ext="edit" shapetype="f"/>
              </v:line>
            </w:pict>
          </mc:Fallback>
        </mc:AlternateContent>
      </w:r>
      <w:r w:rsidR="00633F5C">
        <w:rPr>
          <w:rFonts w:cs="Arial"/>
          <w:noProof/>
        </w:rPr>
        <mc:AlternateContent>
          <mc:Choice Requires="wps">
            <w:drawing>
              <wp:anchor distT="0" distB="0" distL="114300" distR="114300" simplePos="0" relativeHeight="251661824" behindDoc="0" locked="0" layoutInCell="1" allowOverlap="1" wp14:anchorId="23327537" wp14:editId="297ED813">
                <wp:simplePos x="0" y="0"/>
                <wp:positionH relativeFrom="column">
                  <wp:posOffset>2987040</wp:posOffset>
                </wp:positionH>
                <wp:positionV relativeFrom="paragraph">
                  <wp:posOffset>148590</wp:posOffset>
                </wp:positionV>
                <wp:extent cx="1371600" cy="457200"/>
                <wp:effectExtent l="0" t="38100" r="0" b="12700"/>
                <wp:wrapNone/>
                <wp:docPr id="3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716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3BEB7" id="Line 31"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35.2pt,11.7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">
                <v:stroke endarrow="block"/>
                <o:lock v:ext="edit" shapetype="f"/>
              </v:line>
            </w:pict>
          </mc:Fallback>
        </mc:AlternateContent>
      </w:r>
      <w:r w:rsidR="00633F5C">
        <w:rPr>
          <w:rFonts w:cs="Arial"/>
          <w:noProof/>
        </w:rPr>
        <mc:AlternateContent>
          <mc:Choice Requires="wps">
            <w:drawing>
              <wp:anchor distT="0" distB="0" distL="114300" distR="114300" simplePos="0" relativeHeight="251662848" behindDoc="0" locked="0" layoutInCell="1" allowOverlap="1" wp14:anchorId="30DF0668" wp14:editId="256CD74D">
                <wp:simplePos x="0" y="0"/>
                <wp:positionH relativeFrom="column">
                  <wp:posOffset>4743450</wp:posOffset>
                </wp:positionH>
                <wp:positionV relativeFrom="paragraph">
                  <wp:posOffset>139065</wp:posOffset>
                </wp:positionV>
                <wp:extent cx="274320" cy="457200"/>
                <wp:effectExtent l="25400" t="25400" r="17780" b="12700"/>
                <wp:wrapNone/>
                <wp:docPr id="3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E7DF30" id="Line 33" o:spid="_x0000_s1026" style="position:absolute;flip:x y;z-index:251651584;visibility:visible;mso-wrap-style:square;mso-wrap-distance-left:9pt;mso-wrap-distance-top:0;mso-wrap-distance-right:9pt;mso-wrap-distance-bottom:0;mso-position-horizontal:absolute;mso-position-horizontal-relative:text;mso-position-vertical:absolute;mso-position-vertical-relative:text" from="373.5pt,10.95pt" to="395.1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">
                <v:stroke endarrow="block"/>
                <o:lock v:ext="edit" shapetype="f"/>
              </v:line>
            </w:pict>
          </mc:Fallback>
        </mc:AlternateContent>
      </w:r>
      <w:r w:rsidR="00633F5C">
        <w:rPr>
          <w:rFonts w:cs="Arial"/>
          <w:noProof/>
        </w:rPr>
        <mc:AlternateContent>
          <mc:Choice Requires="wps">
            <w:drawing>
              <wp:anchor distT="0" distB="0" distL="114300" distR="114300" simplePos="0" relativeHeight="251663872" behindDoc="0" locked="0" layoutInCell="1" allowOverlap="1" wp14:anchorId="17CC8573" wp14:editId="54CB21DA">
                <wp:simplePos x="0" y="0"/>
                <wp:positionH relativeFrom="column">
                  <wp:posOffset>2548890</wp:posOffset>
                </wp:positionH>
                <wp:positionV relativeFrom="paragraph">
                  <wp:posOffset>47625</wp:posOffset>
                </wp:positionV>
                <wp:extent cx="205740" cy="13335"/>
                <wp:effectExtent l="0" t="50800" r="0" b="62865"/>
                <wp:wrapNone/>
                <wp:docPr id="4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740" cy="13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ADEA54" id="Line 36"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200.7pt,3.75pt" to="216.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">
                <v:stroke endarrow="block"/>
                <o:lock v:ext="edit" shapetype="f"/>
              </v:line>
            </w:pict>
          </mc:Fallback>
        </mc:AlternateContent>
      </w:r>
    </w:p>
    <w:p w14:paraId="1256C7B6" w14:textId="77777777" w:rsidR="00F52002" w:rsidRDefault="00F52002">
      <w:pPr>
        <w:jc w:val="both"/>
        <w:rPr>
          <w:rFonts w:cs="Arial"/>
        </w:rPr>
      </w:pPr>
    </w:p>
    <w:p w14:paraId="26383C47" w14:textId="77777777" w:rsidR="00F52002" w:rsidRDefault="00F52002">
      <w:pPr>
        <w:jc w:val="both"/>
        <w:rPr>
          <w:rFonts w:cs="Arial"/>
        </w:rPr>
      </w:pPr>
    </w:p>
    <w:p w14:paraId="566D3B3F" w14:textId="220EA96B" w:rsidR="00F52002" w:rsidRDefault="00633F5C">
      <w:pPr>
        <w:jc w:val="both"/>
        <w:rPr>
          <w:rFonts w:cs="Arial"/>
        </w:rPr>
      </w:pPr>
      <w:r>
        <w:rPr>
          <w:rFonts w:cs="Arial"/>
          <w:noProof/>
        </w:rPr>
        <mc:AlternateContent>
          <mc:Choice Requires="wps">
            <w:drawing>
              <wp:anchor distT="0" distB="0" distL="114300" distR="114300" simplePos="0" relativeHeight="251664896" behindDoc="0" locked="0" layoutInCell="1" allowOverlap="1" wp14:anchorId="64862F25" wp14:editId="6C4F9DB4">
                <wp:simplePos x="0" y="0"/>
                <wp:positionH relativeFrom="column">
                  <wp:posOffset>4377690</wp:posOffset>
                </wp:positionH>
                <wp:positionV relativeFrom="paragraph">
                  <wp:posOffset>70485</wp:posOffset>
                </wp:positionV>
                <wp:extent cx="1463040" cy="575310"/>
                <wp:effectExtent l="0" t="0" r="10160" b="8890"/>
                <wp:wrapNone/>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63040" cy="575310"/>
                        </a:xfrm>
                        <a:prstGeom prst="rect">
                          <a:avLst/>
                        </a:prstGeom>
                        <a:solidFill>
                          <a:srgbClr val="FFFFFF"/>
                        </a:solidFill>
                        <a:ln w="9525">
                          <a:solidFill>
                            <a:srgbClr val="000000"/>
                          </a:solidFill>
                          <a:miter lim="800000"/>
                          <a:headEnd/>
                          <a:tailEnd/>
                        </a:ln>
                      </wps:spPr>
                      <wps:txbx>
                        <w:txbxContent>
                          <w:p w14:paraId="297DB98B" w14:textId="77777777" w:rsidR="00F52002" w:rsidRDefault="00F52002">
                            <w:pPr>
                              <w:jc w:val="center"/>
                              <w:rPr>
                                <w:rFonts w:cs="Arial"/>
                                <w:sz w:val="22"/>
                              </w:rPr>
                            </w:pPr>
                            <w:r>
                              <w:rPr>
                                <w:rFonts w:cs="Arial"/>
                                <w:sz w:val="22"/>
                              </w:rPr>
                              <w:t>Satellite viewing angle and imager data</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862F25" id="Text Box 28" o:spid="_x0000_s1043" type="#_x0000_t202" style="position:absolute;left:0;text-align:left;margin-left:344.7pt;margin-top:5.55pt;width:115.2pt;height:45.3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">
                <v:path arrowok="t"/>
                <v:textbox>
                  <w:txbxContent>
                    <w:p w14:paraId="297DB98B" w14:textId="77777777" w:rsidR="00F52002" w:rsidRDefault="00F52002">
                      <w:pPr>
                        <w:jc w:val="center"/>
                        <w:rPr>
                          <w:rFonts w:cs="Arial"/>
                          <w:sz w:val="22"/>
                        </w:rPr>
                      </w:pPr>
                      <w:r>
                        <w:rPr>
                          <w:rFonts w:cs="Arial"/>
                          <w:sz w:val="22"/>
                        </w:rPr>
                        <w:t>Satellite viewing angle and imager data</w:t>
                      </w:r>
                    </w:p>
                  </w:txbxContent>
                </v:textbox>
              </v:shape>
            </w:pict>
          </mc:Fallback>
        </mc:AlternateContent>
      </w:r>
      <w:r>
        <w:rPr>
          <w:rFonts w:cs="Arial"/>
          <w:noProof/>
        </w:rPr>
        <mc:AlternateContent>
          <mc:Choice Requires="wps">
            <w:drawing>
              <wp:anchor distT="0" distB="0" distL="114300" distR="114300" simplePos="0" relativeHeight="251665920" behindDoc="0" locked="0" layoutInCell="1" allowOverlap="1" wp14:anchorId="27863AF9" wp14:editId="0234249A">
                <wp:simplePos x="0" y="0"/>
                <wp:positionH relativeFrom="column">
                  <wp:posOffset>1725930</wp:posOffset>
                </wp:positionH>
                <wp:positionV relativeFrom="paragraph">
                  <wp:posOffset>70485</wp:posOffset>
                </wp:positionV>
                <wp:extent cx="2377440" cy="575310"/>
                <wp:effectExtent l="0" t="0" r="10160" b="8890"/>
                <wp:wrapNone/>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7440" cy="575310"/>
                        </a:xfrm>
                        <a:prstGeom prst="rect">
                          <a:avLst/>
                        </a:prstGeom>
                        <a:solidFill>
                          <a:srgbClr val="FFFFFF"/>
                        </a:solidFill>
                        <a:ln w="9525">
                          <a:solidFill>
                            <a:srgbClr val="000000"/>
                          </a:solidFill>
                          <a:miter lim="800000"/>
                          <a:headEnd/>
                          <a:tailEnd/>
                        </a:ln>
                      </wps:spPr>
                      <wps:txbx>
                        <w:txbxContent>
                          <w:p w14:paraId="4DFCB21B" w14:textId="77777777" w:rsidR="00F52002" w:rsidRDefault="00F52002">
                            <w:pPr>
                              <w:pStyle w:val="BodyText"/>
                              <w:jc w:val="center"/>
                              <w:rPr>
                                <w:rFonts w:cs="Arial"/>
                                <w:sz w:val="22"/>
                              </w:rPr>
                            </w:pPr>
                            <w:r>
                              <w:rPr>
                                <w:rFonts w:cs="Arial"/>
                                <w:sz w:val="22"/>
                              </w:rPr>
                              <w:t>Coefficients from global forward simulations</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63AF9" id="Text Box 32" o:spid="_x0000_s1044" type="#_x0000_t202" style="position:absolute;left:0;text-align:left;margin-left:135.9pt;margin-top:5.55pt;width:187.2pt;height:45.3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">
                <v:path arrowok="t"/>
                <v:textbox>
                  <w:txbxContent>
                    <w:p w14:paraId="4DFCB21B" w14:textId="77777777" w:rsidR="00F52002" w:rsidRDefault="00F52002">
                      <w:pPr>
                        <w:pStyle w:val="BodyText"/>
                        <w:jc w:val="center"/>
                        <w:rPr>
                          <w:rFonts w:cs="Arial"/>
                          <w:sz w:val="22"/>
                        </w:rPr>
                      </w:pPr>
                      <w:r>
                        <w:rPr>
                          <w:rFonts w:cs="Arial"/>
                          <w:sz w:val="22"/>
                        </w:rPr>
                        <w:t>Coefficients from global forward simulations</w:t>
                      </w:r>
                    </w:p>
                  </w:txbxContent>
                </v:textbox>
              </v:shape>
            </w:pict>
          </mc:Fallback>
        </mc:AlternateContent>
      </w:r>
    </w:p>
    <w:p w14:paraId="3786B65B" w14:textId="77777777" w:rsidR="00F52002" w:rsidRDefault="00F52002">
      <w:pPr>
        <w:jc w:val="both"/>
        <w:rPr>
          <w:rFonts w:cs="Arial"/>
        </w:rPr>
      </w:pPr>
      <w:bookmarkStart w:id="0" w:name="_GoBack"/>
      <w:bookmarkEnd w:id="0"/>
    </w:p>
    <w:p w14:paraId="460E8C10" w14:textId="77777777" w:rsidR="00F52002" w:rsidRDefault="00F52002">
      <w:pPr>
        <w:jc w:val="both"/>
        <w:rPr>
          <w:rFonts w:cs="Arial"/>
        </w:rPr>
      </w:pPr>
    </w:p>
    <w:p w14:paraId="372014D5" w14:textId="77777777" w:rsidR="00F52002" w:rsidRDefault="00F52002">
      <w:pPr>
        <w:jc w:val="both"/>
        <w:rPr>
          <w:rFonts w:cs="Arial"/>
        </w:rPr>
      </w:pPr>
    </w:p>
    <w:p w14:paraId="64CC131B" w14:textId="77777777" w:rsidR="00F52002" w:rsidRDefault="00F52002">
      <w:pPr>
        <w:jc w:val="both"/>
        <w:rPr>
          <w:rFonts w:cs="Arial"/>
        </w:rPr>
      </w:pPr>
    </w:p>
    <w:p w14:paraId="0405E9F3" w14:textId="77777777" w:rsidR="00F52002" w:rsidRDefault="00F52002">
      <w:pPr>
        <w:jc w:val="both"/>
        <w:rPr>
          <w:rFonts w:cs="Arial"/>
        </w:rPr>
      </w:pPr>
    </w:p>
    <w:p w14:paraId="71ECBB68" w14:textId="6998DF41" w:rsidR="00F52002" w:rsidRDefault="00633F5C">
      <w:pPr>
        <w:pStyle w:val="Heading1"/>
        <w:rPr>
          <w:rFonts w:ascii="Arial" w:hAnsi="Arial" w:cs="Arial"/>
        </w:rPr>
      </w:pPr>
      <w:r>
        <w:rPr>
          <w:rFonts w:ascii="Arial" w:hAnsi="Arial" w:cs="Arial"/>
          <w:noProof/>
          <w:lang w:val="en-US"/>
        </w:rPr>
        <mc:AlternateContent>
          <mc:Choice Requires="wps">
            <w:drawing>
              <wp:anchor distT="0" distB="0" distL="114300" distR="114300" simplePos="0" relativeHeight="251666944" behindDoc="0" locked="0" layoutInCell="1" allowOverlap="1" wp14:anchorId="28B9AACA" wp14:editId="41253B75">
                <wp:simplePos x="0" y="0"/>
                <wp:positionH relativeFrom="column">
                  <wp:posOffset>911225</wp:posOffset>
                </wp:positionH>
                <wp:positionV relativeFrom="paragraph">
                  <wp:posOffset>6985</wp:posOffset>
                </wp:positionV>
                <wp:extent cx="4969510" cy="361950"/>
                <wp:effectExtent l="0" t="0"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69510" cy="361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68F3D" w14:textId="77777777" w:rsidR="00F52002" w:rsidRDefault="00F52002">
                            <w:pPr>
                              <w:jc w:val="center"/>
                              <w:rPr>
                                <w:sz w:val="20"/>
                              </w:rPr>
                            </w:pPr>
                            <w:r>
                              <w:rPr>
                                <w:b/>
                                <w:sz w:val="20"/>
                              </w:rPr>
                              <w:t>Figure 1</w:t>
                            </w:r>
                            <w:r>
                              <w:rPr>
                                <w:sz w:val="20"/>
                              </w:rPr>
                              <w:t xml:space="preserve">      Flow diagram showing major steps to derive land surface temperature (LST) from GMS-5.  </w:t>
                            </w: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B9AACA" id="Text Box 18" o:spid="_x0000_s1045" type="#_x0000_t202" style="position:absolute;margin-left:71.75pt;margin-top:.55pt;width:391.3pt;height:28.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" filled="f" stroked="f">
                <v:path arrowok="t"/>
                <v:textbox>
                  <w:txbxContent>
                    <w:p w14:paraId="3E068F3D" w14:textId="77777777" w:rsidR="00F52002" w:rsidRDefault="00F52002">
                      <w:pPr>
                        <w:jc w:val="center"/>
                        <w:rPr>
                          <w:sz w:val="20"/>
                        </w:rPr>
                      </w:pPr>
                      <w:r>
                        <w:rPr>
                          <w:b/>
                          <w:sz w:val="20"/>
                        </w:rPr>
                        <w:t>Figure 1</w:t>
                      </w:r>
                      <w:r>
                        <w:rPr>
                          <w:sz w:val="20"/>
                        </w:rPr>
                        <w:t xml:space="preserve">      Flow diagram showing major steps to derive land surface temperature (LST) from GMS-5.  </w:t>
                      </w:r>
                    </w:p>
                  </w:txbxContent>
                </v:textbox>
              </v:shape>
            </w:pict>
          </mc:Fallback>
        </mc:AlternateContent>
      </w:r>
      <w:r w:rsidR="00F52002">
        <w:rPr>
          <w:rFonts w:ascii="Arial" w:hAnsi="Arial" w:cs="Arial"/>
        </w:rPr>
        <w:br w:type="page"/>
      </w:r>
      <w:r w:rsidR="00F52002">
        <w:rPr>
          <w:rFonts w:ascii="Arial" w:hAnsi="Arial" w:cs="Arial"/>
        </w:rPr>
        <w:lastRenderedPageBreak/>
        <w:t>Dataset</w:t>
      </w:r>
    </w:p>
    <w:p w14:paraId="21DE8476" w14:textId="478B9A47" w:rsidR="00F52002" w:rsidRDefault="00F52002">
      <w:pPr>
        <w:pStyle w:val="BodyText3"/>
      </w:pPr>
      <w:r>
        <w:t xml:space="preserve">A subset of the Gobal Land Cover Map (2001) for Asia prepared by the University of Maryland is </w:t>
      </w:r>
      <w:r w:rsidR="000D483F">
        <w:t xml:space="preserve">also </w:t>
      </w:r>
      <w:r>
        <w:t>available, depicting 14 land cover types. One scene is available from the imager aboard the GMS-5 (Geostationary Meteorological Satellite) for the 20</w:t>
      </w:r>
      <w:r>
        <w:rPr>
          <w:vertAlign w:val="superscript"/>
        </w:rPr>
        <w:t>th</w:t>
      </w:r>
      <w:r>
        <w:t xml:space="preserve"> of July 1999.  For this date and hour the imager data is almost cloud-free. GMS-5’s repeat cycle is hourly (2</w:t>
      </w:r>
      <w:r w:rsidR="000D483F">
        <w:t>4</w:t>
      </w:r>
      <w:r>
        <w:t xml:space="preserve"> times/day) at 36669 km high). Some properties of the original data are listed in table 1 below.</w:t>
      </w:r>
    </w:p>
    <w:p w14:paraId="708C6A1F" w14:textId="77777777" w:rsidR="00F52002" w:rsidRDefault="00F52002">
      <w:pPr>
        <w:jc w:val="both"/>
        <w:rPr>
          <w:rFonts w:cs="Arial"/>
        </w:rPr>
      </w:pPr>
    </w:p>
    <w:tbl>
      <w:tblPr>
        <w:tblStyle w:val="TableClassic1"/>
        <w:tblW w:w="10162" w:type="dxa"/>
        <w:tblLayout w:type="fixed"/>
        <w:tblLook w:val="00A0" w:firstRow="1" w:lastRow="0" w:firstColumn="1" w:lastColumn="0" w:noHBand="0" w:noVBand="0"/>
      </w:tblPr>
      <w:tblGrid>
        <w:gridCol w:w="1980"/>
        <w:gridCol w:w="3227"/>
        <w:gridCol w:w="1984"/>
        <w:gridCol w:w="1985"/>
        <w:gridCol w:w="986"/>
      </w:tblGrid>
      <w:tr w:rsidR="00F52002" w:rsidRPr="00CF0DC1" w14:paraId="260ECE5B" w14:textId="77777777" w:rsidTr="00EE7EE3">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80" w:type="dxa"/>
          </w:tcPr>
          <w:p w14:paraId="55D01D7F" w14:textId="77777777" w:rsidR="00F52002" w:rsidRPr="00CF0DC1" w:rsidRDefault="00F52002">
            <w:pPr>
              <w:jc w:val="center"/>
              <w:rPr>
                <w:rFonts w:cs="Arial"/>
                <w:b/>
                <w:bCs/>
                <w:sz w:val="20"/>
                <w:szCs w:val="20"/>
              </w:rPr>
            </w:pPr>
            <w:r w:rsidRPr="00CF0DC1">
              <w:rPr>
                <w:rFonts w:cs="Arial"/>
                <w:b/>
                <w:bCs/>
                <w:sz w:val="20"/>
                <w:szCs w:val="20"/>
              </w:rPr>
              <w:t>Parameter</w:t>
            </w:r>
          </w:p>
        </w:tc>
        <w:tc>
          <w:tcPr>
            <w:tcW w:w="3227" w:type="dxa"/>
          </w:tcPr>
          <w:p w14:paraId="2C088341" w14:textId="77777777" w:rsidR="00F52002" w:rsidRPr="00CF0DC1" w:rsidRDefault="00F52002">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rPr>
            </w:pPr>
            <w:r w:rsidRPr="00CF0DC1">
              <w:rPr>
                <w:rFonts w:cs="Arial"/>
                <w:b/>
                <w:bCs/>
                <w:sz w:val="20"/>
                <w:szCs w:val="20"/>
              </w:rPr>
              <w:t>File name(s)</w:t>
            </w:r>
          </w:p>
        </w:tc>
        <w:tc>
          <w:tcPr>
            <w:tcW w:w="1984" w:type="dxa"/>
          </w:tcPr>
          <w:p w14:paraId="5DA02097" w14:textId="77777777" w:rsidR="00F52002" w:rsidRPr="00CF0DC1" w:rsidRDefault="00F52002">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rPr>
            </w:pPr>
            <w:r w:rsidRPr="00CF0DC1">
              <w:rPr>
                <w:rFonts w:cs="Arial"/>
                <w:b/>
                <w:bCs/>
                <w:sz w:val="20"/>
                <w:szCs w:val="20"/>
              </w:rPr>
              <w:t>Date</w:t>
            </w:r>
          </w:p>
        </w:tc>
        <w:tc>
          <w:tcPr>
            <w:tcW w:w="1985" w:type="dxa"/>
          </w:tcPr>
          <w:p w14:paraId="630F21BC" w14:textId="77777777" w:rsidR="00F52002" w:rsidRPr="00CF0DC1" w:rsidRDefault="00F52002">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rPr>
            </w:pPr>
            <w:r w:rsidRPr="00CF0DC1">
              <w:rPr>
                <w:rFonts w:cs="Arial"/>
                <w:b/>
                <w:bCs/>
                <w:sz w:val="20"/>
                <w:szCs w:val="20"/>
              </w:rPr>
              <w:t>Pixel size (nadir)</w:t>
            </w:r>
          </w:p>
        </w:tc>
        <w:tc>
          <w:tcPr>
            <w:tcW w:w="986" w:type="dxa"/>
          </w:tcPr>
          <w:p w14:paraId="568E242E" w14:textId="77777777" w:rsidR="00F52002" w:rsidRPr="00CF0DC1" w:rsidRDefault="00613E98">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rPr>
            </w:pPr>
            <w:r w:rsidRPr="00CF0DC1">
              <w:rPr>
                <w:rFonts w:cs="Arial"/>
                <w:b/>
                <w:bCs/>
                <w:sz w:val="20"/>
                <w:szCs w:val="20"/>
              </w:rPr>
              <w:t>B</w:t>
            </w:r>
            <w:r w:rsidR="00F52002" w:rsidRPr="00CF0DC1">
              <w:rPr>
                <w:rFonts w:cs="Arial"/>
                <w:b/>
                <w:bCs/>
                <w:sz w:val="20"/>
                <w:szCs w:val="20"/>
              </w:rPr>
              <w:t>ands</w:t>
            </w:r>
          </w:p>
        </w:tc>
      </w:tr>
      <w:tr w:rsidR="00F52002" w:rsidRPr="00CF0DC1" w14:paraId="410F1F5E" w14:textId="77777777" w:rsidTr="00EE7EE3">
        <w:trPr>
          <w:trHeight w:val="282"/>
        </w:trPr>
        <w:tc>
          <w:tcPr>
            <w:cnfStyle w:val="001000000000" w:firstRow="0" w:lastRow="0" w:firstColumn="1" w:lastColumn="0" w:oddVBand="0" w:evenVBand="0" w:oddHBand="0" w:evenHBand="0" w:firstRowFirstColumn="0" w:firstRowLastColumn="0" w:lastRowFirstColumn="0" w:lastRowLastColumn="0"/>
            <w:tcW w:w="1980" w:type="dxa"/>
          </w:tcPr>
          <w:p w14:paraId="210F4424" w14:textId="77777777" w:rsidR="00F52002" w:rsidRPr="00CF0DC1" w:rsidRDefault="00F52002">
            <w:pPr>
              <w:jc w:val="center"/>
              <w:rPr>
                <w:rFonts w:cs="Arial"/>
                <w:sz w:val="20"/>
                <w:szCs w:val="20"/>
              </w:rPr>
            </w:pPr>
            <w:r w:rsidRPr="00CF0DC1">
              <w:rPr>
                <w:sz w:val="20"/>
                <w:szCs w:val="20"/>
              </w:rPr>
              <w:t>IGBP land cover</w:t>
            </w:r>
          </w:p>
        </w:tc>
        <w:tc>
          <w:tcPr>
            <w:tcW w:w="3227" w:type="dxa"/>
          </w:tcPr>
          <w:p w14:paraId="61B5CCB4" w14:textId="60D97AB1" w:rsidR="00F52002"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Categorial</w:t>
            </w:r>
          </w:p>
        </w:tc>
        <w:tc>
          <w:tcPr>
            <w:tcW w:w="1984" w:type="dxa"/>
          </w:tcPr>
          <w:p w14:paraId="167AF501"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multitemporal</w:t>
            </w:r>
          </w:p>
        </w:tc>
        <w:tc>
          <w:tcPr>
            <w:tcW w:w="1985" w:type="dxa"/>
          </w:tcPr>
          <w:p w14:paraId="0615D227"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1 km</w:t>
            </w:r>
          </w:p>
        </w:tc>
        <w:tc>
          <w:tcPr>
            <w:tcW w:w="986" w:type="dxa"/>
          </w:tcPr>
          <w:p w14:paraId="0E2BCAC8"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(1)</w:t>
            </w:r>
          </w:p>
        </w:tc>
      </w:tr>
      <w:tr w:rsidR="00F52002" w:rsidRPr="00CF0DC1" w14:paraId="4961FD4B" w14:textId="77777777" w:rsidTr="00EE7EE3">
        <w:trPr>
          <w:trHeight w:val="272"/>
        </w:trPr>
        <w:tc>
          <w:tcPr>
            <w:cnfStyle w:val="001000000000" w:firstRow="0" w:lastRow="0" w:firstColumn="1" w:lastColumn="0" w:oddVBand="0" w:evenVBand="0" w:oddHBand="0" w:evenHBand="0" w:firstRowFirstColumn="0" w:firstRowLastColumn="0" w:lastRowFirstColumn="0" w:lastRowLastColumn="0"/>
            <w:tcW w:w="1980" w:type="dxa"/>
          </w:tcPr>
          <w:p w14:paraId="58C6C89A" w14:textId="77777777" w:rsidR="00EE7EE3" w:rsidRPr="00CF0DC1" w:rsidRDefault="00EE7EE3">
            <w:pPr>
              <w:jc w:val="center"/>
              <w:rPr>
                <w:sz w:val="20"/>
                <w:szCs w:val="20"/>
              </w:rPr>
            </w:pPr>
          </w:p>
          <w:p w14:paraId="7C332246" w14:textId="4CE06D1D" w:rsidR="00F52002" w:rsidRPr="00CF0DC1" w:rsidRDefault="00F52002">
            <w:pPr>
              <w:jc w:val="center"/>
              <w:rPr>
                <w:rFonts w:cs="Arial"/>
                <w:sz w:val="20"/>
                <w:szCs w:val="20"/>
              </w:rPr>
            </w:pPr>
            <w:r w:rsidRPr="00CF0DC1">
              <w:rPr>
                <w:sz w:val="20"/>
                <w:szCs w:val="20"/>
              </w:rPr>
              <w:t>Imager data</w:t>
            </w:r>
          </w:p>
        </w:tc>
        <w:tc>
          <w:tcPr>
            <w:tcW w:w="3227" w:type="dxa"/>
          </w:tcPr>
          <w:p w14:paraId="1A9ED1A1"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0B6E26C" w14:textId="03ACE376" w:rsidR="00F52002" w:rsidRPr="00CF0DC1" w:rsidRDefault="00613E98">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{SAT}</w:t>
            </w:r>
            <w:r w:rsidR="00F52002" w:rsidRPr="00CF0DC1">
              <w:rPr>
                <w:rFonts w:cs="Arial"/>
                <w:sz w:val="20"/>
                <w:szCs w:val="20"/>
              </w:rPr>
              <w:t>yymmddhh_</w:t>
            </w:r>
            <w:r w:rsidRPr="00CF0DC1">
              <w:rPr>
                <w:rFonts w:cs="Arial"/>
                <w:sz w:val="20"/>
                <w:szCs w:val="20"/>
              </w:rPr>
              <w:t>{BAND}</w:t>
            </w:r>
          </w:p>
        </w:tc>
        <w:tc>
          <w:tcPr>
            <w:tcW w:w="1984" w:type="dxa"/>
          </w:tcPr>
          <w:p w14:paraId="0556903C"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131920FA" w14:textId="59DCC3F6"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20 Jul 1999</w:t>
            </w:r>
          </w:p>
        </w:tc>
        <w:tc>
          <w:tcPr>
            <w:tcW w:w="1985" w:type="dxa"/>
          </w:tcPr>
          <w:p w14:paraId="31BF8089"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4612E532" w14:textId="64E7F56F"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5 km</w:t>
            </w:r>
          </w:p>
        </w:tc>
        <w:tc>
          <w:tcPr>
            <w:tcW w:w="986" w:type="dxa"/>
          </w:tcPr>
          <w:p w14:paraId="5B4C71EE"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p w14:paraId="5DEF88DA" w14:textId="1AB2E01D"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F0DC1">
              <w:rPr>
                <w:rFonts w:cs="Arial"/>
                <w:sz w:val="20"/>
                <w:szCs w:val="20"/>
              </w:rPr>
              <w:t>4</w:t>
            </w:r>
          </w:p>
        </w:tc>
      </w:tr>
      <w:tr w:rsidR="00EE7EE3" w:rsidRPr="00CF0DC1" w14:paraId="52B209BB" w14:textId="77777777" w:rsidTr="00EE7EE3">
        <w:trPr>
          <w:trHeight w:val="272"/>
        </w:trPr>
        <w:tc>
          <w:tcPr>
            <w:cnfStyle w:val="001000000000" w:firstRow="0" w:lastRow="0" w:firstColumn="1" w:lastColumn="0" w:oddVBand="0" w:evenVBand="0" w:oddHBand="0" w:evenHBand="0" w:firstRowFirstColumn="0" w:firstRowLastColumn="0" w:lastRowFirstColumn="0" w:lastRowLastColumn="0"/>
            <w:tcW w:w="1980" w:type="dxa"/>
          </w:tcPr>
          <w:p w14:paraId="5C59E6CD" w14:textId="77777777" w:rsidR="00EE7EE3" w:rsidRPr="00CF0DC1" w:rsidRDefault="00EE7EE3">
            <w:pPr>
              <w:jc w:val="center"/>
              <w:rPr>
                <w:sz w:val="20"/>
                <w:szCs w:val="20"/>
              </w:rPr>
            </w:pPr>
          </w:p>
        </w:tc>
        <w:tc>
          <w:tcPr>
            <w:tcW w:w="3227" w:type="dxa"/>
          </w:tcPr>
          <w:p w14:paraId="7FF82C72"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984" w:type="dxa"/>
          </w:tcPr>
          <w:p w14:paraId="6ECE19C8"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985" w:type="dxa"/>
          </w:tcPr>
          <w:p w14:paraId="73BFFDF9"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986" w:type="dxa"/>
          </w:tcPr>
          <w:p w14:paraId="277F1E16" w14:textId="77777777" w:rsidR="00EE7EE3" w:rsidRPr="00CF0DC1" w:rsidRDefault="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52002" w:rsidRPr="00CF0DC1" w14:paraId="0D3E5FA5" w14:textId="77777777" w:rsidTr="00EE7EE3">
        <w:trPr>
          <w:trHeight w:val="287"/>
        </w:trPr>
        <w:tc>
          <w:tcPr>
            <w:cnfStyle w:val="001000000000" w:firstRow="0" w:lastRow="0" w:firstColumn="1" w:lastColumn="0" w:oddVBand="0" w:evenVBand="0" w:oddHBand="0" w:evenHBand="0" w:firstRowFirstColumn="0" w:firstRowLastColumn="0" w:lastRowFirstColumn="0" w:lastRowLastColumn="0"/>
            <w:tcW w:w="1980" w:type="dxa"/>
          </w:tcPr>
          <w:p w14:paraId="4F3F07E1" w14:textId="77777777" w:rsidR="00F52002" w:rsidRPr="00CF0DC1" w:rsidRDefault="00F52002">
            <w:pPr>
              <w:jc w:val="center"/>
              <w:rPr>
                <w:rFonts w:cs="Arial"/>
                <w:sz w:val="20"/>
                <w:szCs w:val="20"/>
              </w:rPr>
            </w:pPr>
          </w:p>
        </w:tc>
        <w:tc>
          <w:tcPr>
            <w:tcW w:w="3227" w:type="dxa"/>
          </w:tcPr>
          <w:p w14:paraId="401E1037"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984" w:type="dxa"/>
          </w:tcPr>
          <w:p w14:paraId="5C60E0C6"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1985" w:type="dxa"/>
          </w:tcPr>
          <w:p w14:paraId="0B9C011F"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986" w:type="dxa"/>
          </w:tcPr>
          <w:p w14:paraId="7AE3B908" w14:textId="77777777" w:rsidR="00F52002" w:rsidRPr="00CF0DC1" w:rsidRDefault="00F5200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bl>
    <w:p w14:paraId="2CE7FA9C" w14:textId="77777777" w:rsidR="00F52002" w:rsidRDefault="00F52002">
      <w:pPr>
        <w:jc w:val="center"/>
        <w:rPr>
          <w:rFonts w:cs="Arial"/>
          <w:sz w:val="20"/>
        </w:rPr>
      </w:pPr>
      <w:r>
        <w:rPr>
          <w:rFonts w:cs="Arial"/>
          <w:b/>
          <w:sz w:val="20"/>
        </w:rPr>
        <w:t>Table 1.</w:t>
      </w:r>
      <w:r>
        <w:rPr>
          <w:rFonts w:cs="Arial"/>
          <w:sz w:val="20"/>
        </w:rPr>
        <w:t xml:space="preserve">  Dataset description</w:t>
      </w:r>
    </w:p>
    <w:p w14:paraId="2393832D" w14:textId="77777777" w:rsidR="00EE7EE3" w:rsidRDefault="00EE7EE3">
      <w:pPr>
        <w:jc w:val="center"/>
        <w:rPr>
          <w:rFonts w:cs="Arial"/>
        </w:rPr>
      </w:pPr>
    </w:p>
    <w:p w14:paraId="69FB1C42" w14:textId="45161B33" w:rsidR="00EE7EE3" w:rsidRDefault="00F52002">
      <w:pPr>
        <w:pStyle w:val="BodyText3"/>
      </w:pPr>
      <w:r>
        <w:t xml:space="preserve">The imager sensor aboard the GMS-5 is called the Stretched-Visible Infrared Spin Scan Radiometer (S-VISSR).  The </w:t>
      </w:r>
      <w:r w:rsidR="009F68ED">
        <w:t>Visible and Multi-Infrared</w:t>
      </w:r>
      <w:r>
        <w:t xml:space="preserve"> imager has four channels </w:t>
      </w:r>
      <w:r w:rsidR="002D3B85">
        <w:t>centred</w:t>
      </w:r>
      <w:r>
        <w:t xml:space="preserve"> at 0.67, </w:t>
      </w:r>
      <w:r w:rsidR="009F68ED">
        <w:t xml:space="preserve">and </w:t>
      </w:r>
      <w:r>
        <w:t xml:space="preserve">6.7, 11 and 12 </w:t>
      </w:r>
      <w:r>
        <w:rPr>
          <w:rFonts w:cs="Arial"/>
        </w:rPr>
        <w:t>µ</w:t>
      </w:r>
      <w:r>
        <w:t xml:space="preserve">m, respectively.  </w:t>
      </w:r>
    </w:p>
    <w:p w14:paraId="543A1B97" w14:textId="77777777" w:rsidR="00EE7EE3" w:rsidRDefault="00EE7EE3">
      <w:pPr>
        <w:pStyle w:val="BodyText3"/>
      </w:pPr>
    </w:p>
    <w:tbl>
      <w:tblPr>
        <w:tblStyle w:val="TableClassic1"/>
        <w:tblW w:w="9000" w:type="dxa"/>
        <w:tblLook w:val="04A0" w:firstRow="1" w:lastRow="0" w:firstColumn="1" w:lastColumn="0" w:noHBand="0" w:noVBand="1"/>
      </w:tblPr>
      <w:tblGrid>
        <w:gridCol w:w="1800"/>
        <w:gridCol w:w="2028"/>
        <w:gridCol w:w="1572"/>
        <w:gridCol w:w="1800"/>
        <w:gridCol w:w="1800"/>
      </w:tblGrid>
      <w:tr w:rsidR="00EE7EE3" w:rsidRPr="00EE7EE3" w14:paraId="24EF91C1" w14:textId="77777777" w:rsidTr="00633F5C">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800" w:type="dxa"/>
            <w:hideMark/>
          </w:tcPr>
          <w:p w14:paraId="4A0C6550" w14:textId="77777777" w:rsidR="00EE7EE3" w:rsidRPr="00EE7EE3" w:rsidRDefault="00EE7EE3" w:rsidP="00EE7EE3">
            <w:pPr>
              <w:jc w:val="center"/>
              <w:rPr>
                <w:rFonts w:cs="Arial"/>
                <w:b/>
                <w:bCs/>
                <w:sz w:val="20"/>
                <w:szCs w:val="20"/>
                <w:lang w:val="aa-ET" w:eastAsia="en-GB"/>
              </w:rPr>
            </w:pPr>
            <w:r w:rsidRPr="00EE7EE3">
              <w:rPr>
                <w:rFonts w:cs="Arial"/>
                <w:b/>
                <w:bCs/>
                <w:sz w:val="20"/>
                <w:szCs w:val="20"/>
                <w:lang w:val="aa-ET" w:eastAsia="en-GB"/>
              </w:rPr>
              <w:t>Channel ID</w:t>
            </w:r>
          </w:p>
        </w:tc>
        <w:tc>
          <w:tcPr>
            <w:tcW w:w="2028" w:type="dxa"/>
            <w:hideMark/>
          </w:tcPr>
          <w:p w14:paraId="58979B15" w14:textId="77777777" w:rsidR="00EE7EE3" w:rsidRPr="00EE7EE3" w:rsidRDefault="00EE7EE3" w:rsidP="00EE7EE3">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lang w:val="aa-ET" w:eastAsia="en-GB"/>
              </w:rPr>
            </w:pPr>
            <w:r w:rsidRPr="00EE7EE3">
              <w:rPr>
                <w:rFonts w:cs="Arial"/>
                <w:b/>
                <w:bCs/>
                <w:sz w:val="20"/>
                <w:szCs w:val="20"/>
                <w:lang w:val="aa-ET" w:eastAsia="en-GB"/>
              </w:rPr>
              <w:t>Channel Name</w:t>
            </w:r>
          </w:p>
        </w:tc>
        <w:tc>
          <w:tcPr>
            <w:tcW w:w="1572" w:type="dxa"/>
            <w:hideMark/>
          </w:tcPr>
          <w:p w14:paraId="4B25597B" w14:textId="77777777" w:rsidR="00EE7EE3" w:rsidRPr="00EE7EE3" w:rsidRDefault="00EE7EE3" w:rsidP="00EE7EE3">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lang w:val="aa-ET" w:eastAsia="en-GB"/>
              </w:rPr>
            </w:pPr>
            <w:r w:rsidRPr="00EE7EE3">
              <w:rPr>
                <w:rFonts w:cs="Arial"/>
                <w:b/>
                <w:bCs/>
                <w:sz w:val="20"/>
                <w:szCs w:val="20"/>
                <w:lang w:val="aa-ET" w:eastAsia="en-GB"/>
              </w:rPr>
              <w:t>Wavelength</w:t>
            </w:r>
          </w:p>
        </w:tc>
        <w:tc>
          <w:tcPr>
            <w:tcW w:w="1800" w:type="dxa"/>
            <w:hideMark/>
          </w:tcPr>
          <w:p w14:paraId="72E6B040" w14:textId="77777777" w:rsidR="00EE7EE3" w:rsidRPr="00EE7EE3" w:rsidRDefault="00EE7EE3" w:rsidP="00EE7EE3">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lang w:val="aa-ET" w:eastAsia="en-GB"/>
              </w:rPr>
            </w:pPr>
            <w:r w:rsidRPr="00EE7EE3">
              <w:rPr>
                <w:rFonts w:cs="Arial"/>
                <w:b/>
                <w:bCs/>
                <w:sz w:val="20"/>
                <w:szCs w:val="20"/>
                <w:lang w:val="aa-ET" w:eastAsia="en-GB"/>
              </w:rPr>
              <w:t>Spatial Resolution*</w:t>
            </w:r>
          </w:p>
        </w:tc>
        <w:tc>
          <w:tcPr>
            <w:tcW w:w="1800" w:type="dxa"/>
            <w:hideMark/>
          </w:tcPr>
          <w:p w14:paraId="17048F06" w14:textId="77777777" w:rsidR="00EE7EE3" w:rsidRPr="00EE7EE3" w:rsidRDefault="00EE7EE3" w:rsidP="00EE7EE3">
            <w:pPr>
              <w:jc w:val="center"/>
              <w:cnfStyle w:val="100000000000" w:firstRow="1" w:lastRow="0" w:firstColumn="0" w:lastColumn="0" w:oddVBand="0" w:evenVBand="0" w:oddHBand="0" w:evenHBand="0" w:firstRowFirstColumn="0" w:firstRowLastColumn="0" w:lastRowFirstColumn="0" w:lastRowLastColumn="0"/>
              <w:rPr>
                <w:rFonts w:cs="Arial"/>
                <w:b/>
                <w:bCs/>
                <w:sz w:val="20"/>
                <w:szCs w:val="20"/>
                <w:lang w:val="aa-ET" w:eastAsia="en-GB"/>
              </w:rPr>
            </w:pPr>
            <w:r w:rsidRPr="00EE7EE3">
              <w:rPr>
                <w:rFonts w:cs="Arial"/>
                <w:b/>
                <w:bCs/>
                <w:sz w:val="20"/>
                <w:szCs w:val="20"/>
                <w:lang w:val="aa-ET" w:eastAsia="en-GB"/>
              </w:rPr>
              <w:t>Brightness Level</w:t>
            </w:r>
          </w:p>
        </w:tc>
      </w:tr>
      <w:tr w:rsidR="00EE7EE3" w:rsidRPr="00EE7EE3" w14:paraId="0E4B4F29" w14:textId="77777777" w:rsidTr="00633F5C">
        <w:trPr>
          <w:trHeight w:val="28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5B751E9" w14:textId="77777777" w:rsidR="00EE7EE3" w:rsidRPr="00EE7EE3" w:rsidRDefault="00EE7EE3" w:rsidP="00EE7EE3">
            <w:pPr>
              <w:rPr>
                <w:rFonts w:cs="Arial"/>
                <w:sz w:val="20"/>
                <w:szCs w:val="20"/>
                <w:lang w:val="aa-ET" w:eastAsia="en-GB"/>
              </w:rPr>
            </w:pPr>
            <w:r w:rsidRPr="00EE7EE3">
              <w:rPr>
                <w:rFonts w:cs="Arial"/>
                <w:sz w:val="20"/>
                <w:szCs w:val="20"/>
                <w:lang w:val="aa-ET" w:eastAsia="en-GB"/>
              </w:rPr>
              <w:t>VIS</w:t>
            </w:r>
          </w:p>
        </w:tc>
        <w:tc>
          <w:tcPr>
            <w:tcW w:w="2028" w:type="dxa"/>
            <w:hideMark/>
          </w:tcPr>
          <w:p w14:paraId="34CE2559" w14:textId="77777777" w:rsidR="00EE7EE3" w:rsidRPr="00EE7EE3" w:rsidRDefault="00EE7EE3" w:rsidP="00EE7EE3">
            <w:pP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Visible (VIS)</w:t>
            </w:r>
          </w:p>
        </w:tc>
        <w:tc>
          <w:tcPr>
            <w:tcW w:w="1572" w:type="dxa"/>
            <w:hideMark/>
          </w:tcPr>
          <w:p w14:paraId="637B88AB"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0.55 - 0.90 µm</w:t>
            </w:r>
          </w:p>
        </w:tc>
        <w:tc>
          <w:tcPr>
            <w:tcW w:w="1800" w:type="dxa"/>
            <w:hideMark/>
          </w:tcPr>
          <w:p w14:paraId="1536F0F3"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1.25km</w:t>
            </w:r>
          </w:p>
        </w:tc>
        <w:tc>
          <w:tcPr>
            <w:tcW w:w="1800" w:type="dxa"/>
            <w:hideMark/>
          </w:tcPr>
          <w:p w14:paraId="77C6522C"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64</w:t>
            </w:r>
          </w:p>
        </w:tc>
      </w:tr>
      <w:tr w:rsidR="00EE7EE3" w:rsidRPr="00EE7EE3" w14:paraId="2BFCA4A6" w14:textId="77777777" w:rsidTr="00633F5C">
        <w:trPr>
          <w:trHeight w:val="28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A287E08" w14:textId="77777777" w:rsidR="00EE7EE3" w:rsidRPr="00EE7EE3" w:rsidRDefault="00EE7EE3" w:rsidP="00EE7EE3">
            <w:pPr>
              <w:rPr>
                <w:rFonts w:cs="Arial"/>
                <w:sz w:val="20"/>
                <w:szCs w:val="20"/>
                <w:lang w:val="aa-ET" w:eastAsia="en-GB"/>
              </w:rPr>
            </w:pPr>
            <w:r w:rsidRPr="00EE7EE3">
              <w:rPr>
                <w:rFonts w:cs="Arial"/>
                <w:sz w:val="20"/>
                <w:szCs w:val="20"/>
                <w:lang w:val="aa-ET" w:eastAsia="en-GB"/>
              </w:rPr>
              <w:t>IR1</w:t>
            </w:r>
          </w:p>
        </w:tc>
        <w:tc>
          <w:tcPr>
            <w:tcW w:w="2028" w:type="dxa"/>
            <w:hideMark/>
          </w:tcPr>
          <w:p w14:paraId="7E77E433" w14:textId="77777777" w:rsidR="00EE7EE3" w:rsidRPr="00EE7EE3" w:rsidRDefault="00EE7EE3" w:rsidP="00EE7EE3">
            <w:pP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Infrared 1 (IR1)</w:t>
            </w:r>
          </w:p>
        </w:tc>
        <w:tc>
          <w:tcPr>
            <w:tcW w:w="1572" w:type="dxa"/>
            <w:hideMark/>
          </w:tcPr>
          <w:p w14:paraId="587A7CED"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10.5 - 11.5 µm</w:t>
            </w:r>
          </w:p>
        </w:tc>
        <w:tc>
          <w:tcPr>
            <w:tcW w:w="1800" w:type="dxa"/>
            <w:hideMark/>
          </w:tcPr>
          <w:p w14:paraId="6E176870"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5km</w:t>
            </w:r>
          </w:p>
        </w:tc>
        <w:tc>
          <w:tcPr>
            <w:tcW w:w="1800" w:type="dxa"/>
            <w:hideMark/>
          </w:tcPr>
          <w:p w14:paraId="130E7073"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256</w:t>
            </w:r>
          </w:p>
        </w:tc>
      </w:tr>
      <w:tr w:rsidR="00EE7EE3" w:rsidRPr="00EE7EE3" w14:paraId="5F7E70B6" w14:textId="77777777" w:rsidTr="00633F5C">
        <w:trPr>
          <w:trHeight w:val="28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64548FA" w14:textId="77777777" w:rsidR="00EE7EE3" w:rsidRPr="00EE7EE3" w:rsidRDefault="00EE7EE3" w:rsidP="00EE7EE3">
            <w:pPr>
              <w:rPr>
                <w:rFonts w:cs="Arial"/>
                <w:sz w:val="20"/>
                <w:szCs w:val="20"/>
                <w:lang w:val="aa-ET" w:eastAsia="en-GB"/>
              </w:rPr>
            </w:pPr>
            <w:r w:rsidRPr="00EE7EE3">
              <w:rPr>
                <w:rFonts w:cs="Arial"/>
                <w:sz w:val="20"/>
                <w:szCs w:val="20"/>
                <w:lang w:val="aa-ET" w:eastAsia="en-GB"/>
              </w:rPr>
              <w:t>IR2</w:t>
            </w:r>
          </w:p>
        </w:tc>
        <w:tc>
          <w:tcPr>
            <w:tcW w:w="2028" w:type="dxa"/>
            <w:hideMark/>
          </w:tcPr>
          <w:p w14:paraId="7B0D5C09" w14:textId="77777777" w:rsidR="00EE7EE3" w:rsidRPr="00EE7EE3" w:rsidRDefault="00EE7EE3" w:rsidP="00EE7EE3">
            <w:pP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Infrared 2 (IR2)</w:t>
            </w:r>
          </w:p>
        </w:tc>
        <w:tc>
          <w:tcPr>
            <w:tcW w:w="1572" w:type="dxa"/>
            <w:hideMark/>
          </w:tcPr>
          <w:p w14:paraId="4A90AE78"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11.5 - 12.5 µm</w:t>
            </w:r>
          </w:p>
        </w:tc>
        <w:tc>
          <w:tcPr>
            <w:tcW w:w="1800" w:type="dxa"/>
            <w:hideMark/>
          </w:tcPr>
          <w:p w14:paraId="2B820C55"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5km</w:t>
            </w:r>
          </w:p>
        </w:tc>
        <w:tc>
          <w:tcPr>
            <w:tcW w:w="1800" w:type="dxa"/>
            <w:hideMark/>
          </w:tcPr>
          <w:p w14:paraId="371FF172"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256</w:t>
            </w:r>
          </w:p>
        </w:tc>
      </w:tr>
      <w:tr w:rsidR="00EE7EE3" w:rsidRPr="00EE7EE3" w14:paraId="136E42AE" w14:textId="77777777" w:rsidTr="00633F5C">
        <w:trPr>
          <w:trHeight w:val="28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0B6EF34" w14:textId="77777777" w:rsidR="00EE7EE3" w:rsidRPr="00EE7EE3" w:rsidRDefault="00EE7EE3" w:rsidP="00EE7EE3">
            <w:pPr>
              <w:rPr>
                <w:rFonts w:cs="Arial"/>
                <w:sz w:val="20"/>
                <w:szCs w:val="20"/>
                <w:lang w:val="aa-ET" w:eastAsia="en-GB"/>
              </w:rPr>
            </w:pPr>
            <w:r w:rsidRPr="00EE7EE3">
              <w:rPr>
                <w:rFonts w:cs="Arial"/>
                <w:sz w:val="20"/>
                <w:szCs w:val="20"/>
                <w:lang w:val="aa-ET" w:eastAsia="en-GB"/>
              </w:rPr>
              <w:t>IR3</w:t>
            </w:r>
          </w:p>
        </w:tc>
        <w:tc>
          <w:tcPr>
            <w:tcW w:w="2028" w:type="dxa"/>
            <w:hideMark/>
          </w:tcPr>
          <w:p w14:paraId="550365BF" w14:textId="77777777" w:rsidR="00EE7EE3" w:rsidRPr="00EE7EE3" w:rsidRDefault="00EE7EE3" w:rsidP="00EE7EE3">
            <w:pP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Water Vapor (WV)</w:t>
            </w:r>
          </w:p>
        </w:tc>
        <w:tc>
          <w:tcPr>
            <w:tcW w:w="1572" w:type="dxa"/>
            <w:hideMark/>
          </w:tcPr>
          <w:p w14:paraId="7E6331A4"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6.5 - 7.0 µm</w:t>
            </w:r>
          </w:p>
        </w:tc>
        <w:tc>
          <w:tcPr>
            <w:tcW w:w="1800" w:type="dxa"/>
            <w:hideMark/>
          </w:tcPr>
          <w:p w14:paraId="3E7457F0"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5km</w:t>
            </w:r>
          </w:p>
        </w:tc>
        <w:tc>
          <w:tcPr>
            <w:tcW w:w="1800" w:type="dxa"/>
            <w:hideMark/>
          </w:tcPr>
          <w:p w14:paraId="105E79AB" w14:textId="77777777" w:rsidR="00EE7EE3" w:rsidRPr="00EE7EE3" w:rsidRDefault="00EE7EE3" w:rsidP="00EE7EE3">
            <w:pPr>
              <w:jc w:val="center"/>
              <w:cnfStyle w:val="000000000000" w:firstRow="0" w:lastRow="0" w:firstColumn="0" w:lastColumn="0" w:oddVBand="0" w:evenVBand="0" w:oddHBand="0" w:evenHBand="0" w:firstRowFirstColumn="0" w:firstRowLastColumn="0" w:lastRowFirstColumn="0" w:lastRowLastColumn="0"/>
              <w:rPr>
                <w:rFonts w:cs="Arial"/>
                <w:sz w:val="20"/>
                <w:szCs w:val="20"/>
                <w:lang w:val="aa-ET" w:eastAsia="en-GB"/>
              </w:rPr>
            </w:pPr>
            <w:r w:rsidRPr="00EE7EE3">
              <w:rPr>
                <w:rFonts w:cs="Arial"/>
                <w:sz w:val="20"/>
                <w:szCs w:val="20"/>
                <w:lang w:val="aa-ET" w:eastAsia="en-GB"/>
              </w:rPr>
              <w:t>256</w:t>
            </w:r>
          </w:p>
        </w:tc>
      </w:tr>
    </w:tbl>
    <w:p w14:paraId="30181F74" w14:textId="1D4A301E" w:rsidR="00633F5C" w:rsidRDefault="00633F5C" w:rsidP="00633F5C">
      <w:pPr>
        <w:jc w:val="center"/>
        <w:rPr>
          <w:rFonts w:cs="Arial"/>
          <w:sz w:val="20"/>
        </w:rPr>
      </w:pPr>
      <w:r>
        <w:rPr>
          <w:rFonts w:cs="Arial"/>
          <w:b/>
          <w:sz w:val="20"/>
        </w:rPr>
        <w:t>Table 2.</w:t>
      </w:r>
      <w:r>
        <w:rPr>
          <w:rFonts w:cs="Arial"/>
          <w:sz w:val="20"/>
        </w:rPr>
        <w:t xml:space="preserve">  GMS/FY-2/HW-8 description</w:t>
      </w:r>
    </w:p>
    <w:p w14:paraId="6B301B3E" w14:textId="77777777" w:rsidR="00EE7EE3" w:rsidRDefault="00EE7EE3">
      <w:pPr>
        <w:pStyle w:val="BodyText3"/>
      </w:pPr>
    </w:p>
    <w:p w14:paraId="60AC9104" w14:textId="544160EC" w:rsidR="00F52002" w:rsidRDefault="00F52002">
      <w:pPr>
        <w:pStyle w:val="BodyText3"/>
        <w:rPr>
          <w:rFonts w:cs="Arial"/>
          <w:b/>
        </w:rPr>
      </w:pPr>
      <w:r>
        <w:t xml:space="preserve">The 11 and 12 </w:t>
      </w:r>
      <w:r>
        <w:rPr>
          <w:rFonts w:cs="Arial"/>
        </w:rPr>
        <w:t>µ</w:t>
      </w:r>
      <w:r>
        <w:t xml:space="preserve">m channels are infrared windows with little water </w:t>
      </w:r>
      <w:r w:rsidR="002D3B85">
        <w:t>vapour</w:t>
      </w:r>
      <w:r>
        <w:t xml:space="preserve"> absorption, while the 6.7 </w:t>
      </w:r>
      <w:r>
        <w:rPr>
          <w:rFonts w:cs="Arial"/>
        </w:rPr>
        <w:t>µ</w:t>
      </w:r>
      <w:r>
        <w:t xml:space="preserve">m band is a water </w:t>
      </w:r>
      <w:r w:rsidR="002D3B85">
        <w:t>vapour</w:t>
      </w:r>
      <w:r>
        <w:t xml:space="preserve"> band that can be used to detect atmospheric water </w:t>
      </w:r>
      <w:r w:rsidR="002D3B85">
        <w:t>vapour</w:t>
      </w:r>
      <w:r>
        <w:t xml:space="preserve"> in the upper troposphere.  The 0.67-</w:t>
      </w:r>
      <w:r>
        <w:rPr>
          <w:rFonts w:cs="Arial"/>
        </w:rPr>
        <w:t>µ</w:t>
      </w:r>
      <w:r>
        <w:t xml:space="preserve">m is a visible band that can be used during daytime to detect clouds.  </w:t>
      </w:r>
      <w:r w:rsidR="002D3B85">
        <w:t xml:space="preserve">The visible, infrared ch1, infrared ch2, and infrared ch3 data (called VIS, IR3, IR2, IR2 hereafter) with a spatial resolution of 0.05 degree are rectified on rectangular projection.  During the data acquisition </w:t>
      </w:r>
      <w:r w:rsidR="00A03473">
        <w:t>process,</w:t>
      </w:r>
      <w:r>
        <w:t xml:space="preserve"> the digital counts of the imagery </w:t>
      </w:r>
      <w:r w:rsidR="002D3B85">
        <w:t xml:space="preserve">are converted </w:t>
      </w:r>
      <w:r>
        <w:t xml:space="preserve">into TBB (Temperature Equivalent Black Body) using the calibration tables stored in the documentation part of the GMS S-VISSR data.  It was found that the calibration tables for IR1 and IR2 have errors of ±0.2 K due to quantization (8-bit) by Shuichi Tanahashi </w:t>
      </w:r>
      <w:r w:rsidRPr="00D56CF5">
        <w:rPr>
          <w:i/>
          <w:iCs/>
        </w:rPr>
        <w:t>et al.</w:t>
      </w:r>
      <w:r>
        <w:t xml:space="preserve"> (2000). It is expected that use of these tables may be a possible source of error in the LST estimate, and requires further </w:t>
      </w:r>
      <w:r w:rsidR="0067556A">
        <w:t>investigation</w:t>
      </w:r>
      <w:r>
        <w:t>.</w:t>
      </w:r>
    </w:p>
    <w:p w14:paraId="57442144" w14:textId="77777777" w:rsidR="00F52002" w:rsidRDefault="00F52002">
      <w:pPr>
        <w:rPr>
          <w:lang w:val="en-GB"/>
        </w:rPr>
      </w:pPr>
    </w:p>
    <w:p w14:paraId="6BBD0D3C" w14:textId="77777777" w:rsidR="00F52002" w:rsidRDefault="00F52002">
      <w:pPr>
        <w:rPr>
          <w:lang w:val="en-GB"/>
        </w:rPr>
      </w:pPr>
    </w:p>
    <w:p w14:paraId="4EB1A757" w14:textId="77777777" w:rsidR="00F52002" w:rsidRDefault="00F52002">
      <w:pPr>
        <w:numPr>
          <w:ilvl w:val="0"/>
          <w:numId w:val="22"/>
        </w:numPr>
        <w:ind w:right="848"/>
        <w:jc w:val="both"/>
        <w:rPr>
          <w:lang w:val="en-GB"/>
        </w:rPr>
      </w:pPr>
      <w:r>
        <w:t>Before you start, it is a good idea to copy the data to your local hard disk, e.g. to a folder like D:\</w:t>
      </w:r>
      <w:r w:rsidR="004A2885">
        <w:t>LST</w:t>
      </w:r>
      <w:r>
        <w:rPr>
          <w:rFonts w:cs="Arial"/>
        </w:rPr>
        <w:t>.</w:t>
      </w:r>
    </w:p>
    <w:p w14:paraId="106D87DB" w14:textId="77777777" w:rsidR="00F52002" w:rsidRDefault="00F52002">
      <w:pPr>
        <w:ind w:left="709" w:right="848"/>
        <w:jc w:val="both"/>
        <w:rPr>
          <w:lang w:val="en-GB"/>
        </w:rPr>
      </w:pPr>
    </w:p>
    <w:p w14:paraId="55018877" w14:textId="30C0A989" w:rsidR="00F52002" w:rsidRDefault="00F52002">
      <w:pPr>
        <w:numPr>
          <w:ilvl w:val="0"/>
          <w:numId w:val="24"/>
        </w:numPr>
        <w:ind w:right="848"/>
        <w:jc w:val="both"/>
        <w:rPr>
          <w:bCs/>
          <w:lang w:val="en-GB"/>
        </w:rPr>
      </w:pPr>
      <w:r>
        <w:rPr>
          <w:rFonts w:cs="Arial"/>
          <w:bCs/>
        </w:rPr>
        <w:t xml:space="preserve">Before using data from satellite </w:t>
      </w:r>
      <w:r w:rsidR="00A03473">
        <w:rPr>
          <w:rFonts w:cs="Arial"/>
          <w:bCs/>
        </w:rPr>
        <w:t>observations,</w:t>
      </w:r>
      <w:r>
        <w:rPr>
          <w:rFonts w:cs="Arial"/>
          <w:bCs/>
        </w:rPr>
        <w:t xml:space="preserve"> it is a good practise to understand the local pixel size</w:t>
      </w:r>
      <w:r w:rsidR="00DB5230">
        <w:rPr>
          <w:rFonts w:cs="Arial"/>
          <w:bCs/>
        </w:rPr>
        <w:t xml:space="preserve"> (off-nadir)</w:t>
      </w:r>
      <w:r>
        <w:rPr>
          <w:rFonts w:cs="Arial"/>
          <w:bCs/>
        </w:rPr>
        <w:t xml:space="preserve">, which is </w:t>
      </w:r>
      <w:r w:rsidR="00DB5230">
        <w:rPr>
          <w:rFonts w:cs="Arial"/>
          <w:bCs/>
        </w:rPr>
        <w:t>determined</w:t>
      </w:r>
      <w:r>
        <w:rPr>
          <w:rFonts w:cs="Arial"/>
          <w:bCs/>
        </w:rPr>
        <w:t xml:space="preserve"> by the geometry of the satellite field of view and the location on earth you are interested in (So, see figure 1).</w:t>
      </w:r>
    </w:p>
    <w:p w14:paraId="36DD2801" w14:textId="77777777" w:rsidR="00F52002" w:rsidRDefault="00F52002">
      <w:pPr>
        <w:ind w:left="709" w:right="848"/>
        <w:jc w:val="both"/>
        <w:rPr>
          <w:bCs/>
          <w:lang w:val="en-GB"/>
        </w:rPr>
      </w:pPr>
    </w:p>
    <w:p w14:paraId="38413D24" w14:textId="2687F39B" w:rsidR="005F2813" w:rsidRPr="005F2813" w:rsidRDefault="00F52002" w:rsidP="005F2813">
      <w:pPr>
        <w:numPr>
          <w:ilvl w:val="0"/>
          <w:numId w:val="24"/>
        </w:numPr>
        <w:ind w:right="848"/>
        <w:jc w:val="both"/>
        <w:rPr>
          <w:rFonts w:cs="Arial"/>
          <w:lang w:val="en-GB"/>
        </w:rPr>
      </w:pPr>
      <w:r>
        <w:rPr>
          <w:rFonts w:cs="Arial"/>
        </w:rPr>
        <w:t>Take a look at the pixel size calculator below (Object 1).  Please estimate the pixel size at you</w:t>
      </w:r>
      <w:r w:rsidR="005F2813">
        <w:rPr>
          <w:rFonts w:cs="Arial"/>
        </w:rPr>
        <w:t>r</w:t>
      </w:r>
      <w:r>
        <w:rPr>
          <w:rFonts w:cs="Arial"/>
        </w:rPr>
        <w:t xml:space="preserve"> are</w:t>
      </w:r>
      <w:r>
        <w:rPr>
          <w:rFonts w:cs="Arial"/>
          <w:lang w:val="en-GB"/>
        </w:rPr>
        <w:t xml:space="preserve">a of interest.  To do this fill the grey cells for our satellite of interest, GMS-5 using values you find on the Internet for example. To </w:t>
      </w:r>
      <w:r w:rsidR="0092068C">
        <w:rPr>
          <w:rFonts w:cs="Arial"/>
          <w:lang w:val="en-GB"/>
        </w:rPr>
        <w:t>be able to do this you will have to</w:t>
      </w:r>
      <w:r>
        <w:rPr>
          <w:rFonts w:cs="Arial"/>
          <w:lang w:val="en-GB"/>
        </w:rPr>
        <w:t xml:space="preserve"> open the object in Excel </w:t>
      </w:r>
      <w:r w:rsidR="0092068C">
        <w:rPr>
          <w:rFonts w:cs="Arial"/>
          <w:lang w:val="en-GB"/>
        </w:rPr>
        <w:t xml:space="preserve">first </w:t>
      </w:r>
      <w:r>
        <w:rPr>
          <w:rFonts w:cs="Arial"/>
          <w:lang w:val="en-GB"/>
        </w:rPr>
        <w:t>(right mouse-click, Worksheet Object, choose Open</w:t>
      </w:r>
      <w:r w:rsidR="0092068C">
        <w:rPr>
          <w:rFonts w:cs="Arial"/>
          <w:lang w:val="en-GB"/>
        </w:rPr>
        <w:t>)</w:t>
      </w:r>
      <w:r>
        <w:rPr>
          <w:rFonts w:cs="Arial"/>
          <w:lang w:val="en-GB"/>
        </w:rPr>
        <w:t>.</w:t>
      </w:r>
    </w:p>
    <w:p w14:paraId="59B96414" w14:textId="77777777" w:rsidR="005F2813" w:rsidRDefault="005F2813" w:rsidP="005F2813">
      <w:pPr>
        <w:ind w:left="1069" w:right="848"/>
        <w:jc w:val="both"/>
        <w:rPr>
          <w:rFonts w:cs="Arial"/>
          <w:lang w:val="en-GB"/>
        </w:rPr>
      </w:pPr>
    </w:p>
    <w:bookmarkStart w:id="1" w:name="_MON_1172913377"/>
    <w:bookmarkEnd w:id="1"/>
    <w:bookmarkStart w:id="2" w:name="_MON_1172913420"/>
    <w:bookmarkEnd w:id="2"/>
    <w:p w14:paraId="0E0B6F4D" w14:textId="5DF63FEA" w:rsidR="00F52002" w:rsidRDefault="00982F61">
      <w:pPr>
        <w:ind w:right="848"/>
        <w:jc w:val="both"/>
        <w:rPr>
          <w:rFonts w:cs="Arial"/>
          <w:lang w:val="en-GB"/>
        </w:rPr>
      </w:pPr>
      <w:r w:rsidRPr="004A2885">
        <w:rPr>
          <w:rFonts w:cs="Arial"/>
          <w:noProof/>
          <w:lang w:val="en-GB"/>
        </w:rPr>
        <w:object w:dxaOrig="10680" w:dyaOrig="6320" w14:anchorId="1F147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4pt;height:315.75pt;mso-width-percent:0;mso-height-percent:0;mso-width-percent:0;mso-height-percent:0" o:ole="">
            <v:imagedata r:id="rId8" o:title=""/>
          </v:shape>
          <o:OLEObject Type="Embed" ProgID="Excel.Sheet.8" ShapeID="_x0000_i1025" DrawAspect="Content" ObjectID="_1705787799" r:id="rId9"/>
        </w:object>
      </w:r>
    </w:p>
    <w:p w14:paraId="67B98CC6" w14:textId="77777777" w:rsidR="00F52002" w:rsidRDefault="00F52002">
      <w:pPr>
        <w:ind w:left="720" w:right="848" w:firstLine="720"/>
        <w:jc w:val="both"/>
        <w:rPr>
          <w:rFonts w:cs="Arial"/>
          <w:sz w:val="20"/>
          <w:lang w:val="en-GB"/>
        </w:rPr>
      </w:pPr>
      <w:r>
        <w:rPr>
          <w:rFonts w:cs="Arial"/>
          <w:b/>
          <w:bCs/>
          <w:sz w:val="20"/>
          <w:lang w:val="en-GB"/>
        </w:rPr>
        <w:t>Object 1.</w:t>
      </w:r>
      <w:r>
        <w:rPr>
          <w:rFonts w:cs="Arial"/>
          <w:sz w:val="20"/>
          <w:lang w:val="en-GB"/>
        </w:rPr>
        <w:t xml:space="preserve">  Pixel size calculator.</w:t>
      </w:r>
    </w:p>
    <w:p w14:paraId="545A83C9" w14:textId="77777777" w:rsidR="00F52002" w:rsidRDefault="00F52002">
      <w:pPr>
        <w:ind w:right="848"/>
        <w:jc w:val="both"/>
        <w:rPr>
          <w:rFonts w:cs="Arial"/>
          <w:lang w:val="en-GB"/>
        </w:rPr>
      </w:pPr>
    </w:p>
    <w:p w14:paraId="2F7E9987" w14:textId="77777777" w:rsidR="00F52002" w:rsidRDefault="00A03473">
      <w:pPr>
        <w:ind w:right="848"/>
        <w:jc w:val="both"/>
        <w:rPr>
          <w:rFonts w:cs="Arial"/>
          <w:lang w:val="en-GB"/>
        </w:rPr>
      </w:pPr>
      <w:r>
        <w:rPr>
          <w:rFonts w:cs="Arial"/>
          <w:noProof/>
          <w:sz w:val="20"/>
        </w:rPr>
        <w:drawing>
          <wp:anchor distT="0" distB="0" distL="114300" distR="114300" simplePos="0" relativeHeight="251667968" behindDoc="1" locked="0" layoutInCell="1" allowOverlap="1" wp14:anchorId="3857BC4F" wp14:editId="18DFE59D">
            <wp:simplePos x="0" y="0"/>
            <wp:positionH relativeFrom="column">
              <wp:posOffset>1521460</wp:posOffset>
            </wp:positionH>
            <wp:positionV relativeFrom="paragraph">
              <wp:posOffset>5715</wp:posOffset>
            </wp:positionV>
            <wp:extent cx="3342640" cy="2795905"/>
            <wp:effectExtent l="0" t="0" r="0" b="0"/>
            <wp:wrapNone/>
            <wp:docPr id="1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0">
                      <a:extLst>
                        <a:ext uri="{28A0092B-C50C-407E-A947-70E740481C1C}">
                          <a14:useLocalDpi xmlns:a14="http://schemas.microsoft.com/office/drawing/2010/main" val="0"/>
                        </a:ext>
                      </a:extLst>
                    </a:blip>
                    <a:srcRect l="9413" t="11769" r="17422" b="11769"/>
                    <a:stretch>
                      <a:fillRect/>
                    </a:stretch>
                  </pic:blipFill>
                  <pic:spPr bwMode="auto">
                    <a:xfrm>
                      <a:off x="0" y="0"/>
                      <a:ext cx="3342640" cy="2795905"/>
                    </a:xfrm>
                    <a:prstGeom prst="rect">
                      <a:avLst/>
                    </a:prstGeom>
                    <a:noFill/>
                  </pic:spPr>
                </pic:pic>
              </a:graphicData>
            </a:graphic>
            <wp14:sizeRelH relativeFrom="page">
              <wp14:pctWidth>0</wp14:pctWidth>
            </wp14:sizeRelH>
            <wp14:sizeRelV relativeFrom="page">
              <wp14:pctHeight>0</wp14:pctHeight>
            </wp14:sizeRelV>
          </wp:anchor>
        </w:drawing>
      </w:r>
    </w:p>
    <w:p w14:paraId="26D48BEA" w14:textId="77777777" w:rsidR="00F52002" w:rsidRDefault="00F52002">
      <w:pPr>
        <w:ind w:right="848"/>
        <w:jc w:val="both"/>
        <w:rPr>
          <w:rFonts w:cs="Arial"/>
          <w:lang w:val="en-GB"/>
        </w:rPr>
      </w:pPr>
    </w:p>
    <w:p w14:paraId="43084881" w14:textId="77777777" w:rsidR="00F52002" w:rsidRDefault="00F52002">
      <w:pPr>
        <w:ind w:right="848"/>
        <w:jc w:val="both"/>
        <w:rPr>
          <w:rFonts w:cs="Arial"/>
          <w:lang w:val="en-GB"/>
        </w:rPr>
      </w:pPr>
    </w:p>
    <w:p w14:paraId="2FD2550E" w14:textId="77777777" w:rsidR="00F52002" w:rsidRDefault="00F52002">
      <w:pPr>
        <w:ind w:right="848"/>
        <w:jc w:val="both"/>
        <w:rPr>
          <w:rFonts w:cs="Arial"/>
          <w:lang w:val="en-GB"/>
        </w:rPr>
      </w:pPr>
    </w:p>
    <w:p w14:paraId="3315CBE9" w14:textId="77777777" w:rsidR="00F52002" w:rsidRDefault="00F52002">
      <w:pPr>
        <w:ind w:right="848"/>
        <w:jc w:val="both"/>
        <w:rPr>
          <w:rFonts w:cs="Arial"/>
          <w:lang w:val="en-GB"/>
        </w:rPr>
      </w:pPr>
    </w:p>
    <w:p w14:paraId="663C6A9B" w14:textId="77777777" w:rsidR="00F52002" w:rsidRDefault="00F52002">
      <w:pPr>
        <w:ind w:right="848"/>
        <w:jc w:val="both"/>
        <w:rPr>
          <w:rFonts w:cs="Arial"/>
          <w:lang w:val="en-GB"/>
        </w:rPr>
      </w:pPr>
    </w:p>
    <w:p w14:paraId="36D2A8A8" w14:textId="77777777" w:rsidR="00F52002" w:rsidRDefault="00F52002">
      <w:pPr>
        <w:ind w:right="848"/>
        <w:jc w:val="both"/>
        <w:rPr>
          <w:rFonts w:cs="Arial"/>
          <w:lang w:val="en-GB"/>
        </w:rPr>
      </w:pPr>
    </w:p>
    <w:p w14:paraId="4A9D0188" w14:textId="77777777" w:rsidR="00F52002" w:rsidRDefault="00F52002">
      <w:pPr>
        <w:ind w:right="848"/>
        <w:jc w:val="both"/>
        <w:rPr>
          <w:rFonts w:cs="Arial"/>
          <w:lang w:val="en-GB"/>
        </w:rPr>
      </w:pPr>
    </w:p>
    <w:p w14:paraId="0450A9B5" w14:textId="77777777" w:rsidR="00F52002" w:rsidRDefault="00F52002">
      <w:pPr>
        <w:ind w:right="848"/>
        <w:jc w:val="both"/>
        <w:rPr>
          <w:rFonts w:cs="Arial"/>
          <w:lang w:val="en-GB"/>
        </w:rPr>
      </w:pPr>
    </w:p>
    <w:p w14:paraId="258B3C6D" w14:textId="77777777" w:rsidR="00F52002" w:rsidRDefault="00F52002">
      <w:pPr>
        <w:ind w:right="848"/>
        <w:jc w:val="both"/>
        <w:rPr>
          <w:rFonts w:cs="Arial"/>
          <w:lang w:val="en-GB"/>
        </w:rPr>
      </w:pPr>
    </w:p>
    <w:p w14:paraId="6999F9DC" w14:textId="77777777" w:rsidR="00F52002" w:rsidRDefault="00F52002">
      <w:pPr>
        <w:ind w:right="848"/>
        <w:jc w:val="both"/>
        <w:rPr>
          <w:rFonts w:cs="Arial"/>
          <w:lang w:val="en-GB"/>
        </w:rPr>
      </w:pPr>
    </w:p>
    <w:p w14:paraId="53136C13" w14:textId="77777777" w:rsidR="00F52002" w:rsidRDefault="00F52002">
      <w:pPr>
        <w:ind w:right="848"/>
        <w:jc w:val="both"/>
        <w:rPr>
          <w:rFonts w:cs="Arial"/>
          <w:lang w:val="en-GB"/>
        </w:rPr>
      </w:pPr>
    </w:p>
    <w:p w14:paraId="2B25F81C" w14:textId="77777777" w:rsidR="00F52002" w:rsidRDefault="00F52002">
      <w:pPr>
        <w:ind w:right="848"/>
        <w:jc w:val="both"/>
        <w:rPr>
          <w:rFonts w:cs="Arial"/>
          <w:lang w:val="en-GB"/>
        </w:rPr>
      </w:pPr>
    </w:p>
    <w:p w14:paraId="6AAC1087" w14:textId="77777777" w:rsidR="00F52002" w:rsidRDefault="00F52002">
      <w:pPr>
        <w:ind w:right="848"/>
        <w:jc w:val="both"/>
        <w:rPr>
          <w:rFonts w:cs="Arial"/>
          <w:lang w:val="en-GB"/>
        </w:rPr>
      </w:pPr>
    </w:p>
    <w:p w14:paraId="6602FA62" w14:textId="77777777" w:rsidR="00F52002" w:rsidRDefault="00F52002">
      <w:pPr>
        <w:ind w:right="848"/>
        <w:jc w:val="both"/>
        <w:rPr>
          <w:rFonts w:cs="Arial"/>
          <w:lang w:val="en-GB"/>
        </w:rPr>
      </w:pPr>
    </w:p>
    <w:p w14:paraId="1B4C7EA9" w14:textId="77777777" w:rsidR="00F52002" w:rsidRDefault="00F52002">
      <w:pPr>
        <w:ind w:right="848"/>
        <w:jc w:val="both"/>
        <w:rPr>
          <w:rFonts w:cs="Arial"/>
          <w:sz w:val="20"/>
          <w:lang w:val="en-GB"/>
        </w:rPr>
      </w:pPr>
    </w:p>
    <w:p w14:paraId="60A3D2F0" w14:textId="77777777" w:rsidR="00F52002" w:rsidRDefault="00F52002">
      <w:pPr>
        <w:ind w:right="848"/>
        <w:jc w:val="both"/>
        <w:rPr>
          <w:rFonts w:cs="Arial"/>
          <w:b/>
          <w:sz w:val="20"/>
        </w:rPr>
      </w:pPr>
    </w:p>
    <w:p w14:paraId="07E02E36" w14:textId="77777777" w:rsidR="00F52002" w:rsidRDefault="00F52002">
      <w:pPr>
        <w:ind w:left="1440" w:right="848" w:firstLine="720"/>
        <w:jc w:val="both"/>
        <w:rPr>
          <w:rFonts w:cs="Arial"/>
          <w:bCs/>
          <w:lang w:val="en-GB"/>
        </w:rPr>
      </w:pPr>
      <w:r>
        <w:rPr>
          <w:rFonts w:cs="Arial"/>
          <w:b/>
          <w:sz w:val="20"/>
        </w:rPr>
        <w:t xml:space="preserve">Figure 1.  </w:t>
      </w:r>
      <w:r>
        <w:rPr>
          <w:rFonts w:cs="Arial"/>
          <w:bCs/>
          <w:sz w:val="20"/>
        </w:rPr>
        <w:t>Geometry of satellite and earth.</w:t>
      </w:r>
    </w:p>
    <w:p w14:paraId="3E598C1C" w14:textId="77777777" w:rsidR="00F52002" w:rsidRDefault="00F52002">
      <w:pPr>
        <w:ind w:right="848"/>
        <w:jc w:val="both"/>
        <w:rPr>
          <w:rFonts w:cs="Arial"/>
          <w:lang w:val="en-GB"/>
        </w:rPr>
      </w:pPr>
    </w:p>
    <w:p w14:paraId="0C60D462" w14:textId="77777777" w:rsidR="00F52002" w:rsidRPr="00C71639" w:rsidRDefault="00F52002">
      <w:pPr>
        <w:numPr>
          <w:ilvl w:val="0"/>
          <w:numId w:val="22"/>
        </w:numPr>
        <w:ind w:right="848"/>
        <w:jc w:val="both"/>
        <w:rPr>
          <w:rFonts w:cs="Arial"/>
          <w:lang w:val="en-GB"/>
        </w:rPr>
      </w:pPr>
      <w:r>
        <w:rPr>
          <w:rFonts w:cs="Arial"/>
        </w:rPr>
        <w:t>What is the difference between the satellite zenith angle and satellite-viewing angle (draw a picture to explain)?</w:t>
      </w:r>
    </w:p>
    <w:p w14:paraId="79C06EA4" w14:textId="77777777" w:rsidR="00C71639" w:rsidRPr="00C71639" w:rsidRDefault="00C71639" w:rsidP="00C71639">
      <w:pPr>
        <w:ind w:left="709" w:right="848"/>
        <w:jc w:val="both"/>
        <w:rPr>
          <w:rFonts w:cs="Arial"/>
          <w:lang w:val="en-GB"/>
        </w:rPr>
      </w:pPr>
    </w:p>
    <w:p w14:paraId="66618EE0" w14:textId="7093B5F3" w:rsidR="00C71639" w:rsidRPr="00541444" w:rsidRDefault="00C71639">
      <w:pPr>
        <w:numPr>
          <w:ilvl w:val="0"/>
          <w:numId w:val="22"/>
        </w:numPr>
        <w:ind w:right="848"/>
        <w:jc w:val="both"/>
        <w:rPr>
          <w:rFonts w:cs="Arial"/>
          <w:lang w:val="en-GB"/>
        </w:rPr>
      </w:pPr>
      <w:r>
        <w:rPr>
          <w:rFonts w:cs="Arial"/>
        </w:rPr>
        <w:t>Calculate the local pixel for Quzhou (</w:t>
      </w:r>
      <w:r w:rsidRPr="00C71639">
        <w:rPr>
          <w:rFonts w:cs="Arial"/>
        </w:rPr>
        <w:t>4867</w:t>
      </w:r>
      <w:r>
        <w:rPr>
          <w:rFonts w:cs="Arial"/>
        </w:rPr>
        <w:t xml:space="preserve"> km away from at</w:t>
      </w:r>
      <w:r w:rsidR="00AD2E79">
        <w:rPr>
          <w:rFonts w:cs="Arial"/>
        </w:rPr>
        <w:t>-</w:t>
      </w:r>
      <w:r>
        <w:rPr>
          <w:rFonts w:cs="Arial"/>
        </w:rPr>
        <w:t>nadir). Is this acceptable given the heterogeneity of the maize land-use systems of this area?</w:t>
      </w:r>
    </w:p>
    <w:p w14:paraId="47B3069C" w14:textId="77777777" w:rsidR="00541444" w:rsidRDefault="00541444" w:rsidP="00541444">
      <w:pPr>
        <w:pStyle w:val="ListParagraph"/>
        <w:rPr>
          <w:rFonts w:cs="Arial"/>
          <w:lang w:val="en-GB"/>
        </w:rPr>
      </w:pPr>
    </w:p>
    <w:p w14:paraId="3A116357" w14:textId="77777777" w:rsidR="007F72B4" w:rsidRDefault="007F72B4" w:rsidP="00541444">
      <w:pPr>
        <w:pStyle w:val="ListParagraph"/>
        <w:rPr>
          <w:rFonts w:cs="Arial"/>
          <w:lang w:val="en-GB"/>
        </w:rPr>
      </w:pPr>
    </w:p>
    <w:p w14:paraId="481CE42F" w14:textId="142D162B" w:rsidR="007F72B4" w:rsidRPr="00541444" w:rsidRDefault="007F72B4" w:rsidP="007F72B4">
      <w:pPr>
        <w:numPr>
          <w:ilvl w:val="0"/>
          <w:numId w:val="22"/>
        </w:numPr>
        <w:ind w:right="848"/>
        <w:jc w:val="both"/>
        <w:rPr>
          <w:rFonts w:cs="Arial"/>
          <w:lang w:val="en-GB"/>
        </w:rPr>
      </w:pPr>
      <w:r>
        <w:rPr>
          <w:rFonts w:cs="Arial"/>
        </w:rPr>
        <w:t xml:space="preserve">Annotate Figure 1 by adding the </w:t>
      </w:r>
      <w:r w:rsidR="002517F6">
        <w:rPr>
          <w:rFonts w:cs="Arial"/>
        </w:rPr>
        <w:t xml:space="preserve">corresponding </w:t>
      </w:r>
      <w:r>
        <w:rPr>
          <w:rFonts w:cs="Arial"/>
        </w:rPr>
        <w:t xml:space="preserve">filenames (A_01, etc.) at the appropriate </w:t>
      </w:r>
      <w:r w:rsidR="00A03473">
        <w:rPr>
          <w:rFonts w:cs="Arial"/>
        </w:rPr>
        <w:t>locations</w:t>
      </w:r>
      <w:r w:rsidR="00C02B9D">
        <w:rPr>
          <w:rFonts w:cs="Arial"/>
        </w:rPr>
        <w:t xml:space="preserve"> of the EO-processing diagram</w:t>
      </w:r>
      <w:r w:rsidR="002517F6">
        <w:rPr>
          <w:rFonts w:cs="Arial"/>
        </w:rPr>
        <w:t xml:space="preserve"> (see the Blue textbox example)</w:t>
      </w:r>
      <w:r>
        <w:rPr>
          <w:rFonts w:cs="Arial"/>
        </w:rPr>
        <w:t>.</w:t>
      </w:r>
    </w:p>
    <w:p w14:paraId="176AC847" w14:textId="26B731B4" w:rsidR="007F72B4" w:rsidRDefault="007F72B4" w:rsidP="00541444">
      <w:pPr>
        <w:pStyle w:val="ListParagraph"/>
        <w:rPr>
          <w:rFonts w:cs="Arial"/>
          <w:lang w:val="en-GB"/>
        </w:rPr>
      </w:pPr>
    </w:p>
    <w:p w14:paraId="05A7F41B" w14:textId="4BC041EF" w:rsidR="006A2503" w:rsidRPr="006A2503" w:rsidRDefault="006A2503" w:rsidP="006A2503">
      <w:pPr>
        <w:pStyle w:val="ListParagraph"/>
        <w:rPr>
          <w:rFonts w:cs="Arial"/>
          <w:lang w:val="aa-ET"/>
        </w:rPr>
      </w:pPr>
      <w:r w:rsidRPr="006A2503">
        <w:rPr>
          <w:rFonts w:cs="Arial"/>
          <w:lang w:val="aa-ET"/>
        </w:rPr>
        <w:t xml:space="preserve">For this study satellite data from </w:t>
      </w:r>
      <w:r w:rsidRPr="006A2503">
        <w:rPr>
          <w:rFonts w:cs="Arial"/>
          <w:i/>
          <w:iCs/>
          <w:lang w:val="aa-ET"/>
        </w:rPr>
        <w:t xml:space="preserve">NOAA-14 </w:t>
      </w:r>
      <w:r w:rsidRPr="006A2503">
        <w:rPr>
          <w:rFonts w:cs="Arial"/>
          <w:lang w:val="aa-ET"/>
        </w:rPr>
        <w:t xml:space="preserve">and </w:t>
      </w:r>
      <w:r w:rsidRPr="006A2503">
        <w:rPr>
          <w:rFonts w:cs="Arial"/>
          <w:i/>
          <w:iCs/>
          <w:lang w:val="aa-ET"/>
        </w:rPr>
        <w:t xml:space="preserve">GMS-5 </w:t>
      </w:r>
      <w:r w:rsidRPr="006A2503">
        <w:rPr>
          <w:rFonts w:cs="Arial"/>
          <w:lang w:val="aa-ET"/>
        </w:rPr>
        <w:t xml:space="preserve">were used </w:t>
      </w:r>
      <w:r>
        <w:rPr>
          <w:rFonts w:cs="Arial"/>
        </w:rPr>
        <w:t xml:space="preserve">primarily </w:t>
      </w:r>
      <w:r w:rsidRPr="006A2503">
        <w:rPr>
          <w:rFonts w:cs="Arial"/>
          <w:lang w:val="aa-ET"/>
        </w:rPr>
        <w:t xml:space="preserve">because of the similar specifications of the </w:t>
      </w:r>
      <w:r>
        <w:rPr>
          <w:rFonts w:cs="Arial"/>
        </w:rPr>
        <w:t>far-thermal</w:t>
      </w:r>
      <w:r w:rsidRPr="006A2503">
        <w:rPr>
          <w:rFonts w:cs="Arial"/>
          <w:lang w:val="aa-ET"/>
        </w:rPr>
        <w:t xml:space="preserve"> instruments and their complementary viewing frequency. The </w:t>
      </w:r>
      <w:r w:rsidRPr="006A2503">
        <w:rPr>
          <w:rFonts w:cs="Arial"/>
          <w:i/>
          <w:iCs/>
          <w:lang w:val="aa-ET"/>
        </w:rPr>
        <w:t xml:space="preserve">NOAA-14 </w:t>
      </w:r>
      <w:r w:rsidRPr="006A2503">
        <w:rPr>
          <w:rFonts w:cs="Arial"/>
          <w:lang w:val="aa-ET"/>
        </w:rPr>
        <w:t xml:space="preserve">spacecraft passes at approx. 14.00 h local time (range: 13.00 – 15.00 h), whereas </w:t>
      </w:r>
      <w:r w:rsidRPr="006A2503">
        <w:rPr>
          <w:rFonts w:cs="Arial"/>
          <w:i/>
          <w:iCs/>
          <w:lang w:val="aa-ET"/>
        </w:rPr>
        <w:t xml:space="preserve">GMS-5 </w:t>
      </w:r>
      <w:r w:rsidRPr="006A2503">
        <w:rPr>
          <w:rFonts w:cs="Arial"/>
          <w:lang w:val="aa-ET"/>
        </w:rPr>
        <w:t xml:space="preserve">scans the whole of South East Asia every hour. </w:t>
      </w:r>
    </w:p>
    <w:p w14:paraId="5CFA84F4" w14:textId="77777777" w:rsidR="006A2503" w:rsidRPr="006A2503" w:rsidRDefault="006A2503" w:rsidP="00541444">
      <w:pPr>
        <w:pStyle w:val="ListParagraph"/>
        <w:rPr>
          <w:rFonts w:cs="Arial"/>
          <w:lang w:val="aa-ET"/>
        </w:rPr>
      </w:pPr>
    </w:p>
    <w:p w14:paraId="1E98A991" w14:textId="6C9D6B58" w:rsidR="00293930" w:rsidRDefault="00293930" w:rsidP="00293930">
      <w:pPr>
        <w:ind w:left="709" w:right="848"/>
        <w:jc w:val="both"/>
        <w:rPr>
          <w:rFonts w:cs="Arial"/>
          <w:lang w:val="en-GB"/>
        </w:rPr>
      </w:pPr>
      <w:r w:rsidRPr="009D6C60">
        <w:rPr>
          <w:rFonts w:cs="Arial"/>
          <w:b/>
          <w:bCs/>
          <w:lang w:val="en-GB"/>
        </w:rPr>
        <w:t>Note that</w:t>
      </w:r>
      <w:r>
        <w:rPr>
          <w:rFonts w:cs="Arial"/>
          <w:lang w:val="en-GB"/>
        </w:rPr>
        <w:t xml:space="preserve"> currently we have two datasets that </w:t>
      </w:r>
      <w:r w:rsidR="006A2503">
        <w:rPr>
          <w:rFonts w:cs="Arial"/>
          <w:lang w:val="en-GB"/>
        </w:rPr>
        <w:t xml:space="preserve">may or may not </w:t>
      </w:r>
      <w:r>
        <w:rPr>
          <w:rFonts w:cs="Arial"/>
          <w:lang w:val="en-GB"/>
        </w:rPr>
        <w:t xml:space="preserve">differ by </w:t>
      </w:r>
      <w:r w:rsidR="006A2503">
        <w:rPr>
          <w:rFonts w:cs="Arial"/>
          <w:lang w:val="en-GB"/>
        </w:rPr>
        <w:t xml:space="preserve">roughly </w:t>
      </w:r>
      <w:r>
        <w:rPr>
          <w:rFonts w:cs="Arial"/>
          <w:lang w:val="en-GB"/>
        </w:rPr>
        <w:t>one (1) hour in observation time:</w:t>
      </w:r>
    </w:p>
    <w:p w14:paraId="6E2BF086" w14:textId="77777777" w:rsidR="006A2503" w:rsidRDefault="006A2503" w:rsidP="00293930">
      <w:pPr>
        <w:ind w:left="709" w:right="848"/>
        <w:jc w:val="both"/>
        <w:rPr>
          <w:rFonts w:cs="Arial"/>
          <w:lang w:val="en-GB"/>
        </w:rPr>
      </w:pPr>
    </w:p>
    <w:p w14:paraId="61ADDF23" w14:textId="77777777" w:rsidR="00293930" w:rsidRDefault="00293930" w:rsidP="00293930">
      <w:pPr>
        <w:ind w:left="709" w:right="848"/>
        <w:jc w:val="both"/>
        <w:rPr>
          <w:rFonts w:cs="Arial"/>
          <w:lang w:val="en-GB"/>
        </w:rPr>
      </w:pPr>
      <w:r w:rsidRPr="00541444">
        <w:rPr>
          <w:rFonts w:cs="Arial"/>
          <w:lang w:val="en-GB"/>
        </w:rPr>
        <w:t>Product ID: LST1, Satellite ID: NOAA-14 AVHRR, Observation Time (UTC): 09/20/1999 07:00,  Algorithm: split-window (Col and Caselles, 1997).</w:t>
      </w:r>
    </w:p>
    <w:p w14:paraId="66563C25" w14:textId="77777777" w:rsidR="00293930" w:rsidRDefault="00293930" w:rsidP="00293930">
      <w:pPr>
        <w:ind w:left="709" w:right="848"/>
        <w:jc w:val="both"/>
        <w:rPr>
          <w:rFonts w:cs="Arial"/>
          <w:lang w:val="en-GB"/>
        </w:rPr>
      </w:pPr>
    </w:p>
    <w:p w14:paraId="154E5001" w14:textId="77777777" w:rsidR="00293930" w:rsidRDefault="00293930" w:rsidP="00293930">
      <w:pPr>
        <w:ind w:left="709" w:right="848"/>
        <w:jc w:val="both"/>
        <w:rPr>
          <w:rFonts w:cs="Arial"/>
          <w:lang w:val="en-GB"/>
        </w:rPr>
      </w:pPr>
      <w:r w:rsidRPr="00541444">
        <w:rPr>
          <w:rFonts w:cs="Arial"/>
          <w:lang w:val="en-GB"/>
        </w:rPr>
        <w:t>Product ID: LST0, Satellite ID: GMS-5 VISSR, Observation Time (UTC): 09/20/1999 0</w:t>
      </w:r>
      <w:r>
        <w:rPr>
          <w:rFonts w:cs="Arial"/>
          <w:lang w:val="en-GB"/>
        </w:rPr>
        <w:t>6</w:t>
      </w:r>
      <w:r w:rsidRPr="00541444">
        <w:rPr>
          <w:rFonts w:cs="Arial"/>
          <w:lang w:val="en-GB"/>
        </w:rPr>
        <w:t>:00,  Algorithm: adv. split-window  (Donglian Sun and Rachel T. Pinker, 2002)</w:t>
      </w:r>
    </w:p>
    <w:p w14:paraId="73A1BB3B" w14:textId="77777777" w:rsidR="00293930" w:rsidRDefault="00293930" w:rsidP="00541444">
      <w:pPr>
        <w:pStyle w:val="ListParagraph"/>
        <w:rPr>
          <w:rFonts w:cs="Arial"/>
          <w:lang w:val="en-GB"/>
        </w:rPr>
      </w:pPr>
    </w:p>
    <w:p w14:paraId="7692002A" w14:textId="77777777" w:rsidR="007F72B4" w:rsidRDefault="007F72B4" w:rsidP="00541444">
      <w:pPr>
        <w:pStyle w:val="ListParagraph"/>
        <w:rPr>
          <w:rFonts w:cs="Arial"/>
          <w:lang w:val="en-GB"/>
        </w:rPr>
      </w:pPr>
    </w:p>
    <w:p w14:paraId="2E052890" w14:textId="2D9EA38E" w:rsidR="00293930" w:rsidRDefault="00293930" w:rsidP="00293930">
      <w:pPr>
        <w:pStyle w:val="NormalJustified"/>
        <w:ind w:left="709" w:right="844" w:firstLine="0"/>
        <w:jc w:val="both"/>
        <w:rPr>
          <w:rFonts w:cs="Arial"/>
          <w:lang w:val="en-GB"/>
        </w:rPr>
      </w:pPr>
      <w:r>
        <w:rPr>
          <w:rFonts w:cs="Arial"/>
          <w:lang w:val="en-GB"/>
        </w:rPr>
        <w:t xml:space="preserve">We could retrieve land-surface temperate </w:t>
      </w:r>
      <w:r w:rsidRPr="00886782">
        <w:rPr>
          <w:rFonts w:cs="Arial"/>
          <w:i/>
          <w:iCs/>
          <w:lang w:val="en-GB"/>
        </w:rPr>
        <w:t>aka</w:t>
      </w:r>
      <w:r>
        <w:rPr>
          <w:rFonts w:cs="Arial"/>
          <w:i/>
          <w:iCs/>
          <w:lang w:val="en-GB"/>
        </w:rPr>
        <w:t xml:space="preserve"> </w:t>
      </w:r>
      <w:r>
        <w:rPr>
          <w:rFonts w:cs="Arial"/>
          <w:lang w:val="en-GB"/>
        </w:rPr>
        <w:t>canopy temperature for more observation hours for our agricultural monitoring and research sites as follows:</w:t>
      </w:r>
    </w:p>
    <w:p w14:paraId="4B45B73E" w14:textId="21745217" w:rsidR="00541444" w:rsidRDefault="002517F6" w:rsidP="000C6225">
      <w:pPr>
        <w:pStyle w:val="NormalJustified"/>
        <w:numPr>
          <w:ilvl w:val="0"/>
          <w:numId w:val="26"/>
        </w:numPr>
        <w:ind w:right="844"/>
        <w:jc w:val="both"/>
        <w:rPr>
          <w:rFonts w:cs="Arial"/>
          <w:lang w:val="en-GB"/>
        </w:rPr>
      </w:pPr>
      <w:r>
        <w:rPr>
          <w:rFonts w:cs="Arial"/>
          <w:lang w:val="en-GB"/>
        </w:rPr>
        <w:t>Obtain</w:t>
      </w:r>
      <w:r w:rsidR="00293930">
        <w:rPr>
          <w:rFonts w:cs="Arial"/>
          <w:lang w:val="en-GB"/>
        </w:rPr>
        <w:t xml:space="preserve"> new </w:t>
      </w:r>
      <w:r>
        <w:rPr>
          <w:rFonts w:cs="Arial"/>
          <w:lang w:val="en-GB"/>
        </w:rPr>
        <w:t xml:space="preserve">satellite </w:t>
      </w:r>
      <w:r w:rsidR="009F68ED">
        <w:rPr>
          <w:rFonts w:cs="Arial"/>
          <w:lang w:val="en-GB"/>
        </w:rPr>
        <w:t xml:space="preserve">VISible and </w:t>
      </w:r>
      <w:r>
        <w:rPr>
          <w:rFonts w:cs="Arial"/>
          <w:lang w:val="en-GB"/>
        </w:rPr>
        <w:t xml:space="preserve">far-thermal </w:t>
      </w:r>
      <w:r w:rsidR="009F68ED">
        <w:rPr>
          <w:rFonts w:cs="Arial"/>
          <w:lang w:val="en-GB"/>
        </w:rPr>
        <w:t>I</w:t>
      </w:r>
      <w:r>
        <w:rPr>
          <w:rFonts w:cs="Arial"/>
          <w:lang w:val="en-GB"/>
        </w:rPr>
        <w:t>nfra</w:t>
      </w:r>
      <w:r w:rsidR="009F68ED">
        <w:rPr>
          <w:rFonts w:cs="Arial"/>
          <w:lang w:val="en-GB"/>
        </w:rPr>
        <w:t>R</w:t>
      </w:r>
      <w:r>
        <w:rPr>
          <w:rFonts w:cs="Arial"/>
          <w:lang w:val="en-GB"/>
        </w:rPr>
        <w:t xml:space="preserve">ed </w:t>
      </w:r>
      <w:r w:rsidR="00293930">
        <w:rPr>
          <w:rFonts w:cs="Arial"/>
          <w:lang w:val="en-GB"/>
        </w:rPr>
        <w:t xml:space="preserve">observations </w:t>
      </w:r>
      <w:r>
        <w:rPr>
          <w:rFonts w:cs="Arial"/>
          <w:lang w:val="en-GB"/>
        </w:rPr>
        <w:t xml:space="preserve">in the split-window portion of the spectrum </w:t>
      </w:r>
      <w:r w:rsidR="00293930">
        <w:rPr>
          <w:rFonts w:cs="Arial"/>
          <w:lang w:val="en-GB"/>
        </w:rPr>
        <w:t>using the GetGMS script (see equivalent folder name)</w:t>
      </w:r>
      <w:r w:rsidR="009F68ED">
        <w:rPr>
          <w:rFonts w:cs="Arial"/>
          <w:lang w:val="en-GB"/>
        </w:rPr>
        <w:t xml:space="preserve"> for the 07:00 UTC hour</w:t>
      </w:r>
    </w:p>
    <w:p w14:paraId="3B7FFE11" w14:textId="1A77A43E" w:rsidR="00D41F75" w:rsidRPr="000C6225" w:rsidRDefault="00D41F75" w:rsidP="000C6225">
      <w:pPr>
        <w:pStyle w:val="NormalJustified"/>
        <w:numPr>
          <w:ilvl w:val="0"/>
          <w:numId w:val="26"/>
        </w:numPr>
        <w:ind w:right="844"/>
        <w:jc w:val="both"/>
        <w:rPr>
          <w:rFonts w:cs="Arial"/>
          <w:lang w:val="en-GB"/>
        </w:rPr>
      </w:pPr>
      <w:r>
        <w:rPr>
          <w:rFonts w:cs="Arial"/>
          <w:lang w:val="en-GB"/>
        </w:rPr>
        <w:t>Copy the</w:t>
      </w:r>
      <w:r w:rsidR="009F68ED">
        <w:rPr>
          <w:rFonts w:cs="Arial"/>
          <w:lang w:val="en-GB"/>
        </w:rPr>
        <w:t xml:space="preserve"> exsting</w:t>
      </w:r>
      <w:r>
        <w:rPr>
          <w:rFonts w:cs="Arial"/>
          <w:lang w:val="en-GB"/>
        </w:rPr>
        <w:t xml:space="preserve"> example sub-folder, </w:t>
      </w:r>
      <w:r w:rsidRPr="00B00464">
        <w:rPr>
          <w:rFonts w:ascii="Courier New" w:hAnsi="Courier New" w:cs="Courier New"/>
          <w:lang w:val="en-GB"/>
        </w:rPr>
        <w:t>99092006</w:t>
      </w:r>
      <w:r>
        <w:rPr>
          <w:rFonts w:ascii="Courier New" w:hAnsi="Courier New" w:cs="Courier New"/>
          <w:lang w:val="en-GB"/>
        </w:rPr>
        <w:t xml:space="preserve">, </w:t>
      </w:r>
      <w:r>
        <w:rPr>
          <w:rFonts w:cs="Arial"/>
          <w:lang w:val="en-GB"/>
        </w:rPr>
        <w:t xml:space="preserve">and rename the copy to reflect the new date of interest, i.e. </w:t>
      </w:r>
      <w:r w:rsidRPr="00B00464">
        <w:rPr>
          <w:rFonts w:ascii="Courier New" w:hAnsi="Courier New" w:cs="Courier New"/>
          <w:lang w:val="en-GB"/>
        </w:rPr>
        <w:t>9909200</w:t>
      </w:r>
      <w:r>
        <w:rPr>
          <w:rFonts w:ascii="Courier New" w:hAnsi="Courier New" w:cs="Courier New"/>
          <w:lang w:val="en-GB"/>
        </w:rPr>
        <w:t>7</w:t>
      </w:r>
      <w:r w:rsidR="009F68ED">
        <w:rPr>
          <w:rFonts w:ascii="Courier New" w:hAnsi="Courier New" w:cs="Courier New"/>
          <w:lang w:val="en-GB"/>
        </w:rPr>
        <w:t xml:space="preserve">. </w:t>
      </w:r>
    </w:p>
    <w:p w14:paraId="250AB606" w14:textId="4F5B6D99" w:rsidR="00B00464" w:rsidRPr="000C6225" w:rsidRDefault="00B00464" w:rsidP="000C6225">
      <w:pPr>
        <w:pStyle w:val="ListParagraph"/>
        <w:numPr>
          <w:ilvl w:val="0"/>
          <w:numId w:val="26"/>
        </w:numPr>
        <w:ind w:right="848"/>
        <w:jc w:val="both"/>
        <w:rPr>
          <w:rFonts w:cs="Arial"/>
          <w:lang w:val="en-GB"/>
        </w:rPr>
      </w:pPr>
      <w:r w:rsidRPr="000C6225">
        <w:rPr>
          <w:rFonts w:cs="Arial"/>
          <w:lang w:val="en-GB"/>
        </w:rPr>
        <w:t>As-per the following ILWIS Raster import expression</w:t>
      </w:r>
      <w:r w:rsidR="007C1F88" w:rsidRPr="000C6225">
        <w:rPr>
          <w:rFonts w:cs="Arial"/>
          <w:lang w:val="en-GB"/>
        </w:rPr>
        <w:t>, add the adjacent GMS-5 observation also</w:t>
      </w:r>
      <w:r w:rsidR="00A168BB" w:rsidRPr="000C6225">
        <w:rPr>
          <w:rFonts w:cs="Arial"/>
          <w:lang w:val="en-GB"/>
        </w:rPr>
        <w:t xml:space="preserve"> (example </w:t>
      </w:r>
      <w:r w:rsidR="007C1F88" w:rsidRPr="000C6225">
        <w:rPr>
          <w:rFonts w:cs="Arial"/>
          <w:lang w:val="en-GB"/>
        </w:rPr>
        <w:t>import</w:t>
      </w:r>
      <w:r w:rsidR="00D41F75">
        <w:rPr>
          <w:rFonts w:cs="Arial"/>
          <w:lang w:val="en-GB"/>
        </w:rPr>
        <w:t xml:space="preserve"> statement</w:t>
      </w:r>
      <w:r w:rsidR="007C1F88" w:rsidRPr="000C6225">
        <w:rPr>
          <w:rFonts w:cs="Arial"/>
          <w:lang w:val="en-GB"/>
        </w:rPr>
        <w:t xml:space="preserve"> </w:t>
      </w:r>
      <w:r w:rsidR="00A168BB" w:rsidRPr="000C6225">
        <w:rPr>
          <w:rFonts w:cs="Arial"/>
          <w:lang w:val="en-GB"/>
        </w:rPr>
        <w:t>for VIS-channel</w:t>
      </w:r>
      <w:r w:rsidR="007C1F88" w:rsidRPr="000C6225">
        <w:rPr>
          <w:rFonts w:cs="Arial"/>
          <w:lang w:val="en-GB"/>
        </w:rPr>
        <w:t xml:space="preserve"> given below</w:t>
      </w:r>
      <w:r w:rsidR="00D41F75">
        <w:rPr>
          <w:rFonts w:cs="Arial"/>
          <w:lang w:val="en-GB"/>
        </w:rPr>
        <w:t>, repeat for IR channels</w:t>
      </w:r>
      <w:r w:rsidR="00A168BB" w:rsidRPr="000C6225">
        <w:rPr>
          <w:rFonts w:cs="Arial"/>
          <w:lang w:val="en-GB"/>
        </w:rPr>
        <w:t>)</w:t>
      </w:r>
      <w:r w:rsidRPr="000C6225">
        <w:rPr>
          <w:rFonts w:cs="Arial"/>
          <w:lang w:val="en-GB"/>
        </w:rPr>
        <w:t>:</w:t>
      </w:r>
    </w:p>
    <w:p w14:paraId="32B98A3A" w14:textId="77777777" w:rsidR="00B00464" w:rsidRDefault="00B00464" w:rsidP="00541444">
      <w:pPr>
        <w:ind w:left="709" w:right="848"/>
        <w:jc w:val="both"/>
        <w:rPr>
          <w:rFonts w:cs="Arial"/>
          <w:lang w:val="en-GB"/>
        </w:rPr>
      </w:pPr>
    </w:p>
    <w:p w14:paraId="51D618E3" w14:textId="42660BEA" w:rsidR="00B00464" w:rsidRDefault="00B00464" w:rsidP="00541444">
      <w:pPr>
        <w:ind w:left="709" w:right="848"/>
        <w:jc w:val="both"/>
        <w:rPr>
          <w:rFonts w:ascii="Courier New" w:hAnsi="Courier New" w:cs="Courier New"/>
          <w:lang w:val="en-GB"/>
        </w:rPr>
      </w:pPr>
      <w:r w:rsidRPr="00B00464">
        <w:rPr>
          <w:rFonts w:ascii="Courier New" w:hAnsi="Courier New" w:cs="Courier New"/>
          <w:lang w:val="en-GB"/>
        </w:rPr>
        <w:t>A_01.mpr=map('GMS59909200</w:t>
      </w:r>
      <w:r w:rsidR="00D41F75">
        <w:rPr>
          <w:rFonts w:ascii="Courier New" w:hAnsi="Courier New" w:cs="Courier New"/>
          <w:lang w:val="en-GB"/>
        </w:rPr>
        <w:t>7</w:t>
      </w:r>
      <w:r w:rsidRPr="00B00464">
        <w:rPr>
          <w:rFonts w:ascii="Courier New" w:hAnsi="Courier New" w:cs="Courier New"/>
          <w:lang w:val="en-GB"/>
        </w:rPr>
        <w:t>_VIS.bin',genras,UseAs,1800,0,Real,4,NoSwap)</w:t>
      </w:r>
    </w:p>
    <w:p w14:paraId="43BF789A" w14:textId="23828EC7" w:rsidR="007C1F88" w:rsidRDefault="007C1F88" w:rsidP="00541444">
      <w:pPr>
        <w:ind w:left="709" w:right="848"/>
        <w:jc w:val="both"/>
        <w:rPr>
          <w:rFonts w:ascii="Courier New" w:hAnsi="Courier New" w:cs="Courier New"/>
          <w:lang w:val="en-GB"/>
        </w:rPr>
      </w:pPr>
    </w:p>
    <w:p w14:paraId="31FAAB0C" w14:textId="325883BE" w:rsidR="009F68ED" w:rsidRDefault="009F68ED" w:rsidP="000C6225">
      <w:pPr>
        <w:pStyle w:val="NormalJustified"/>
        <w:numPr>
          <w:ilvl w:val="0"/>
          <w:numId w:val="26"/>
        </w:numPr>
        <w:ind w:right="844"/>
        <w:jc w:val="both"/>
        <w:rPr>
          <w:rFonts w:cs="Arial"/>
          <w:lang w:val="en-GB"/>
        </w:rPr>
      </w:pPr>
      <w:r>
        <w:rPr>
          <w:rFonts w:cs="Arial"/>
          <w:lang w:val="en-GB"/>
        </w:rPr>
        <w:lastRenderedPageBreak/>
        <w:t xml:space="preserve">Register the projection system for the new imports, see </w:t>
      </w:r>
      <w:r w:rsidR="00F93F6F">
        <w:rPr>
          <w:rFonts w:cs="Arial"/>
          <w:lang w:val="en-GB"/>
        </w:rPr>
        <w:t>properties and select A_00 for the Map projection</w:t>
      </w:r>
      <w:r>
        <w:rPr>
          <w:rFonts w:cs="Arial"/>
          <w:lang w:val="en-GB"/>
        </w:rPr>
        <w:t>:</w:t>
      </w:r>
    </w:p>
    <w:p w14:paraId="250DEED9" w14:textId="53C14172" w:rsidR="009F68ED" w:rsidRDefault="009F68ED" w:rsidP="009F68ED">
      <w:pPr>
        <w:pStyle w:val="NormalJustified"/>
        <w:ind w:left="1069" w:right="844" w:firstLine="0"/>
        <w:jc w:val="both"/>
        <w:rPr>
          <w:rFonts w:cs="Arial"/>
          <w:lang w:val="en-GB"/>
        </w:rPr>
      </w:pPr>
      <w:r w:rsidRPr="009F68ED">
        <w:rPr>
          <w:rFonts w:cs="Arial"/>
          <w:noProof/>
        </w:rPr>
        <w:drawing>
          <wp:inline distT="0" distB="0" distL="0" distR="0" wp14:anchorId="37F89CBE" wp14:editId="3596A037">
            <wp:extent cx="5025390" cy="5617858"/>
            <wp:effectExtent l="0" t="0" r="381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a:stretch>
                      <a:fillRect/>
                    </a:stretch>
                  </pic:blipFill>
                  <pic:spPr>
                    <a:xfrm>
                      <a:off x="0" y="0"/>
                      <a:ext cx="5035662" cy="5629341"/>
                    </a:xfrm>
                    <a:prstGeom prst="rect">
                      <a:avLst/>
                    </a:prstGeom>
                  </pic:spPr>
                </pic:pic>
              </a:graphicData>
            </a:graphic>
          </wp:inline>
        </w:drawing>
      </w:r>
    </w:p>
    <w:p w14:paraId="3CAF78DC" w14:textId="473A829C" w:rsidR="007C1F88" w:rsidRDefault="007C1F88" w:rsidP="000C6225">
      <w:pPr>
        <w:pStyle w:val="NormalJustified"/>
        <w:numPr>
          <w:ilvl w:val="0"/>
          <w:numId w:val="26"/>
        </w:numPr>
        <w:ind w:right="844"/>
        <w:jc w:val="both"/>
        <w:rPr>
          <w:rFonts w:cs="Arial"/>
          <w:lang w:val="en-GB"/>
        </w:rPr>
      </w:pPr>
      <w:r>
        <w:rPr>
          <w:rFonts w:cs="Arial"/>
          <w:lang w:val="en-GB"/>
        </w:rPr>
        <w:t>Then, calculate LST for the new observation</w:t>
      </w:r>
      <w:r w:rsidR="006A2503">
        <w:rPr>
          <w:rFonts w:cs="Arial"/>
          <w:lang w:val="en-GB"/>
        </w:rPr>
        <w:t>s (UTC 06, 07, and 08)</w:t>
      </w:r>
      <w:r>
        <w:rPr>
          <w:rFonts w:cs="Arial"/>
          <w:lang w:val="en-GB"/>
        </w:rPr>
        <w:t xml:space="preserve"> as-per this ILWIS MapCalc expression</w:t>
      </w:r>
      <w:r w:rsidR="006A2503">
        <w:rPr>
          <w:rFonts w:cs="Arial"/>
          <w:lang w:val="en-GB"/>
        </w:rPr>
        <w:t xml:space="preserve"> example</w:t>
      </w:r>
      <w:r>
        <w:rPr>
          <w:rFonts w:cs="Arial"/>
          <w:lang w:val="en-GB"/>
        </w:rPr>
        <w:t xml:space="preserve"> (Map “C_01 = ”):</w:t>
      </w:r>
    </w:p>
    <w:p w14:paraId="4BD437C6" w14:textId="77777777" w:rsidR="007C1F88" w:rsidRDefault="007C1F88" w:rsidP="007C1F88">
      <w:pPr>
        <w:pStyle w:val="NormalJustified"/>
        <w:ind w:left="709" w:right="844" w:firstLine="11"/>
        <w:jc w:val="both"/>
        <w:rPr>
          <w:rFonts w:cs="Arial"/>
          <w:lang w:val="en-GB"/>
        </w:rPr>
      </w:pPr>
    </w:p>
    <w:p w14:paraId="4C939672" w14:textId="232977ED" w:rsidR="00F4263D" w:rsidRDefault="007C1F88" w:rsidP="00293930">
      <w:pPr>
        <w:pStyle w:val="NormalJustified"/>
        <w:ind w:left="720" w:right="844"/>
        <w:jc w:val="both"/>
        <w:rPr>
          <w:rFonts w:cs="Arial"/>
          <w:lang w:val="en-GB"/>
        </w:rPr>
      </w:pPr>
      <w:r w:rsidRPr="00B21F36">
        <w:rPr>
          <w:rFonts w:cs="Arial"/>
          <w:lang w:val="en-GB"/>
        </w:rPr>
        <w:t>B_06.a0_gms_adsplit_allday_coef + B_06.a1_gms_adsplit_allday_coef*B_02 + B_06.a2_gms_adsplit_allday_coef*(B_02-B_03) + B_06.a3_gms_adsplit_allday_coef*SQ(B_02-B_03) + B_06.a4_gms_adsplit_allday_coef*(1/COS(B_07)-1)</w:t>
      </w:r>
    </w:p>
    <w:p w14:paraId="7EAC51C4" w14:textId="77777777" w:rsidR="00B85843" w:rsidRPr="00F4263D" w:rsidRDefault="00B85843" w:rsidP="00886782">
      <w:pPr>
        <w:ind w:right="848"/>
        <w:jc w:val="both"/>
        <w:rPr>
          <w:rFonts w:cs="Arial"/>
          <w:lang w:val="en-GB"/>
        </w:rPr>
      </w:pPr>
    </w:p>
    <w:p w14:paraId="54FF73D9" w14:textId="3A808F4C" w:rsidR="00541444" w:rsidRPr="00541444" w:rsidRDefault="00541444" w:rsidP="00541444">
      <w:pPr>
        <w:numPr>
          <w:ilvl w:val="0"/>
          <w:numId w:val="22"/>
        </w:numPr>
        <w:ind w:right="848"/>
        <w:jc w:val="both"/>
        <w:rPr>
          <w:rFonts w:cs="Arial"/>
          <w:lang w:val="en-GB"/>
        </w:rPr>
      </w:pPr>
      <w:r>
        <w:rPr>
          <w:rFonts w:cs="Arial"/>
        </w:rPr>
        <w:lastRenderedPageBreak/>
        <w:t xml:space="preserve">Calculate the </w:t>
      </w:r>
      <w:r w:rsidR="00B003E5">
        <w:rPr>
          <w:rFonts w:cs="Arial"/>
        </w:rPr>
        <w:t xml:space="preserve">LST from </w:t>
      </w:r>
      <w:r>
        <w:rPr>
          <w:rFonts w:cs="Arial"/>
        </w:rPr>
        <w:t xml:space="preserve">GMS-5 for </w:t>
      </w:r>
      <w:r w:rsidR="00B003E5" w:rsidRPr="00541444">
        <w:rPr>
          <w:rFonts w:cs="Arial"/>
          <w:lang w:val="en-GB"/>
        </w:rPr>
        <w:t xml:space="preserve">09/20/1999 </w:t>
      </w:r>
      <w:r w:rsidR="00B003E5" w:rsidRPr="00B003E5">
        <w:rPr>
          <w:rFonts w:cs="Arial"/>
          <w:b/>
          <w:bCs/>
          <w:lang w:val="en-GB"/>
        </w:rPr>
        <w:t>07:00</w:t>
      </w:r>
      <w:r w:rsidR="006A2503">
        <w:rPr>
          <w:rFonts w:cs="Arial"/>
          <w:b/>
          <w:bCs/>
          <w:lang w:val="en-GB"/>
        </w:rPr>
        <w:t xml:space="preserve"> and 08:00</w:t>
      </w:r>
      <w:r w:rsidR="00B003E5">
        <w:rPr>
          <w:rFonts w:cs="Arial"/>
          <w:lang w:val="en-GB"/>
        </w:rPr>
        <w:t xml:space="preserve"> also, meaning you should </w:t>
      </w:r>
      <w:r w:rsidR="00B003E5">
        <w:rPr>
          <w:rFonts w:cs="Arial"/>
        </w:rPr>
        <w:t xml:space="preserve">download and import </w:t>
      </w:r>
      <w:r w:rsidR="006A2503">
        <w:rPr>
          <w:rFonts w:cs="Arial"/>
        </w:rPr>
        <w:t xml:space="preserve">e.g. </w:t>
      </w:r>
      <w:r w:rsidR="00B003E5" w:rsidRPr="00B003E5">
        <w:rPr>
          <w:rFonts w:cs="Arial"/>
        </w:rPr>
        <w:t>GMS59909200</w:t>
      </w:r>
      <w:r w:rsidR="00B003E5">
        <w:rPr>
          <w:rFonts w:cs="Arial"/>
        </w:rPr>
        <w:t>7</w:t>
      </w:r>
      <w:r w:rsidR="00B003E5" w:rsidRPr="00B003E5">
        <w:rPr>
          <w:rFonts w:cs="Arial"/>
        </w:rPr>
        <w:t>_</w:t>
      </w:r>
      <w:r w:rsidR="00B003E5">
        <w:rPr>
          <w:rFonts w:cs="Arial"/>
        </w:rPr>
        <w:t>{BAND}.bin</w:t>
      </w:r>
      <w:r>
        <w:rPr>
          <w:rFonts w:cs="Arial"/>
        </w:rPr>
        <w:t xml:space="preserve">. Is </w:t>
      </w:r>
      <w:r w:rsidR="00B003E5">
        <w:rPr>
          <w:rFonts w:cs="Arial"/>
        </w:rPr>
        <w:t>the temperature at the Quzhou research stations warmer or colder compared to 06:00 UTC</w:t>
      </w:r>
      <w:r>
        <w:rPr>
          <w:rFonts w:cs="Arial"/>
        </w:rPr>
        <w:t>?</w:t>
      </w:r>
      <w:r w:rsidR="009D6C60">
        <w:rPr>
          <w:rFonts w:cs="Arial"/>
        </w:rPr>
        <w:t xml:space="preserve"> Is it more commensurate with the NOAA/</w:t>
      </w:r>
      <w:r w:rsidR="000666EB">
        <w:rPr>
          <w:rFonts w:cs="Arial"/>
        </w:rPr>
        <w:t>A</w:t>
      </w:r>
      <w:r w:rsidR="009D6C60">
        <w:rPr>
          <w:rFonts w:cs="Arial"/>
        </w:rPr>
        <w:t>VHRR 07:00 observation?</w:t>
      </w:r>
      <w:r w:rsidR="00B91DCF">
        <w:rPr>
          <w:rFonts w:cs="Arial"/>
        </w:rPr>
        <w:t xml:space="preserve"> Are some prev</w:t>
      </w:r>
      <w:r w:rsidR="00D82BAB">
        <w:rPr>
          <w:rFonts w:cs="Arial"/>
        </w:rPr>
        <w:t xml:space="preserve">iously cloud-contaminated pixels now cloud free </w:t>
      </w:r>
      <w:r w:rsidR="00FC1AA7">
        <w:rPr>
          <w:rFonts w:cs="Arial"/>
        </w:rPr>
        <w:t>to</w:t>
      </w:r>
      <w:r w:rsidR="00D82BAB">
        <w:rPr>
          <w:rFonts w:cs="Arial"/>
        </w:rPr>
        <w:t xml:space="preserve"> yield reliable LST information?</w:t>
      </w:r>
    </w:p>
    <w:p w14:paraId="670C1CE7" w14:textId="77777777" w:rsidR="0002783D" w:rsidRDefault="0002783D" w:rsidP="0002783D">
      <w:pPr>
        <w:ind w:right="848"/>
        <w:jc w:val="both"/>
        <w:rPr>
          <w:rFonts w:cs="Arial"/>
          <w:lang w:val="en-GB"/>
        </w:rPr>
      </w:pPr>
    </w:p>
    <w:p w14:paraId="56BDB849" w14:textId="42999E40" w:rsidR="003A2B93" w:rsidRDefault="00541444" w:rsidP="0002783D">
      <w:pPr>
        <w:ind w:left="709" w:right="848"/>
        <w:jc w:val="both"/>
        <w:rPr>
          <w:rFonts w:cs="Arial"/>
          <w:lang w:val="en-GB"/>
        </w:rPr>
      </w:pPr>
      <w:r>
        <w:rPr>
          <w:rFonts w:cs="Arial"/>
          <w:lang w:val="en-GB"/>
        </w:rPr>
        <w:t>Next</w:t>
      </w:r>
      <w:r w:rsidR="00B003E5">
        <w:rPr>
          <w:rFonts w:cs="Arial"/>
          <w:lang w:val="en-GB"/>
        </w:rPr>
        <w:t>,</w:t>
      </w:r>
      <w:r>
        <w:rPr>
          <w:rFonts w:cs="Arial"/>
          <w:lang w:val="en-GB"/>
        </w:rPr>
        <w:t xml:space="preserve"> </w:t>
      </w:r>
      <w:r w:rsidR="00C16CC0">
        <w:rPr>
          <w:rFonts w:cs="Arial"/>
          <w:lang w:val="en-GB"/>
        </w:rPr>
        <w:t xml:space="preserve">a background </w:t>
      </w:r>
      <w:r w:rsidR="007C1F88">
        <w:rPr>
          <w:rFonts w:cs="Arial"/>
          <w:lang w:val="en-GB"/>
        </w:rPr>
        <w:t>on</w:t>
      </w:r>
      <w:r>
        <w:rPr>
          <w:rFonts w:cs="Arial"/>
          <w:lang w:val="en-GB"/>
        </w:rPr>
        <w:t xml:space="preserve"> the radiative transfer theory </w:t>
      </w:r>
      <w:r w:rsidR="007C1F88">
        <w:rPr>
          <w:rFonts w:cs="Arial"/>
          <w:lang w:val="en-GB"/>
        </w:rPr>
        <w:t xml:space="preserve">is provided </w:t>
      </w:r>
      <w:r>
        <w:rPr>
          <w:rFonts w:cs="Arial"/>
          <w:lang w:val="en-GB"/>
        </w:rPr>
        <w:t xml:space="preserve">to understand the retrieval of land-surface temperature using split-window channels in the far-thermal infrared portion of the electromagnetic spectrum. </w:t>
      </w:r>
    </w:p>
    <w:p w14:paraId="4753B7B7" w14:textId="77777777" w:rsidR="00541444" w:rsidRDefault="00541444" w:rsidP="0002783D">
      <w:pPr>
        <w:ind w:left="709" w:right="848"/>
        <w:jc w:val="both"/>
        <w:rPr>
          <w:rFonts w:cs="Arial"/>
          <w:lang w:val="en-GB"/>
        </w:rPr>
      </w:pPr>
    </w:p>
    <w:p w14:paraId="71BBB03C" w14:textId="77777777" w:rsidR="003A2B93" w:rsidRPr="003A2B93" w:rsidRDefault="003A2B93" w:rsidP="003A2B93">
      <w:pPr>
        <w:pStyle w:val="Heading1"/>
        <w:ind w:firstLine="709"/>
      </w:pPr>
      <w:r w:rsidRPr="003A2B93">
        <w:t>Radiative Transfer for LST Determination</w:t>
      </w:r>
    </w:p>
    <w:p w14:paraId="4864D5F2" w14:textId="77777777" w:rsidR="003A2B93" w:rsidRDefault="003A2B93" w:rsidP="003A2B93"/>
    <w:p w14:paraId="5F709155" w14:textId="77777777" w:rsidR="003A2B93" w:rsidRDefault="003A2B93" w:rsidP="003A2B93">
      <w:pPr>
        <w:pStyle w:val="NormalJustified"/>
        <w:ind w:left="720" w:right="844" w:firstLine="0"/>
        <w:jc w:val="both"/>
      </w:pPr>
      <w:r>
        <w:t>In clear sky conditions, for far-IR bands, solar contributions are negligible and the outgoing infrared spectral radiance at the top of atmosphere can be represented by:</w:t>
      </w:r>
    </w:p>
    <w:p w14:paraId="7C8463B5" w14:textId="77777777" w:rsidR="003A2B93" w:rsidRDefault="00DA415B" w:rsidP="003A2B93">
      <w:pPr>
        <w:pStyle w:val="NormalJustified"/>
        <w:ind w:left="720" w:right="844"/>
        <w:jc w:val="both"/>
      </w:pPr>
      <w:r>
        <w:rPr>
          <w:noProof/>
          <w:sz w:val="20"/>
        </w:rPr>
        <w:object w:dxaOrig="49" w:dyaOrig="44" w14:anchorId="60787360">
          <v:shape id="_x0000_s1034" type="#_x0000_t75" alt="" style="position:absolute;left:0;text-align:left;margin-left:145.1pt;margin-top:.6pt;width:220pt;height:18pt;z-index:251674112;mso-wrap-edited:f;mso-width-percent:0;mso-height-percent:0;mso-width-percent:0;mso-height-percent:0" fillcolor="window">
            <v:imagedata r:id="rId12" o:title=""/>
          </v:shape>
          <o:OLEObject Type="Embed" ProgID="Equation.3" ShapeID="_x0000_s1034" DrawAspect="Content" ObjectID="_1705787801" r:id="rId13"/>
        </w:object>
      </w:r>
      <w:r w:rsidR="003A2B93">
        <w:t xml:space="preserve">                                   </w:t>
      </w:r>
      <w:r w:rsidR="003A2B93">
        <w:tab/>
      </w:r>
      <w:r w:rsidR="003A2B93">
        <w:tab/>
      </w:r>
      <w:r w:rsidR="003A2B93">
        <w:tab/>
      </w:r>
      <w:r w:rsidR="003A2B93">
        <w:tab/>
      </w:r>
      <w:r w:rsidR="003A2B93">
        <w:tab/>
      </w:r>
      <w:r w:rsidR="003A2B93">
        <w:tab/>
        <w:t>(1)</w:t>
      </w:r>
    </w:p>
    <w:p w14:paraId="7DF2244A" w14:textId="77777777" w:rsidR="003A2B93" w:rsidRDefault="003A2B93" w:rsidP="003A2B93">
      <w:pPr>
        <w:pStyle w:val="NormalJustified"/>
        <w:ind w:left="720" w:right="844" w:firstLine="0"/>
        <w:jc w:val="both"/>
      </w:pPr>
    </w:p>
    <w:p w14:paraId="4D672FBB" w14:textId="20F2972D" w:rsidR="003A2B93" w:rsidRDefault="003A2B93" w:rsidP="003A2B93">
      <w:pPr>
        <w:pStyle w:val="NormalJustified"/>
        <w:ind w:left="720" w:right="844" w:firstLine="0"/>
        <w:jc w:val="both"/>
      </w:pPr>
      <w:r>
        <w:t xml:space="preserve">Where </w:t>
      </w:r>
      <w:r>
        <w:sym w:font="Symbol" w:char="F065"/>
      </w:r>
      <w:r>
        <w:rPr>
          <w:vertAlign w:val="subscript"/>
        </w:rPr>
        <w:t>0</w:t>
      </w:r>
      <w:r>
        <w:t xml:space="preserve"> is the surface spectral emissivity, B is the Plank function, </w:t>
      </w:r>
      <w:r>
        <w:sym w:font="Symbol" w:char="F074"/>
      </w:r>
      <w:r>
        <w:rPr>
          <w:vertAlign w:val="subscript"/>
        </w:rPr>
        <w:t xml:space="preserve">0 </w:t>
      </w:r>
      <w:r>
        <w:t>is the transmittance at the Earth’s surface, L</w:t>
      </w:r>
      <w:r>
        <w:rPr>
          <w:vertAlign w:val="subscript"/>
        </w:rPr>
        <w:t xml:space="preserve">a </w:t>
      </w:r>
      <w:r>
        <w:t>the thermal path radiance, T</w:t>
      </w:r>
      <w:r>
        <w:rPr>
          <w:vertAlign w:val="subscript"/>
        </w:rPr>
        <w:t>s</w:t>
      </w:r>
      <w:r>
        <w:t xml:space="preserve"> is the skin temperature, </w:t>
      </w:r>
      <w:r>
        <w:sym w:font="Symbol" w:char="F06C"/>
      </w:r>
      <w:r>
        <w:t xml:space="preserve"> is the wavelength, </w:t>
      </w:r>
      <w:r>
        <w:sym w:font="Symbol" w:char="F06D"/>
      </w:r>
      <w:r>
        <w:t>=cos(</w:t>
      </w:r>
      <w:r>
        <w:sym w:font="Symbol" w:char="F071"/>
      </w:r>
      <w:r>
        <w:t xml:space="preserve">), where </w:t>
      </w:r>
      <w:r>
        <w:sym w:font="Symbol" w:char="F071"/>
      </w:r>
      <w:r>
        <w:t xml:space="preserve"> is the satellite</w:t>
      </w:r>
      <w:r w:rsidR="00443AB1">
        <w:t>-</w:t>
      </w:r>
      <w:r>
        <w:t>viewing angle, also known as satellite nadir angle.</w:t>
      </w:r>
    </w:p>
    <w:p w14:paraId="0A9EF4B9" w14:textId="77777777" w:rsidR="003A2B93" w:rsidRDefault="003A2B93" w:rsidP="003A2B93">
      <w:pPr>
        <w:pStyle w:val="NormalJustified"/>
        <w:ind w:left="720" w:right="844"/>
        <w:jc w:val="both"/>
      </w:pPr>
    </w:p>
    <w:p w14:paraId="0F1F243E" w14:textId="77777777" w:rsidR="003A2B93" w:rsidRDefault="003A2B93" w:rsidP="003A2B93">
      <w:pPr>
        <w:pStyle w:val="NormalJustified"/>
        <w:ind w:left="720" w:right="844" w:firstLine="0"/>
        <w:jc w:val="both"/>
      </w:pPr>
      <w:r>
        <w:t>The first term represents the surface contribution term; it is the gray-body radiance emitted by the earth’s surface.  The second term is the atmospheric contribution term, referred to as path thermal radiance in equation (1), and is the vertically integrated effect of emission from every atmospheric layer modulated by the transmittance of the air above that emitting layer, namely:</w:t>
      </w:r>
    </w:p>
    <w:p w14:paraId="38BE197E" w14:textId="77777777" w:rsidR="003A2B93" w:rsidRDefault="00982F61" w:rsidP="003A2B93">
      <w:pPr>
        <w:pStyle w:val="NormalJustified"/>
        <w:ind w:left="720" w:right="844"/>
        <w:jc w:val="both"/>
      </w:pPr>
      <w:r>
        <w:rPr>
          <w:noProof/>
          <w:position w:val="-34"/>
        </w:rPr>
        <w:object w:dxaOrig="3159" w:dyaOrig="780" w14:anchorId="7C5F1C3F">
          <v:shape id="_x0000_i1026" type="#_x0000_t75" alt="" style="width:157.5pt;height:38.25pt;mso-width-percent:0;mso-height-percent:0;mso-width-percent:0;mso-height-percent:0" o:ole="" fillcolor="window">
            <v:imagedata r:id="rId14" o:title=""/>
          </v:shape>
          <o:OLEObject Type="Embed" ProgID="Equation.3" ShapeID="_x0000_i1026" DrawAspect="Content" ObjectID="_1705787800" r:id="rId15"/>
        </w:object>
      </w:r>
      <w:r w:rsidR="003A2B93">
        <w:t xml:space="preserve">                                                 (2)</w:t>
      </w:r>
    </w:p>
    <w:p w14:paraId="6FE4CEBD" w14:textId="77777777" w:rsidR="003A2B93" w:rsidRDefault="003A2B93" w:rsidP="003A2B93">
      <w:pPr>
        <w:pStyle w:val="NormalJustified"/>
        <w:ind w:left="720" w:right="844" w:firstLine="0"/>
        <w:jc w:val="both"/>
      </w:pPr>
      <w:r>
        <w:t>Where T</w:t>
      </w:r>
      <w:r>
        <w:rPr>
          <w:vertAlign w:val="subscript"/>
        </w:rPr>
        <w:t>p</w:t>
      </w:r>
      <w:r>
        <w:t xml:space="preserve"> is the air temperature at vertical layer p, and p is the pressure of the vertical emitting layer. </w:t>
      </w:r>
    </w:p>
    <w:p w14:paraId="37DC0BF1" w14:textId="77777777" w:rsidR="003A2B93" w:rsidRDefault="003A2B93" w:rsidP="003A2B93">
      <w:pPr>
        <w:pStyle w:val="Heading2"/>
        <w:ind w:firstLine="720"/>
        <w:rPr>
          <w:lang w:val="en-US"/>
        </w:rPr>
      </w:pPr>
    </w:p>
    <w:p w14:paraId="54FC96D5" w14:textId="77777777" w:rsidR="00CF0DC1" w:rsidRDefault="00CF0DC1">
      <w:pPr>
        <w:rPr>
          <w:b/>
          <w:bCs/>
          <w:lang w:val="en-GB"/>
        </w:rPr>
      </w:pPr>
      <w:r>
        <w:rPr>
          <w:bCs/>
        </w:rPr>
        <w:br w:type="page"/>
      </w:r>
    </w:p>
    <w:p w14:paraId="0FC2E9F4" w14:textId="50B89A19" w:rsidR="003A2B93" w:rsidRPr="003A2B93" w:rsidRDefault="003A2B93" w:rsidP="003A2B93">
      <w:pPr>
        <w:pStyle w:val="Heading2"/>
        <w:ind w:firstLine="720"/>
        <w:rPr>
          <w:bCs/>
          <w:sz w:val="24"/>
          <w:szCs w:val="24"/>
        </w:rPr>
      </w:pPr>
      <w:r>
        <w:rPr>
          <w:bCs/>
          <w:sz w:val="24"/>
          <w:szCs w:val="24"/>
        </w:rPr>
        <w:lastRenderedPageBreak/>
        <w:t>Advanced split window algorithm</w:t>
      </w:r>
    </w:p>
    <w:p w14:paraId="43960178" w14:textId="2A1E0535" w:rsidR="003A2B93" w:rsidRDefault="00DA415B" w:rsidP="003A2B93">
      <w:pPr>
        <w:pStyle w:val="NormalJustified"/>
        <w:ind w:left="720" w:right="844" w:firstLine="0"/>
        <w:jc w:val="both"/>
      </w:pPr>
      <w:r>
        <w:rPr>
          <w:noProof/>
          <w:sz w:val="20"/>
        </w:rPr>
        <w:object w:dxaOrig="49" w:dyaOrig="44" w14:anchorId="07BE1F78">
          <v:shape id="_x0000_s1033" type="#_x0000_t75" alt="" style="position:absolute;left:0;text-align:left;margin-left:37pt;margin-top:36pt;width:443pt;height:143pt;z-index:251675136;mso-wrap-edited:f;mso-width-percent:0;mso-height-percent:0;mso-width-percent:0;mso-height-percent:0" fillcolor="window">
            <v:imagedata r:id="rId16" o:title=""/>
          </v:shape>
          <o:OLEObject Type="Embed" ProgID="Equation.3" ShapeID="_x0000_s1033" DrawAspect="Content" ObjectID="_1705787802" r:id="rId17"/>
        </w:object>
      </w:r>
      <w:r w:rsidR="003A2B93">
        <w:t xml:space="preserve">For a specific land surface type with surface emissivity close to unity, the radiance error introduced by the atmosphere, </w:t>
      </w:r>
      <w:r w:rsidR="003A2B93">
        <w:sym w:font="Symbol" w:char="F044"/>
      </w:r>
      <w:r w:rsidR="003A2B93">
        <w:t>L, can be represented as:</w:t>
      </w:r>
    </w:p>
    <w:p w14:paraId="5CBA9B0B" w14:textId="5BB27EFF" w:rsidR="005963BD" w:rsidRDefault="005963BD" w:rsidP="003A2B93">
      <w:pPr>
        <w:pStyle w:val="NormalJustified"/>
        <w:ind w:left="720" w:right="844" w:firstLine="0"/>
        <w:jc w:val="both"/>
      </w:pPr>
    </w:p>
    <w:p w14:paraId="69BED86C" w14:textId="77777777" w:rsidR="005963BD" w:rsidRDefault="005963BD" w:rsidP="003A2B93">
      <w:pPr>
        <w:pStyle w:val="NormalJustified"/>
        <w:ind w:left="720" w:right="844" w:firstLine="0"/>
        <w:jc w:val="both"/>
      </w:pPr>
    </w:p>
    <w:p w14:paraId="6CC32B89" w14:textId="77777777" w:rsidR="003A2B93" w:rsidRDefault="003A2B93" w:rsidP="003A2B93">
      <w:pPr>
        <w:pStyle w:val="NormalJustified"/>
        <w:ind w:left="720" w:right="844"/>
        <w:jc w:val="both"/>
      </w:pPr>
      <w:r>
        <w:t xml:space="preserve">  </w:t>
      </w:r>
    </w:p>
    <w:p w14:paraId="166A29E6" w14:textId="77777777" w:rsidR="003A2B93" w:rsidRDefault="003A2B93" w:rsidP="003A2B93">
      <w:pPr>
        <w:pStyle w:val="NormalJustified"/>
        <w:ind w:left="720" w:right="844"/>
        <w:jc w:val="both"/>
      </w:pPr>
    </w:p>
    <w:p w14:paraId="01D60B3D" w14:textId="77777777" w:rsidR="006030DD" w:rsidRDefault="006030DD" w:rsidP="003A2B93">
      <w:pPr>
        <w:pStyle w:val="NormalJustified"/>
        <w:ind w:left="720" w:right="844"/>
        <w:jc w:val="both"/>
      </w:pPr>
    </w:p>
    <w:p w14:paraId="0B79DCDC" w14:textId="77777777" w:rsidR="003A2B93" w:rsidRDefault="003A2B93" w:rsidP="006030DD">
      <w:pPr>
        <w:pStyle w:val="NormalJustified"/>
        <w:ind w:left="7200" w:right="844"/>
        <w:jc w:val="both"/>
      </w:pPr>
      <w:r>
        <w:t>(3)</w:t>
      </w:r>
    </w:p>
    <w:p w14:paraId="5D1A9227" w14:textId="77777777" w:rsidR="003A2B93" w:rsidRDefault="003A2B93" w:rsidP="003A2B93">
      <w:pPr>
        <w:pStyle w:val="NormalJustified"/>
        <w:ind w:left="720" w:right="844"/>
        <w:jc w:val="both"/>
      </w:pPr>
    </w:p>
    <w:p w14:paraId="5F65D5C5" w14:textId="77777777" w:rsidR="003A2B93" w:rsidRDefault="003A2B93" w:rsidP="003A2B93">
      <w:pPr>
        <w:pStyle w:val="NormalJustified"/>
        <w:ind w:left="720" w:right="844" w:firstLine="0"/>
        <w:jc w:val="both"/>
      </w:pPr>
      <w:r>
        <w:t xml:space="preserve">From the Planck function we find: </w:t>
      </w:r>
    </w:p>
    <w:p w14:paraId="60C6E1E6" w14:textId="77777777" w:rsidR="003A2B93" w:rsidRDefault="00DA415B" w:rsidP="003A2B93">
      <w:pPr>
        <w:pStyle w:val="NormalJustified"/>
        <w:ind w:left="720" w:right="844"/>
        <w:jc w:val="both"/>
      </w:pPr>
      <w:r>
        <w:rPr>
          <w:noProof/>
          <w:sz w:val="20"/>
        </w:rPr>
        <w:object w:dxaOrig="49" w:dyaOrig="44" w14:anchorId="17C83226">
          <v:shape id="_x0000_s1032" type="#_x0000_t75" alt="" style="position:absolute;left:0;text-align:left;margin-left:90pt;margin-top:14.55pt;width:295pt;height:37pt;z-index:251676160;mso-wrap-edited:f;mso-width-percent:0;mso-height-percent:0;mso-width-percent:0;mso-height-percent:0" fillcolor="window">
            <v:imagedata r:id="rId18" o:title=""/>
          </v:shape>
          <o:OLEObject Type="Embed" ProgID="Equation.3" ShapeID="_x0000_s1032" DrawAspect="Content" ObjectID="_1705787803" r:id="rId19"/>
        </w:object>
      </w:r>
    </w:p>
    <w:p w14:paraId="48D50DA5" w14:textId="77777777" w:rsidR="003A2B93" w:rsidRDefault="003A2B93" w:rsidP="003A2B93">
      <w:pPr>
        <w:pStyle w:val="NormalJustified"/>
        <w:ind w:left="720" w:right="844"/>
        <w:jc w:val="both"/>
      </w:pPr>
      <w:r>
        <w:t xml:space="preserve">                           </w:t>
      </w:r>
      <w:r>
        <w:tab/>
      </w:r>
      <w:r>
        <w:tab/>
      </w:r>
      <w:r>
        <w:tab/>
      </w:r>
      <w:r>
        <w:tab/>
      </w:r>
      <w:r>
        <w:tab/>
      </w:r>
      <w:r>
        <w:tab/>
      </w:r>
      <w:r>
        <w:tab/>
        <w:t xml:space="preserve">           (4)</w:t>
      </w:r>
    </w:p>
    <w:p w14:paraId="30794BA8" w14:textId="77777777" w:rsidR="003A2B93" w:rsidRDefault="003A2B93" w:rsidP="003A2B93">
      <w:pPr>
        <w:pStyle w:val="NormalJustified"/>
        <w:ind w:left="720" w:right="844"/>
        <w:jc w:val="both"/>
      </w:pPr>
    </w:p>
    <w:p w14:paraId="38584845" w14:textId="77777777" w:rsidR="003A2B93" w:rsidRDefault="003A2B93" w:rsidP="003A2B93">
      <w:pPr>
        <w:pStyle w:val="NormalJustified"/>
        <w:ind w:left="720" w:right="844"/>
        <w:jc w:val="both"/>
      </w:pPr>
      <w:r>
        <w:t>Where T</w:t>
      </w:r>
      <w:r>
        <w:rPr>
          <w:vertAlign w:val="subscript"/>
        </w:rPr>
        <w:sym w:font="Symbol" w:char="F06C"/>
      </w:r>
      <w:r>
        <w:rPr>
          <w:vertAlign w:val="subscript"/>
        </w:rPr>
        <w:t xml:space="preserve"> </w:t>
      </w:r>
      <w:r>
        <w:t xml:space="preserve">is brightness temperature at wavelength </w:t>
      </w:r>
      <w:r>
        <w:sym w:font="Symbol" w:char="F06C"/>
      </w:r>
      <w:r>
        <w:t xml:space="preserve">.  </w:t>
      </w:r>
    </w:p>
    <w:p w14:paraId="2DD9498C" w14:textId="77777777" w:rsidR="003A2B93" w:rsidRDefault="003A2B93" w:rsidP="003A2B93">
      <w:pPr>
        <w:pStyle w:val="NormalJustified"/>
        <w:ind w:left="720" w:right="844"/>
        <w:jc w:val="both"/>
      </w:pPr>
    </w:p>
    <w:p w14:paraId="03E74878" w14:textId="77777777" w:rsidR="003A2B93" w:rsidRDefault="003A2B93" w:rsidP="003A2B93">
      <w:pPr>
        <w:pStyle w:val="NormalJustified"/>
        <w:ind w:left="720" w:right="844" w:firstLine="0"/>
        <w:jc w:val="both"/>
      </w:pPr>
      <w:r>
        <w:t>For an optically thin gas the following approximations can be made:</w:t>
      </w:r>
    </w:p>
    <w:p w14:paraId="5AD3D771" w14:textId="77777777" w:rsidR="003A2B93" w:rsidRDefault="003A2B93" w:rsidP="003A2B93">
      <w:pPr>
        <w:pStyle w:val="NormalJustified"/>
        <w:ind w:left="720" w:right="844"/>
        <w:jc w:val="both"/>
      </w:pPr>
    </w:p>
    <w:p w14:paraId="0BFCFE91" w14:textId="77777777" w:rsidR="003A2B93" w:rsidRDefault="00DA415B" w:rsidP="003A2B93">
      <w:pPr>
        <w:pStyle w:val="NormalJustified"/>
        <w:ind w:left="5760" w:right="844" w:firstLine="0"/>
        <w:jc w:val="both"/>
      </w:pPr>
      <w:r>
        <w:rPr>
          <w:noProof/>
          <w:sz w:val="20"/>
        </w:rPr>
        <w:object w:dxaOrig="49" w:dyaOrig="44" w14:anchorId="76C301F3">
          <v:shape id="_x0000_s1031" type="#_x0000_t75" alt="" style="position:absolute;left:0;text-align:left;margin-left:0;margin-top:.05pt;width:194pt;height:18pt;z-index:251677184;mso-wrap-edited:f;mso-width-percent:0;mso-height-percent:0;mso-position-horizontal:center;mso-width-percent:0;mso-height-percent:0" fillcolor="window">
            <v:imagedata r:id="rId20" o:title=""/>
          </v:shape>
          <o:OLEObject Type="Embed" ProgID="Equation.3" ShapeID="_x0000_s1031" DrawAspect="Content" ObjectID="_1705787804" r:id="rId21"/>
        </w:object>
      </w:r>
      <w:r w:rsidR="00A03473">
        <w:rPr>
          <w:noProof/>
        </w:rPr>
        <mc:AlternateContent>
          <mc:Choice Requires="wps">
            <w:drawing>
              <wp:anchor distT="0" distB="0" distL="114300" distR="114300" simplePos="0" relativeHeight="251668992" behindDoc="0" locked="0" layoutInCell="0" allowOverlap="1" wp14:anchorId="4603DE50" wp14:editId="1D747749">
                <wp:simplePos x="0" y="0"/>
                <wp:positionH relativeFrom="column">
                  <wp:posOffset>438150</wp:posOffset>
                </wp:positionH>
                <wp:positionV relativeFrom="paragraph">
                  <wp:posOffset>52070</wp:posOffset>
                </wp:positionV>
                <wp:extent cx="0" cy="0"/>
                <wp:effectExtent l="0" t="0" r="0" b="0"/>
                <wp:wrapNone/>
                <wp:docPr id="1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6BD38" id="Line 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4.1pt" to="34.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" o:allowincell="f">
                <o:lock v:ext="edit" shapetype="f"/>
              </v:line>
            </w:pict>
          </mc:Fallback>
        </mc:AlternateContent>
      </w:r>
      <w:r w:rsidR="003A2B93">
        <w:t xml:space="preserve">                                      (5)</w:t>
      </w:r>
    </w:p>
    <w:p w14:paraId="03BEC577" w14:textId="77777777" w:rsidR="003A2B93" w:rsidRDefault="003A2B93" w:rsidP="003A2B93">
      <w:pPr>
        <w:pStyle w:val="NormalJustified"/>
        <w:ind w:left="720" w:right="844" w:firstLine="0"/>
        <w:jc w:val="both"/>
      </w:pPr>
      <w:r>
        <w:t>Where k</w:t>
      </w:r>
      <w:r>
        <w:rPr>
          <w:vertAlign w:val="subscript"/>
        </w:rPr>
        <w:sym w:font="Symbol" w:char="F06C"/>
      </w:r>
      <w:r>
        <w:t xml:space="preserve"> is the absorption coefficient and l is the optical path-length, dl =</w:t>
      </w:r>
      <w:r>
        <w:sym w:font="Symbol" w:char="F072"/>
      </w:r>
      <w:r>
        <w:t xml:space="preserve">dz </w:t>
      </w:r>
      <w:r>
        <w:sym w:font="Symbol" w:char="F0BB"/>
      </w:r>
      <w:r>
        <w:t xml:space="preserve"> </w:t>
      </w:r>
      <w:r>
        <w:sym w:font="Symbol" w:char="F072"/>
      </w:r>
      <w:r>
        <w:rPr>
          <w:vertAlign w:val="subscript"/>
        </w:rPr>
        <w:t>0</w:t>
      </w:r>
      <w:r>
        <w:t xml:space="preserve">exp(-z/H)dz, </w:t>
      </w:r>
      <w:r>
        <w:sym w:font="Symbol" w:char="F072"/>
      </w:r>
      <w:r>
        <w:t xml:space="preserve"> is the density of the absorption gas, </w:t>
      </w:r>
      <w:r>
        <w:sym w:font="Symbol" w:char="F072"/>
      </w:r>
      <w:r>
        <w:rPr>
          <w:vertAlign w:val="subscript"/>
        </w:rPr>
        <w:t xml:space="preserve">0  </w:t>
      </w:r>
      <w:r>
        <w:t>is the density</w:t>
      </w:r>
      <w:r>
        <w:rPr>
          <w:vertAlign w:val="subscript"/>
        </w:rPr>
        <w:t xml:space="preserve"> </w:t>
      </w:r>
      <w:r>
        <w:t>at 0 km, H is the atmospheric scale height, z is the height.  If we assume that the Planck function is adequately represented by a first order Taylor series expansion in each window channel, then:</w:t>
      </w:r>
    </w:p>
    <w:p w14:paraId="48AA0FF7" w14:textId="77777777" w:rsidR="003A2B93" w:rsidRDefault="00DA415B" w:rsidP="003A2B93">
      <w:pPr>
        <w:pStyle w:val="NormalJustified"/>
        <w:ind w:left="720" w:right="844"/>
        <w:jc w:val="both"/>
      </w:pPr>
      <w:r>
        <w:rPr>
          <w:noProof/>
        </w:rPr>
        <w:object w:dxaOrig="49" w:dyaOrig="44" w14:anchorId="1810E54B">
          <v:shape id="_x0000_s1030" type="#_x0000_t75" alt="" style="position:absolute;left:0;text-align:left;margin-left:167.6pt;margin-top:11.45pt;width:175pt;height:37pt;z-index:251678208;mso-wrap-edited:f;mso-width-percent:0;mso-height-percent:0;mso-width-percent:0;mso-height-percent:0" fillcolor="window">
            <v:imagedata r:id="rId22" o:title=""/>
          </v:shape>
          <o:OLEObject Type="Embed" ProgID="Equation.3" ShapeID="_x0000_s1030" DrawAspect="Content" ObjectID="_1705787805" r:id="rId23"/>
        </w:object>
      </w:r>
      <w:r w:rsidR="003A2B93">
        <w:t xml:space="preserve">                                 </w:t>
      </w:r>
      <w:r w:rsidR="003A2B93">
        <w:tab/>
      </w:r>
      <w:r w:rsidR="003A2B93">
        <w:tab/>
      </w:r>
      <w:r w:rsidR="003A2B93">
        <w:tab/>
      </w:r>
      <w:r w:rsidR="003A2B93">
        <w:tab/>
      </w:r>
    </w:p>
    <w:p w14:paraId="3F33573D" w14:textId="77777777" w:rsidR="003A2B93" w:rsidRDefault="003A2B93" w:rsidP="003A2B93">
      <w:pPr>
        <w:pStyle w:val="NormalJustified"/>
        <w:ind w:left="5760" w:right="844" w:firstLine="0"/>
        <w:jc w:val="both"/>
      </w:pPr>
      <w:r>
        <w:t xml:space="preserve">              </w:t>
      </w:r>
      <w:r>
        <w:tab/>
        <w:t xml:space="preserve">           (6)</w:t>
      </w:r>
    </w:p>
    <w:p w14:paraId="2FA69734" w14:textId="77777777" w:rsidR="003A2B93" w:rsidRDefault="003A2B93" w:rsidP="003A2B93">
      <w:pPr>
        <w:pStyle w:val="NormalJustified"/>
        <w:ind w:left="720" w:right="844"/>
        <w:jc w:val="both"/>
      </w:pPr>
    </w:p>
    <w:p w14:paraId="250369C7" w14:textId="77777777" w:rsidR="003A2B93" w:rsidRDefault="003A2B93" w:rsidP="003A2B93">
      <w:pPr>
        <w:pStyle w:val="NormalJustified"/>
        <w:ind w:left="720" w:right="844"/>
        <w:jc w:val="both"/>
      </w:pPr>
      <w:r>
        <w:t>Substituting Equations 4, 5, 6 into equation 3, we obtain:</w:t>
      </w:r>
    </w:p>
    <w:p w14:paraId="0EFDC080" w14:textId="77777777" w:rsidR="003A2B93" w:rsidRDefault="00DA415B" w:rsidP="003A2B93">
      <w:pPr>
        <w:pStyle w:val="NormalJustified"/>
        <w:ind w:left="720" w:right="844"/>
        <w:jc w:val="both"/>
      </w:pPr>
      <w:r>
        <w:rPr>
          <w:noProof/>
          <w:sz w:val="20"/>
        </w:rPr>
        <w:object w:dxaOrig="49" w:dyaOrig="44" w14:anchorId="3A11A4E8">
          <v:shape id="_x0000_s1029" type="#_x0000_t75" alt="" style="position:absolute;left:0;text-align:left;margin-left:174.6pt;margin-top:5.45pt;width:161pt;height:45pt;z-index:251679232;mso-wrap-edited:f;mso-width-percent:0;mso-height-percent:0;mso-width-percent:0;mso-height-percent:0" fillcolor="window">
            <v:imagedata r:id="rId24" o:title=""/>
          </v:shape>
          <o:OLEObject Type="Embed" ProgID="Equation.3" ShapeID="_x0000_s1029" DrawAspect="Content" ObjectID="_1705787806" r:id="rId25"/>
        </w:object>
      </w:r>
      <w:r w:rsidR="003A2B93">
        <w:t xml:space="preserve">                            </w:t>
      </w:r>
      <w:r w:rsidR="003A2B93">
        <w:tab/>
      </w:r>
      <w:r w:rsidR="003A2B93">
        <w:tab/>
      </w:r>
      <w:r w:rsidR="003A2B93">
        <w:tab/>
      </w:r>
      <w:r w:rsidR="003A2B93">
        <w:tab/>
      </w:r>
      <w:r w:rsidR="003A2B93">
        <w:tab/>
      </w:r>
    </w:p>
    <w:p w14:paraId="37CEB3BC" w14:textId="77777777" w:rsidR="003A2B93" w:rsidRDefault="003A2B93" w:rsidP="003A2B93">
      <w:pPr>
        <w:pStyle w:val="NormalJustified"/>
        <w:ind w:left="5760" w:right="844"/>
        <w:jc w:val="both"/>
      </w:pPr>
      <w:r>
        <w:t xml:space="preserve">                   (7a)</w:t>
      </w:r>
    </w:p>
    <w:p w14:paraId="0FD206D8" w14:textId="77777777" w:rsidR="003A2B93" w:rsidRDefault="003A2B93" w:rsidP="003A2B93">
      <w:pPr>
        <w:pStyle w:val="NormalJustified"/>
        <w:ind w:left="720" w:right="844"/>
        <w:jc w:val="both"/>
      </w:pPr>
      <w:r>
        <w:t xml:space="preserve">                                                                                                                               </w:t>
      </w:r>
    </w:p>
    <w:p w14:paraId="075D5441" w14:textId="77777777" w:rsidR="003A2B93" w:rsidRDefault="00A03473" w:rsidP="003A2B93">
      <w:pPr>
        <w:pStyle w:val="NormalJustified"/>
        <w:ind w:left="720" w:right="844"/>
        <w:jc w:val="both"/>
      </w:pPr>
      <w:r>
        <w:rPr>
          <w:noProof/>
          <w:sz w:val="20"/>
        </w:rPr>
        <w:drawing>
          <wp:anchor distT="0" distB="0" distL="114300" distR="114300" simplePos="0" relativeHeight="251670016" behindDoc="0" locked="0" layoutInCell="1" allowOverlap="1" wp14:anchorId="03F9A0E2" wp14:editId="1A9D9F39">
            <wp:simplePos x="0" y="0"/>
            <wp:positionH relativeFrom="column">
              <wp:posOffset>2171700</wp:posOffset>
            </wp:positionH>
            <wp:positionV relativeFrom="paragraph">
              <wp:posOffset>342900</wp:posOffset>
            </wp:positionV>
            <wp:extent cx="2019300" cy="482600"/>
            <wp:effectExtent l="0" t="0" r="0" b="0"/>
            <wp:wrapNone/>
            <wp:docPr id="9" name="Object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3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5F58A" w14:textId="77777777" w:rsidR="003A2B93" w:rsidRDefault="003A2B93" w:rsidP="003A2B93">
      <w:pPr>
        <w:pStyle w:val="NormalJustified"/>
        <w:ind w:left="720" w:right="844"/>
        <w:jc w:val="both"/>
      </w:pPr>
      <w:r>
        <w:t xml:space="preserve">     </w:t>
      </w:r>
    </w:p>
    <w:p w14:paraId="22598441" w14:textId="77777777" w:rsidR="003A2B93" w:rsidRDefault="003A2B93" w:rsidP="003A2B93">
      <w:pPr>
        <w:pStyle w:val="NormalJustified"/>
        <w:ind w:left="7200" w:right="844" w:firstLine="0"/>
        <w:jc w:val="both"/>
      </w:pPr>
      <w:r>
        <w:lastRenderedPageBreak/>
        <w:t xml:space="preserve">   (7b)</w:t>
      </w:r>
    </w:p>
    <w:p w14:paraId="5F337246" w14:textId="77777777" w:rsidR="003A2B93" w:rsidRDefault="003A2B93" w:rsidP="003A2B93">
      <w:pPr>
        <w:pStyle w:val="NormalJustified"/>
        <w:ind w:left="720" w:right="844"/>
        <w:jc w:val="both"/>
      </w:pPr>
    </w:p>
    <w:p w14:paraId="53B3DE44" w14:textId="77777777" w:rsidR="003A2B93" w:rsidRDefault="003A2B93" w:rsidP="003A2B93">
      <w:pPr>
        <w:pStyle w:val="NormalJustified"/>
        <w:ind w:left="720" w:right="844" w:firstLine="0"/>
        <w:jc w:val="both"/>
      </w:pPr>
      <w:r>
        <w:t>l</w:t>
      </w:r>
      <w:r>
        <w:rPr>
          <w:vertAlign w:val="subscript"/>
        </w:rPr>
        <w:t>0</w:t>
      </w:r>
      <w:r>
        <w:t xml:space="preserve"> is the optical depth from the surface to the top of the atmosphere.</w:t>
      </w:r>
    </w:p>
    <w:p w14:paraId="3662B3B1" w14:textId="77777777" w:rsidR="003A2B93" w:rsidRDefault="003A2B93" w:rsidP="003A2B93">
      <w:pPr>
        <w:pStyle w:val="NormalJustified"/>
        <w:ind w:left="720" w:right="844" w:firstLine="0"/>
        <w:jc w:val="both"/>
        <w:rPr>
          <w:vertAlign w:val="subscript"/>
        </w:rPr>
      </w:pPr>
      <w:r>
        <w:t>If two close spectral channels are selected to give equal values of T</w:t>
      </w:r>
      <w:r>
        <w:rPr>
          <w:vertAlign w:val="subscript"/>
        </w:rPr>
        <w:t>p</w:t>
      </w:r>
      <w:r>
        <w:t xml:space="preserve">, such as the GOES split window channels 11 and 12 </w:t>
      </w:r>
      <w:r>
        <w:sym w:font="Symbol" w:char="F06D"/>
      </w:r>
      <w:r>
        <w:t>m, we will have two equations with different absorption coefficient k</w:t>
      </w:r>
      <w:r>
        <w:rPr>
          <w:vertAlign w:val="subscript"/>
        </w:rPr>
        <w:sym w:font="Symbol" w:char="F06C"/>
      </w:r>
      <w:r>
        <w:rPr>
          <w:vertAlign w:val="subscript"/>
        </w:rPr>
        <w:t xml:space="preserve"> </w:t>
      </w:r>
      <w:r>
        <w:t>to solve simultaneously</w:t>
      </w:r>
      <w:r>
        <w:rPr>
          <w:vertAlign w:val="subscript"/>
        </w:rPr>
        <w:t>:</w:t>
      </w:r>
    </w:p>
    <w:p w14:paraId="039450BE" w14:textId="77777777" w:rsidR="003A2B93" w:rsidRDefault="003A2B93" w:rsidP="003A2B93">
      <w:pPr>
        <w:pStyle w:val="NormalJustified"/>
        <w:ind w:left="720" w:right="844" w:firstLine="0"/>
        <w:jc w:val="both"/>
      </w:pPr>
    </w:p>
    <w:p w14:paraId="6BEA286B" w14:textId="77777777" w:rsidR="003A2B93" w:rsidRDefault="00DA415B" w:rsidP="003A2B93">
      <w:pPr>
        <w:pStyle w:val="NormalJustified"/>
        <w:ind w:left="7200" w:right="844" w:firstLine="0"/>
        <w:jc w:val="both"/>
      </w:pPr>
      <w:r>
        <w:rPr>
          <w:noProof/>
        </w:rPr>
        <w:object w:dxaOrig="49" w:dyaOrig="44" w14:anchorId="2BF20C20">
          <v:shape id="_x0000_s1028" type="#_x0000_t75" alt="" style="position:absolute;left:0;text-align:left;margin-left:220.6pt;margin-top:10.35pt;width:69pt;height:35pt;z-index:251680256;mso-wrap-edited:f;mso-width-percent:0;mso-height-percent:0;mso-width-percent:0;mso-height-percent:0" fillcolor="window">
            <v:imagedata r:id="rId27" o:title=""/>
          </v:shape>
          <o:OLEObject Type="Embed" ProgID="Equation.3" ShapeID="_x0000_s1028" DrawAspect="Content" ObjectID="_1705787807" r:id="rId28"/>
        </w:object>
      </w:r>
      <w:r w:rsidR="003A2B93">
        <w:t xml:space="preserve">                                                                                                                 (8a)</w:t>
      </w:r>
    </w:p>
    <w:p w14:paraId="111D6ED6" w14:textId="77777777" w:rsidR="003A2B93" w:rsidRDefault="003A2B93" w:rsidP="003A2B93">
      <w:pPr>
        <w:pStyle w:val="NormalJustified"/>
        <w:ind w:left="720" w:right="844"/>
        <w:jc w:val="both"/>
      </w:pPr>
      <w:r>
        <w:t>or:</w:t>
      </w:r>
    </w:p>
    <w:p w14:paraId="3131B2D4" w14:textId="77777777" w:rsidR="003A2B93" w:rsidRDefault="00DA415B" w:rsidP="003A2B93">
      <w:pPr>
        <w:pStyle w:val="NormalJustified"/>
        <w:ind w:left="720" w:right="844"/>
        <w:jc w:val="both"/>
      </w:pPr>
      <w:r>
        <w:rPr>
          <w:noProof/>
        </w:rPr>
        <w:object w:dxaOrig="49" w:dyaOrig="44" w14:anchorId="32F091D0">
          <v:shape id="_x0000_s1027" type="#_x0000_t75" alt="" style="position:absolute;left:0;text-align:left;margin-left:171pt;margin-top:11.4pt;width:147pt;height:35pt;z-index:251681280;mso-wrap-edited:f;mso-width-percent:0;mso-height-percent:0;mso-width-percent:0;mso-height-percent:0" fillcolor="window">
            <v:imagedata r:id="rId29" o:title=""/>
          </v:shape>
          <o:OLEObject Type="Embed" ProgID="Equation.3" ShapeID="_x0000_s1027" DrawAspect="Content" ObjectID="_1705787808" r:id="rId30"/>
        </w:object>
      </w:r>
    </w:p>
    <w:p w14:paraId="5AA63380" w14:textId="77777777" w:rsidR="003A2B93" w:rsidRDefault="003A2B93" w:rsidP="003A2B93">
      <w:pPr>
        <w:pStyle w:val="NormalJustified"/>
        <w:ind w:left="720" w:right="844"/>
        <w:jc w:val="both"/>
      </w:pPr>
      <w:r>
        <w:t xml:space="preserve">                                                                                       (8b)</w:t>
      </w:r>
    </w:p>
    <w:p w14:paraId="35129017" w14:textId="77777777" w:rsidR="003A2B93" w:rsidRDefault="003A2B93" w:rsidP="003A2B93">
      <w:pPr>
        <w:pStyle w:val="NormalJustified"/>
        <w:ind w:left="720" w:right="844"/>
        <w:jc w:val="both"/>
      </w:pPr>
    </w:p>
    <w:p w14:paraId="242E8CFC" w14:textId="77777777" w:rsidR="003A2B93" w:rsidRDefault="003A2B93" w:rsidP="003A2B93">
      <w:pPr>
        <w:pStyle w:val="NormalJustified"/>
        <w:ind w:left="720" w:right="844" w:firstLine="0"/>
        <w:jc w:val="both"/>
      </w:pPr>
      <w:r>
        <w:t>Here T</w:t>
      </w:r>
      <w:r>
        <w:rPr>
          <w:vertAlign w:val="subscript"/>
        </w:rPr>
        <w:t>11</w:t>
      </w:r>
      <w:r>
        <w:t xml:space="preserve"> and T</w:t>
      </w:r>
      <w:r>
        <w:rPr>
          <w:vertAlign w:val="subscript"/>
        </w:rPr>
        <w:t>12</w:t>
      </w:r>
      <w:r>
        <w:t xml:space="preserve"> are the brightness temperature of the 11 and the 12 </w:t>
      </w:r>
      <w:r>
        <w:sym w:font="Symbol" w:char="F06D"/>
      </w:r>
      <w:r>
        <w:t>m channel, k</w:t>
      </w:r>
      <w:r>
        <w:rPr>
          <w:vertAlign w:val="subscript"/>
        </w:rPr>
        <w:t>11</w:t>
      </w:r>
      <w:r>
        <w:t xml:space="preserve"> and k</w:t>
      </w:r>
      <w:r>
        <w:rPr>
          <w:vertAlign w:val="subscript"/>
        </w:rPr>
        <w:t>12</w:t>
      </w:r>
      <w:r>
        <w:t xml:space="preserve"> are the absorption coefficients of the 11 and 12 </w:t>
      </w:r>
      <w:r>
        <w:sym w:font="Symbol" w:char="F06D"/>
      </w:r>
      <w:r>
        <w:t xml:space="preserve">m channels.  This equation is frequently used as a basis for split window SST algorithms (McClain et al., 1985).  In our case, equation (8b) can be used for any surface type, land or water, as long as the surface emissivities in the split window channels are close to unity. </w:t>
      </w:r>
    </w:p>
    <w:p w14:paraId="28E37617" w14:textId="77777777" w:rsidR="006030DD" w:rsidRDefault="00A03473" w:rsidP="006030DD">
      <w:pPr>
        <w:pStyle w:val="BodyText"/>
        <w:jc w:val="center"/>
      </w:pPr>
      <w:r>
        <w:lastRenderedPageBreak/>
        <w:drawing>
          <wp:inline distT="0" distB="0" distL="0" distR="0" wp14:anchorId="4C7EE2D0" wp14:editId="3AD023BF">
            <wp:extent cx="4668520" cy="58807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8520" cy="5880735"/>
                    </a:xfrm>
                    <a:prstGeom prst="rect">
                      <a:avLst/>
                    </a:prstGeom>
                    <a:noFill/>
                    <a:ln>
                      <a:noFill/>
                    </a:ln>
                  </pic:spPr>
                </pic:pic>
              </a:graphicData>
            </a:graphic>
          </wp:inline>
        </w:drawing>
      </w:r>
    </w:p>
    <w:p w14:paraId="39362254" w14:textId="77777777" w:rsidR="006030DD" w:rsidRDefault="006030DD" w:rsidP="006030DD">
      <w:pPr>
        <w:pStyle w:val="FigureTitle"/>
        <w:spacing w:line="480" w:lineRule="auto"/>
        <w:ind w:firstLine="0"/>
        <w:jc w:val="left"/>
        <w:rPr>
          <w:b w:val="0"/>
          <w:sz w:val="24"/>
        </w:rPr>
      </w:pPr>
      <w:r>
        <w:rPr>
          <w:b w:val="0"/>
          <w:sz w:val="24"/>
        </w:rPr>
        <w:t>Figure 3.</w:t>
      </w:r>
      <w:r>
        <w:rPr>
          <w:b w:val="0"/>
          <w:sz w:val="24"/>
        </w:rPr>
        <w:tab/>
        <w:t xml:space="preserve">Temperature deficits (Ts-T11) vs (Ts-T12): (a) forest only (b) all surface types.  Ts is skin temperature; T11 and T12 are the GOES brightness temperatures in channel 4 and 5.  </w:t>
      </w:r>
    </w:p>
    <w:p w14:paraId="6CCFBF6A" w14:textId="77777777" w:rsidR="003A2B93" w:rsidRDefault="003A2B93" w:rsidP="003A2B93">
      <w:pPr>
        <w:pStyle w:val="NormalJustified"/>
        <w:ind w:left="720" w:right="844" w:firstLine="0"/>
        <w:jc w:val="both"/>
      </w:pPr>
      <w:r>
        <w:t>Figure 3 (a) shows simulation results for the relationship between band temperature deficits T</w:t>
      </w:r>
      <w:r>
        <w:rPr>
          <w:vertAlign w:val="subscript"/>
        </w:rPr>
        <w:t>s</w:t>
      </w:r>
      <w:r>
        <w:t>-T</w:t>
      </w:r>
      <w:r>
        <w:rPr>
          <w:vertAlign w:val="subscript"/>
        </w:rPr>
        <w:t>11</w:t>
      </w:r>
      <w:r>
        <w:t xml:space="preserve"> and T</w:t>
      </w:r>
      <w:r>
        <w:rPr>
          <w:vertAlign w:val="subscript"/>
        </w:rPr>
        <w:t>s</w:t>
      </w:r>
      <w:r>
        <w:t>-T</w:t>
      </w:r>
      <w:r>
        <w:rPr>
          <w:vertAlign w:val="subscript"/>
        </w:rPr>
        <w:t>12</w:t>
      </w:r>
      <w:r>
        <w:t xml:space="preserve"> for one surface type (evergreen needleleaf forest) compared with all surface-types mixed together (b).  If all surface types are mixed together, there is much more variability and the relationship between (T</w:t>
      </w:r>
      <w:r>
        <w:rPr>
          <w:vertAlign w:val="subscript"/>
        </w:rPr>
        <w:t>s</w:t>
      </w:r>
      <w:r>
        <w:t>-T</w:t>
      </w:r>
      <w:r>
        <w:rPr>
          <w:vertAlign w:val="subscript"/>
        </w:rPr>
        <w:t>11</w:t>
      </w:r>
      <w:r>
        <w:t>) and (T</w:t>
      </w:r>
      <w:r>
        <w:rPr>
          <w:vertAlign w:val="subscript"/>
        </w:rPr>
        <w:t>s</w:t>
      </w:r>
      <w:r>
        <w:t>-T</w:t>
      </w:r>
      <w:r>
        <w:rPr>
          <w:vertAlign w:val="subscript"/>
        </w:rPr>
        <w:t>12</w:t>
      </w:r>
      <w:r>
        <w:t xml:space="preserve">) is non-linear.  For a specific surface type the relationship is rather linear, which confirms that for a particular land type, the linear split window </w:t>
      </w:r>
      <w:r>
        <w:lastRenderedPageBreak/>
        <w:t>algorithm used for SST retrieval can be adopted for LST retrieval.  Since most land surface emissivity can depart significantly from unity, we can see in Figure 4 that a parabolic relationship exists between (T</w:t>
      </w:r>
      <w:r>
        <w:rPr>
          <w:vertAlign w:val="subscript"/>
        </w:rPr>
        <w:t>11</w:t>
      </w:r>
      <w:r>
        <w:t>-T</w:t>
      </w:r>
      <w:r>
        <w:rPr>
          <w:vertAlign w:val="subscript"/>
        </w:rPr>
        <w:t>12</w:t>
      </w:r>
      <w:r>
        <w:t>) and T</w:t>
      </w:r>
      <w:r>
        <w:rPr>
          <w:vertAlign w:val="subscript"/>
        </w:rPr>
        <w:t>s</w:t>
      </w:r>
      <w:r>
        <w:t>.</w:t>
      </w:r>
    </w:p>
    <w:p w14:paraId="78EF299C" w14:textId="77777777" w:rsidR="003A2B93" w:rsidRDefault="003A2B93" w:rsidP="003A2B93">
      <w:pPr>
        <w:pStyle w:val="NormalJustified"/>
        <w:ind w:left="720" w:right="844" w:firstLine="0"/>
        <w:jc w:val="both"/>
      </w:pPr>
    </w:p>
    <w:p w14:paraId="0A1C394A" w14:textId="43338E25" w:rsidR="003A2B93" w:rsidRDefault="003A2B93" w:rsidP="003A2B93">
      <w:pPr>
        <w:pStyle w:val="NormalJustified"/>
        <w:ind w:left="720" w:right="844"/>
        <w:jc w:val="both"/>
      </w:pPr>
      <w:r>
        <w:t xml:space="preserve">The developed split window LST algorithm, referred to as advanced split window, is one where a separate equation is established for each surface type by using 11 and 12 </w:t>
      </w:r>
      <w:r>
        <w:sym w:font="Symbol" w:char="F06D"/>
      </w:r>
      <w:r>
        <w:t xml:space="preserve">m split window.  When the satellite viewing angle increases, the optical path </w:t>
      </w:r>
      <w:r w:rsidR="00BE78F2">
        <w:t>increases,</w:t>
      </w:r>
      <w:r>
        <w:t xml:space="preserve"> and the atmospheric attenuation increases.  Therefore, McClain et al. [1985] added a zenith angle correction term (sec</w:t>
      </w:r>
      <w:r>
        <w:sym w:font="Symbol" w:char="F071"/>
      </w:r>
      <w:r>
        <w:t>-1) to the SST split window algorithm equation.  It has been found that by adding the second term of the brightness temperature difference (T</w:t>
      </w:r>
      <w:r>
        <w:rPr>
          <w:vertAlign w:val="subscript"/>
        </w:rPr>
        <w:t>11</w:t>
      </w:r>
      <w:r>
        <w:t>-T</w:t>
      </w:r>
      <w:r>
        <w:rPr>
          <w:vertAlign w:val="subscript"/>
        </w:rPr>
        <w:t>12</w:t>
      </w:r>
      <w:r>
        <w:t>)</w:t>
      </w:r>
      <w:r>
        <w:rPr>
          <w:vertAlign w:val="superscript"/>
        </w:rPr>
        <w:t>2</w:t>
      </w:r>
      <w:r>
        <w:t xml:space="preserve">, the atmospheric effect can further be removed.  If we add this term to the LST retrieval, the equation will have the following form:  </w:t>
      </w:r>
    </w:p>
    <w:p w14:paraId="77CE89D8" w14:textId="77777777" w:rsidR="003A2B93" w:rsidRDefault="00DA415B" w:rsidP="003A2B93">
      <w:pPr>
        <w:pStyle w:val="NormalJustified"/>
        <w:ind w:left="720" w:right="844"/>
        <w:jc w:val="both"/>
      </w:pPr>
      <w:r>
        <w:rPr>
          <w:noProof/>
        </w:rPr>
        <w:object w:dxaOrig="49" w:dyaOrig="44" w14:anchorId="5DF83C96">
          <v:shape id="_x0000_s1026" type="#_x0000_t75" alt="" style="position:absolute;left:0;text-align:left;margin-left:54pt;margin-top:17.5pt;width:369pt;height:19pt;z-index:251673088;mso-wrap-edited:f;mso-width-percent:0;mso-height-percent:0;mso-width-percent:0;mso-height-percent:0" wrapcoords="16376 2592 220 4320 44 14688 1141 17280 17956 17280 21380 17280 21337 16416 21556 6048 21161 4320 16595 2592 16376 2592">
            <v:imagedata r:id="rId32" o:title=""/>
          </v:shape>
          <o:OLEObject Type="Embed" ProgID="Equation.3" ShapeID="_x0000_s1026" DrawAspect="Content" ObjectID="_1705787809" r:id="rId33"/>
        </w:object>
      </w:r>
    </w:p>
    <w:p w14:paraId="498B2BFD" w14:textId="4B3FA022" w:rsidR="003A2B93" w:rsidRDefault="003A2B93" w:rsidP="003A2B93">
      <w:pPr>
        <w:pStyle w:val="NormalJustified"/>
        <w:ind w:left="8640" w:right="844" w:firstLine="0"/>
        <w:jc w:val="both"/>
      </w:pPr>
      <w:r>
        <w:t>(9)</w:t>
      </w:r>
    </w:p>
    <w:p w14:paraId="62EF20CD" w14:textId="77777777" w:rsidR="001F1DDB" w:rsidRDefault="001F1DDB" w:rsidP="003A2B93">
      <w:pPr>
        <w:pStyle w:val="NormalJustified"/>
        <w:ind w:left="8640" w:right="844" w:firstLine="0"/>
        <w:jc w:val="both"/>
      </w:pPr>
    </w:p>
    <w:p w14:paraId="7B2360F3" w14:textId="507FA090" w:rsidR="003A2B93" w:rsidRDefault="001F1DDB" w:rsidP="003A2B93">
      <w:pPr>
        <w:pStyle w:val="NormalJustified"/>
        <w:ind w:left="720" w:right="844"/>
        <w:jc w:val="both"/>
      </w:pPr>
      <w:r w:rsidRPr="001F1DDB">
        <w:t>B_06.a0_gms_adsplit_allday_coef + B_06.a1_gms_adsplit_allday_coef*B_02 + B_06.a2_gms_adsplit_allday_coef*(B_02-B_03) + B_06.a3_gms_adsplit_allday_coef*SQ(B_02-B_03) + B_06.a4_gms_adsplit_allday_coef*(1/COS(B_07)-1)</w:t>
      </w:r>
    </w:p>
    <w:p w14:paraId="0B29AB08" w14:textId="44DD508D" w:rsidR="001F1DDB" w:rsidRDefault="001F1DDB" w:rsidP="003A2B93">
      <w:pPr>
        <w:pStyle w:val="NormalJustified"/>
        <w:ind w:left="720" w:right="844"/>
        <w:jc w:val="both"/>
      </w:pPr>
    </w:p>
    <w:p w14:paraId="57D0DF2C" w14:textId="77777777" w:rsidR="00D04B3F" w:rsidRDefault="008A588C" w:rsidP="00D04B3F">
      <w:pPr>
        <w:pStyle w:val="NormalJustified"/>
        <w:ind w:left="720" w:right="844"/>
        <w:jc w:val="right"/>
      </w:pPr>
      <w:r w:rsidRPr="008A588C">
        <w:t>-11.97796 +</w:t>
      </w:r>
    </w:p>
    <w:p w14:paraId="5D458D15" w14:textId="77777777" w:rsidR="00D04B3F" w:rsidRDefault="008A588C" w:rsidP="00D04B3F">
      <w:pPr>
        <w:pStyle w:val="NormalJustified"/>
        <w:ind w:left="720" w:right="844"/>
        <w:jc w:val="right"/>
      </w:pPr>
      <w:r w:rsidRPr="008A588C">
        <w:t xml:space="preserve"> 1.04018*B_02 + </w:t>
      </w:r>
    </w:p>
    <w:p w14:paraId="1754FE15" w14:textId="77777777" w:rsidR="00D04B3F" w:rsidRDefault="008A588C" w:rsidP="00D04B3F">
      <w:pPr>
        <w:pStyle w:val="NormalJustified"/>
        <w:ind w:left="720" w:right="844"/>
        <w:jc w:val="right"/>
      </w:pPr>
      <w:r w:rsidRPr="008A588C">
        <w:t xml:space="preserve">2.025938*(B_02-B_03) + </w:t>
      </w:r>
    </w:p>
    <w:p w14:paraId="5EC2AF8A" w14:textId="77777777" w:rsidR="00D04B3F" w:rsidRDefault="008A588C" w:rsidP="00D04B3F">
      <w:pPr>
        <w:pStyle w:val="NormalJustified"/>
        <w:ind w:left="720" w:right="844"/>
        <w:jc w:val="right"/>
      </w:pPr>
      <w:r w:rsidRPr="008A588C">
        <w:t xml:space="preserve">0.2767631*SQ(B_02-B_03) + </w:t>
      </w:r>
    </w:p>
    <w:p w14:paraId="7968048A" w14:textId="32A428EC" w:rsidR="008A588C" w:rsidRDefault="008A588C" w:rsidP="00D04B3F">
      <w:pPr>
        <w:pStyle w:val="NormalJustified"/>
        <w:ind w:left="720" w:right="844"/>
        <w:jc w:val="right"/>
      </w:pPr>
      <w:r w:rsidRPr="008A588C">
        <w:t>2.04314*((1/COS(B_07))-1)</w:t>
      </w:r>
    </w:p>
    <w:p w14:paraId="0FB21007" w14:textId="77777777" w:rsidR="008A588C" w:rsidRDefault="008A588C" w:rsidP="003A2B93">
      <w:pPr>
        <w:pStyle w:val="NormalJustified"/>
        <w:ind w:left="720" w:right="844"/>
        <w:jc w:val="both"/>
      </w:pPr>
    </w:p>
    <w:p w14:paraId="174B3487" w14:textId="0ACA3A42" w:rsidR="003A2B93" w:rsidRDefault="003A2B93" w:rsidP="003A2B93">
      <w:pPr>
        <w:pStyle w:val="NormalJustified"/>
        <w:ind w:left="720" w:right="844"/>
        <w:jc w:val="both"/>
      </w:pPr>
      <w:r>
        <w:t xml:space="preserve">Where i is the index of the surface types, and </w:t>
      </w:r>
      <w:r>
        <w:sym w:font="Symbol" w:char="F071"/>
      </w:r>
      <w:r>
        <w:t xml:space="preserve"> is the satellite viewing angle.</w:t>
      </w:r>
    </w:p>
    <w:p w14:paraId="3B2AE866" w14:textId="77777777" w:rsidR="003A2B93" w:rsidRDefault="003A2B93" w:rsidP="003A2B93">
      <w:pPr>
        <w:pStyle w:val="NormalJustified"/>
        <w:ind w:left="720" w:right="844"/>
        <w:jc w:val="both"/>
      </w:pPr>
    </w:p>
    <w:p w14:paraId="77168EF5"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To make the LST simulation results applicable on global scale, input information on surface emissivity and corresponding atmospheric profiles is </w:t>
      </w:r>
      <w:r w:rsidRPr="003A2B93">
        <w:rPr>
          <w:rStyle w:val="NormalJustifiedChar"/>
          <w:lang w:val="en-GB"/>
        </w:rPr>
        <w:lastRenderedPageBreak/>
        <w:t xml:space="preserve">needed on similar scale for the forward radiative transfer simulations.  The Department of Geography at the University of Maryland generated a 1-km resolution global land cover product [Hansen et al., 1998] (http://gaia.umiacs.umd.edu: 8811/landcover/index.html).  These products include the following 14 International Geosphere-Biosphere Programme (IGBP) classes [IGBP, 1993]: </w:t>
      </w:r>
    </w:p>
    <w:p w14:paraId="7663E160"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 water; </w:t>
      </w:r>
    </w:p>
    <w:p w14:paraId="13D62142"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2) evergreen needle leaf forest; </w:t>
      </w:r>
    </w:p>
    <w:p w14:paraId="13F8064D"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3) evergreen broadleaf forest; </w:t>
      </w:r>
    </w:p>
    <w:p w14:paraId="5041AB28"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4) evergreen broadleaf forest; </w:t>
      </w:r>
    </w:p>
    <w:p w14:paraId="50534EE0"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5) deciduous broadleaf forest; </w:t>
      </w:r>
    </w:p>
    <w:p w14:paraId="212E968A"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6) mixed forest; </w:t>
      </w:r>
    </w:p>
    <w:p w14:paraId="497D3881"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7) woodland; </w:t>
      </w:r>
    </w:p>
    <w:p w14:paraId="2A8656DE"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8) wooded grassland; </w:t>
      </w:r>
    </w:p>
    <w:p w14:paraId="097AD091"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9) closed shrub land; </w:t>
      </w:r>
    </w:p>
    <w:p w14:paraId="60532AEC"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10) open shrub land; </w:t>
      </w:r>
    </w:p>
    <w:p w14:paraId="06549212"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11) grassland; </w:t>
      </w:r>
    </w:p>
    <w:p w14:paraId="0FD4914D"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12) cropland; </w:t>
      </w:r>
    </w:p>
    <w:p w14:paraId="158929EA"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13) bare ground; </w:t>
      </w:r>
    </w:p>
    <w:p w14:paraId="5628C47A" w14:textId="77777777" w:rsidR="00C33EAF" w:rsidRDefault="003A2B93" w:rsidP="00541444">
      <w:pPr>
        <w:pStyle w:val="NormalJustified"/>
        <w:ind w:left="720" w:right="844"/>
        <w:jc w:val="both"/>
        <w:rPr>
          <w:rStyle w:val="NormalJustifiedChar"/>
          <w:lang w:val="en-GB"/>
        </w:rPr>
      </w:pPr>
      <w:r w:rsidRPr="003A2B93">
        <w:rPr>
          <w:rStyle w:val="NormalJustifiedChar"/>
          <w:lang w:val="en-GB"/>
        </w:rPr>
        <w:t xml:space="preserve">14) urban and built-up.  </w:t>
      </w:r>
    </w:p>
    <w:p w14:paraId="0EFBF661" w14:textId="77777777" w:rsidR="00C33EAF" w:rsidRDefault="00C33EAF" w:rsidP="00541444">
      <w:pPr>
        <w:pStyle w:val="NormalJustified"/>
        <w:ind w:left="720" w:right="844"/>
        <w:jc w:val="both"/>
        <w:rPr>
          <w:rStyle w:val="NormalJustifiedChar"/>
          <w:lang w:val="en-GB"/>
        </w:rPr>
      </w:pPr>
    </w:p>
    <w:p w14:paraId="423E497C" w14:textId="02BC7125" w:rsidR="009D46E3" w:rsidRDefault="003A2B93" w:rsidP="00746450">
      <w:pPr>
        <w:pStyle w:val="NormalJustified"/>
        <w:ind w:left="720" w:right="844"/>
        <w:jc w:val="both"/>
        <w:rPr>
          <w:rFonts w:cs="Arial"/>
          <w:lang w:val="en-GB"/>
        </w:rPr>
      </w:pPr>
      <w:r w:rsidRPr="003A2B93">
        <w:rPr>
          <w:rStyle w:val="NormalJustifiedChar"/>
          <w:lang w:val="en-GB"/>
        </w:rPr>
        <w:t>This product was first aggregated to the resolution of the global simulations of 2.5</w:t>
      </w:r>
      <w:r w:rsidRPr="003A2B93">
        <w:rPr>
          <w:rStyle w:val="NormalJustifiedChar"/>
        </w:rPr>
        <w:t>˚</w:t>
      </w:r>
      <w:r w:rsidRPr="003A2B93">
        <w:rPr>
          <w:rStyle w:val="NormalJustifiedChar"/>
          <w:lang w:val="en-GB"/>
        </w:rPr>
        <w:t xml:space="preserve"> and to the analyzed data resolution of 0.5</w:t>
      </w:r>
      <w:r w:rsidRPr="003A2B93">
        <w:rPr>
          <w:rStyle w:val="NormalJustifiedChar"/>
        </w:rPr>
        <w:t>˚</w:t>
      </w:r>
      <w:r w:rsidRPr="003A2B93">
        <w:rPr>
          <w:rStyle w:val="NormalJustifiedChar"/>
          <w:lang w:val="en-GB"/>
        </w:rPr>
        <w:t>.  In the aggregation process, the land cover type in each grid box was assigned on the basis of the dominant surface type, while the surface emissivity was calculated according to a linear mixing with weighted sum of the land cover percentage times the emissivity of this surface type</w:t>
      </w:r>
      <w:r w:rsidRPr="003A2B93">
        <w:rPr>
          <w:rFonts w:cs="Arial"/>
          <w:lang w:val="en-GB"/>
        </w:rPr>
        <w:t>.</w:t>
      </w:r>
      <w:r w:rsidR="001546AE">
        <w:rPr>
          <w:rFonts w:cs="Arial"/>
          <w:lang w:val="en-GB"/>
        </w:rPr>
        <w:t xml:space="preserve"> See Map “B_06” for a subset of Asia.</w:t>
      </w:r>
    </w:p>
    <w:p w14:paraId="740E9714" w14:textId="77777777" w:rsidR="00746450" w:rsidRPr="00886782" w:rsidRDefault="00746450" w:rsidP="00746450">
      <w:pPr>
        <w:pStyle w:val="NormalJustified"/>
        <w:ind w:left="720" w:right="844"/>
        <w:jc w:val="both"/>
        <w:rPr>
          <w:rFonts w:cs="Arial"/>
          <w:lang w:val="en-GB"/>
        </w:rPr>
      </w:pPr>
    </w:p>
    <w:p w14:paraId="7525BB7A" w14:textId="7DA6DB2B" w:rsidR="00B640BD" w:rsidRPr="00F4263D" w:rsidRDefault="001546AE" w:rsidP="00B640BD">
      <w:pPr>
        <w:numPr>
          <w:ilvl w:val="0"/>
          <w:numId w:val="22"/>
        </w:numPr>
        <w:ind w:right="848"/>
        <w:jc w:val="both"/>
        <w:rPr>
          <w:rFonts w:cs="Arial"/>
          <w:lang w:val="en-GB"/>
        </w:rPr>
      </w:pPr>
      <w:r>
        <w:rPr>
          <w:rFonts w:cs="Arial"/>
        </w:rPr>
        <w:t xml:space="preserve">Now that we have retrieved the LST from GMS-5/VISSR and NOAA/AVHRR, see </w:t>
      </w:r>
      <w:r w:rsidR="00AD2E79">
        <w:rPr>
          <w:rFonts w:cs="Arial"/>
        </w:rPr>
        <w:t>“</w:t>
      </w:r>
      <w:r>
        <w:rPr>
          <w:rFonts w:cs="Arial"/>
        </w:rPr>
        <w:t>C_01</w:t>
      </w:r>
      <w:r w:rsidR="00AD2E79">
        <w:rPr>
          <w:rFonts w:cs="Arial"/>
        </w:rPr>
        <w:t>”</w:t>
      </w:r>
      <w:r>
        <w:rPr>
          <w:rFonts w:cs="Arial"/>
        </w:rPr>
        <w:t xml:space="preserve"> and </w:t>
      </w:r>
      <w:r w:rsidR="00AD2E79">
        <w:rPr>
          <w:rFonts w:cs="Arial"/>
        </w:rPr>
        <w:t>“</w:t>
      </w:r>
      <w:r>
        <w:rPr>
          <w:rFonts w:cs="Arial"/>
        </w:rPr>
        <w:t>C_02</w:t>
      </w:r>
      <w:r w:rsidR="00AD2E79">
        <w:rPr>
          <w:rFonts w:cs="Arial"/>
        </w:rPr>
        <w:t>”</w:t>
      </w:r>
      <w:r>
        <w:rPr>
          <w:rFonts w:cs="Arial"/>
        </w:rPr>
        <w:t xml:space="preserve"> respectively, c</w:t>
      </w:r>
      <w:r w:rsidR="00B640BD">
        <w:rPr>
          <w:rFonts w:cs="Arial"/>
        </w:rPr>
        <w:t>alculate the maize production levels (water limited) for Quzhou, 1999 (using alternative water balance</w:t>
      </w:r>
      <w:r w:rsidR="00E134F3">
        <w:rPr>
          <w:rFonts w:cs="Arial"/>
        </w:rPr>
        <w:t>,</w:t>
      </w:r>
      <w:r w:rsidR="00B640BD">
        <w:rPr>
          <w:rFonts w:cs="Arial"/>
        </w:rPr>
        <w:t xml:space="preserve"> </w:t>
      </w:r>
      <w:r w:rsidR="00B640BD" w:rsidRPr="00E134F3">
        <w:rPr>
          <w:rFonts w:cs="Arial"/>
          <w:i/>
          <w:iCs/>
        </w:rPr>
        <w:t>cfH2O</w:t>
      </w:r>
      <w:r w:rsidR="00B640BD">
        <w:rPr>
          <w:rFonts w:cs="Arial"/>
        </w:rPr>
        <w:t>). Is the error in your estimate acceptable?</w:t>
      </w:r>
      <w:r w:rsidR="002B1F9E">
        <w:rPr>
          <w:rFonts w:cs="Arial"/>
        </w:rPr>
        <w:t xml:space="preserve"> How different are the drought stress periods between NOAA/AVHRR alone (“</w:t>
      </w:r>
      <w:r w:rsidR="002B1F9E" w:rsidRPr="002B1F9E">
        <w:rPr>
          <w:rFonts w:cs="Arial"/>
        </w:rPr>
        <w:t>N14-99Tc</w:t>
      </w:r>
      <w:r w:rsidR="002B1F9E">
        <w:rPr>
          <w:rFonts w:cs="Arial"/>
        </w:rPr>
        <w:t>.dat”) and the two far-thermal satellite platforms combined (“</w:t>
      </w:r>
      <w:r w:rsidR="002B1F9E" w:rsidRPr="002B1F9E">
        <w:rPr>
          <w:rFonts w:cs="Arial"/>
        </w:rPr>
        <w:t>N14+GMS5-99Tc.dat</w:t>
      </w:r>
      <w:r w:rsidR="002B1F9E">
        <w:rPr>
          <w:rFonts w:cs="Arial"/>
        </w:rPr>
        <w:t>”)?</w:t>
      </w:r>
    </w:p>
    <w:p w14:paraId="439637E6" w14:textId="77777777" w:rsidR="00F4263D" w:rsidRDefault="00F4263D" w:rsidP="00F4263D">
      <w:pPr>
        <w:ind w:right="848"/>
        <w:jc w:val="both"/>
        <w:rPr>
          <w:rFonts w:cs="Arial"/>
        </w:rPr>
      </w:pPr>
    </w:p>
    <w:p w14:paraId="74EB40B4" w14:textId="2CA570C3" w:rsidR="00F4263D" w:rsidRDefault="00F4263D" w:rsidP="002E585F">
      <w:pPr>
        <w:tabs>
          <w:tab w:val="left" w:pos="3402"/>
        </w:tabs>
        <w:ind w:left="1084" w:right="848"/>
        <w:jc w:val="both"/>
        <w:rPr>
          <w:rFonts w:cs="Arial"/>
        </w:rPr>
      </w:pPr>
      <w:r>
        <w:rPr>
          <w:rFonts w:cs="Arial"/>
        </w:rPr>
        <w:lastRenderedPageBreak/>
        <w:t xml:space="preserve">Seeding rate: </w:t>
      </w:r>
      <w:r w:rsidR="002E585F">
        <w:rPr>
          <w:rFonts w:cs="Arial"/>
        </w:rPr>
        <w:tab/>
      </w:r>
      <w:r>
        <w:rPr>
          <w:rFonts w:cs="Arial"/>
        </w:rPr>
        <w:t>25 kg/ha</w:t>
      </w:r>
    </w:p>
    <w:p w14:paraId="001E248B" w14:textId="61E3A575" w:rsidR="00F4263D" w:rsidRDefault="00F4263D" w:rsidP="002E585F">
      <w:pPr>
        <w:tabs>
          <w:tab w:val="left" w:pos="3402"/>
        </w:tabs>
        <w:ind w:left="1084" w:right="848"/>
        <w:jc w:val="both"/>
        <w:rPr>
          <w:rFonts w:cs="Arial"/>
        </w:rPr>
      </w:pPr>
      <w:r>
        <w:rPr>
          <w:rFonts w:cs="Arial"/>
        </w:rPr>
        <w:t xml:space="preserve">Seed mortality: </w:t>
      </w:r>
      <w:r w:rsidR="002E585F">
        <w:rPr>
          <w:rFonts w:cs="Arial"/>
        </w:rPr>
        <w:tab/>
      </w:r>
      <w:r>
        <w:rPr>
          <w:rFonts w:cs="Arial"/>
        </w:rPr>
        <w:t>0.1 (10% is lost)</w:t>
      </w:r>
    </w:p>
    <w:p w14:paraId="1F6C9262" w14:textId="754F5151" w:rsidR="00F4263D" w:rsidRDefault="00F4263D" w:rsidP="002E585F">
      <w:pPr>
        <w:tabs>
          <w:tab w:val="left" w:pos="3402"/>
        </w:tabs>
        <w:ind w:left="1084" w:right="848"/>
        <w:jc w:val="both"/>
        <w:rPr>
          <w:rFonts w:cs="Arial"/>
        </w:rPr>
      </w:pPr>
      <w:r>
        <w:rPr>
          <w:rFonts w:cs="Arial"/>
        </w:rPr>
        <w:t xml:space="preserve">Planting time: </w:t>
      </w:r>
      <w:r w:rsidR="002E585F">
        <w:rPr>
          <w:rFonts w:cs="Arial"/>
        </w:rPr>
        <w:tab/>
      </w:r>
      <w:r>
        <w:rPr>
          <w:rFonts w:cs="Arial"/>
        </w:rPr>
        <w:t>166</w:t>
      </w:r>
    </w:p>
    <w:p w14:paraId="233881B0" w14:textId="75FB056A" w:rsidR="00F4263D" w:rsidRDefault="00F4263D" w:rsidP="002E585F">
      <w:pPr>
        <w:tabs>
          <w:tab w:val="left" w:pos="3402"/>
        </w:tabs>
        <w:ind w:left="1084" w:right="848"/>
        <w:jc w:val="both"/>
        <w:rPr>
          <w:rFonts w:cs="Arial"/>
        </w:rPr>
      </w:pPr>
      <w:r>
        <w:rPr>
          <w:rFonts w:cs="Arial"/>
        </w:rPr>
        <w:t xml:space="preserve">Year: </w:t>
      </w:r>
      <w:r w:rsidR="002E585F">
        <w:rPr>
          <w:rFonts w:cs="Arial"/>
        </w:rPr>
        <w:tab/>
      </w:r>
      <w:r>
        <w:rPr>
          <w:rFonts w:cs="Arial"/>
        </w:rPr>
        <w:t>1999</w:t>
      </w:r>
    </w:p>
    <w:p w14:paraId="3A0BAA6B" w14:textId="6C95AEE6" w:rsidR="007A5B2C" w:rsidRDefault="007A5B2C" w:rsidP="002E585F">
      <w:pPr>
        <w:tabs>
          <w:tab w:val="left" w:pos="3402"/>
        </w:tabs>
        <w:ind w:left="1084" w:right="848"/>
        <w:jc w:val="both"/>
        <w:rPr>
          <w:rFonts w:cs="Arial"/>
          <w:lang w:val="en-GB"/>
        </w:rPr>
      </w:pPr>
    </w:p>
    <w:p w14:paraId="45639A33" w14:textId="29C1A34D" w:rsidR="007A5B2C" w:rsidRDefault="007A5B2C" w:rsidP="002E585F">
      <w:pPr>
        <w:tabs>
          <w:tab w:val="left" w:pos="3402"/>
        </w:tabs>
        <w:ind w:left="1084" w:right="848"/>
        <w:jc w:val="both"/>
        <w:rPr>
          <w:rFonts w:cs="Arial"/>
          <w:lang w:val="en-GB"/>
        </w:rPr>
      </w:pPr>
      <w:r>
        <w:rPr>
          <w:rFonts w:cs="Arial"/>
          <w:lang w:val="en-GB"/>
        </w:rPr>
        <w:t>And select the PS-n input files from:</w:t>
      </w:r>
    </w:p>
    <w:p w14:paraId="04A27AF9" w14:textId="1591F2E8" w:rsidR="007A5B2C" w:rsidRPr="00F4263D" w:rsidRDefault="007A5B2C" w:rsidP="002E585F">
      <w:pPr>
        <w:tabs>
          <w:tab w:val="left" w:pos="3402"/>
        </w:tabs>
        <w:ind w:left="1084" w:right="848"/>
        <w:jc w:val="both"/>
        <w:rPr>
          <w:rFonts w:cs="Arial"/>
          <w:lang w:val="en-GB"/>
        </w:rPr>
      </w:pPr>
      <w:r w:rsidRPr="007A5B2C">
        <w:rPr>
          <w:rFonts w:cs="Arial"/>
          <w:lang w:val="en-GB"/>
        </w:rPr>
        <w:t>Exercise Data - ILWIS/99092006</w:t>
      </w:r>
      <w:r>
        <w:rPr>
          <w:rFonts w:cs="Arial"/>
          <w:lang w:val="en-GB"/>
        </w:rPr>
        <w:t>/CROP GROWTH</w:t>
      </w:r>
      <w:r w:rsidR="002B1F9E">
        <w:rPr>
          <w:rFonts w:cs="Arial"/>
          <w:lang w:val="en-GB"/>
        </w:rPr>
        <w:t>/</w:t>
      </w:r>
    </w:p>
    <w:p w14:paraId="49D3F4C2" w14:textId="2AB18764" w:rsidR="00F4263D" w:rsidRPr="002B1F9E" w:rsidRDefault="00F4263D" w:rsidP="00F4263D">
      <w:pPr>
        <w:ind w:left="1084" w:right="848"/>
        <w:jc w:val="both"/>
        <w:rPr>
          <w:rFonts w:cs="Arial"/>
          <w:lang w:val="en-GB"/>
        </w:rPr>
      </w:pPr>
    </w:p>
    <w:p w14:paraId="77A3E356" w14:textId="7E8AC49B" w:rsidR="002E585F" w:rsidRDefault="002E585F" w:rsidP="00F4263D">
      <w:pPr>
        <w:ind w:left="1084" w:right="848"/>
        <w:jc w:val="both"/>
        <w:rPr>
          <w:rFonts w:cs="Arial"/>
        </w:rPr>
      </w:pPr>
      <w:r>
        <w:rPr>
          <w:rFonts w:cs="Arial"/>
        </w:rPr>
        <w:t>As-per:</w:t>
      </w:r>
    </w:p>
    <w:p w14:paraId="180D25CA" w14:textId="45EC1802" w:rsidR="002E585F" w:rsidRDefault="002E585F" w:rsidP="00F4263D">
      <w:pPr>
        <w:ind w:left="1084" w:right="848"/>
        <w:jc w:val="both"/>
        <w:rPr>
          <w:rFonts w:cs="Arial"/>
        </w:rPr>
      </w:pPr>
      <w:r w:rsidRPr="002E585F">
        <w:rPr>
          <w:rFonts w:cs="Arial"/>
          <w:noProof/>
        </w:rPr>
        <w:drawing>
          <wp:inline distT="0" distB="0" distL="0" distR="0" wp14:anchorId="0D61DBDF" wp14:editId="56F5B1C4">
            <wp:extent cx="5223496" cy="4782744"/>
            <wp:effectExtent l="0" t="0" r="0" b="5715"/>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4"/>
                    <a:stretch>
                      <a:fillRect/>
                    </a:stretch>
                  </pic:blipFill>
                  <pic:spPr>
                    <a:xfrm>
                      <a:off x="0" y="0"/>
                      <a:ext cx="5230963" cy="4789581"/>
                    </a:xfrm>
                    <a:prstGeom prst="rect">
                      <a:avLst/>
                    </a:prstGeom>
                  </pic:spPr>
                </pic:pic>
              </a:graphicData>
            </a:graphic>
          </wp:inline>
        </w:drawing>
      </w:r>
    </w:p>
    <w:p w14:paraId="0C1D5005" w14:textId="77777777" w:rsidR="002E585F" w:rsidRDefault="002E585F" w:rsidP="00F4263D">
      <w:pPr>
        <w:ind w:left="1084" w:right="848"/>
        <w:jc w:val="both"/>
        <w:rPr>
          <w:rFonts w:cs="Arial"/>
        </w:rPr>
      </w:pPr>
    </w:p>
    <w:p w14:paraId="2713BD9E" w14:textId="283767FD" w:rsidR="008403C3" w:rsidRDefault="008403C3" w:rsidP="00F4263D">
      <w:pPr>
        <w:ind w:left="1084" w:right="848"/>
        <w:jc w:val="both"/>
        <w:rPr>
          <w:rFonts w:cs="Arial"/>
        </w:rPr>
      </w:pPr>
      <w:r>
        <w:rPr>
          <w:rFonts w:cs="Arial"/>
        </w:rPr>
        <w:t>You should get similar results</w:t>
      </w:r>
      <w:r w:rsidR="00B823B4">
        <w:rPr>
          <w:rFonts w:cs="Arial"/>
        </w:rPr>
        <w:t xml:space="preserve"> as what is presented in </w:t>
      </w:r>
      <w:r w:rsidR="004A6DBF">
        <w:rPr>
          <w:rStyle w:val="FootnoteReference"/>
          <w:rFonts w:cs="Arial"/>
        </w:rPr>
        <w:footnoteReference w:id="1"/>
      </w:r>
      <w:r w:rsidR="00B823B4">
        <w:rPr>
          <w:rFonts w:cs="Arial"/>
        </w:rPr>
        <w:t>Venus et al. 1999, see snapshot below</w:t>
      </w:r>
      <w:r>
        <w:rPr>
          <w:rFonts w:cs="Arial"/>
        </w:rPr>
        <w:t>:</w:t>
      </w:r>
    </w:p>
    <w:p w14:paraId="11463B17" w14:textId="1D8DB751" w:rsidR="005020EB" w:rsidRPr="00F4671C" w:rsidRDefault="00A03473" w:rsidP="00F4671C">
      <w:pPr>
        <w:ind w:left="1084" w:right="848"/>
        <w:jc w:val="both"/>
        <w:rPr>
          <w:rFonts w:cs="Arial"/>
          <w:lang w:val="en-GB"/>
        </w:rPr>
      </w:pPr>
      <w:r w:rsidRPr="00C52A35">
        <w:rPr>
          <w:rFonts w:cs="Arial"/>
          <w:noProof/>
        </w:rPr>
        <w:lastRenderedPageBreak/>
        <w:drawing>
          <wp:inline distT="0" distB="0" distL="0" distR="0" wp14:anchorId="09F57C60" wp14:editId="29B12E31">
            <wp:extent cx="4648835" cy="5833110"/>
            <wp:effectExtent l="0" t="0" r="0" b="0"/>
            <wp:docPr id="5" name="Picture 4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Diagram&#10;&#10;Description automatically generated"/>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8835" cy="5833110"/>
                    </a:xfrm>
                    <a:prstGeom prst="rect">
                      <a:avLst/>
                    </a:prstGeom>
                    <a:noFill/>
                    <a:ln>
                      <a:noFill/>
                    </a:ln>
                  </pic:spPr>
                </pic:pic>
              </a:graphicData>
            </a:graphic>
          </wp:inline>
        </w:drawing>
      </w:r>
    </w:p>
    <w:p w14:paraId="19016C28" w14:textId="6F348D13" w:rsidR="005020EB" w:rsidRDefault="005020EB" w:rsidP="005020EB">
      <w:pPr>
        <w:ind w:left="709" w:right="848"/>
        <w:jc w:val="both"/>
        <w:rPr>
          <w:rFonts w:cs="Arial"/>
          <w:lang w:val="aa-ET"/>
        </w:rPr>
      </w:pPr>
      <w:r>
        <w:rPr>
          <w:rFonts w:cs="Arial"/>
        </w:rPr>
        <w:t>For PS</w:t>
      </w:r>
      <w:r w:rsidR="00F4671C">
        <w:rPr>
          <w:rFonts w:cs="Arial"/>
        </w:rPr>
        <w:t>-</w:t>
      </w:r>
      <w:r>
        <w:rPr>
          <w:rFonts w:cs="Arial"/>
        </w:rPr>
        <w:t>n, t</w:t>
      </w:r>
      <w:r w:rsidRPr="005020EB">
        <w:rPr>
          <w:rFonts w:cs="Arial"/>
          <w:lang w:val="aa-ET"/>
        </w:rPr>
        <w:t>he following procedure was adopted to obtain equivalent canopy temperature values for whole days from instantaneous satellite observations</w:t>
      </w:r>
      <w:r w:rsidR="00B77477">
        <w:rPr>
          <w:rFonts w:cs="Arial"/>
        </w:rPr>
        <w:t xml:space="preserve"> (</w:t>
      </w:r>
      <w:r w:rsidR="00B77477">
        <w:rPr>
          <w:rStyle w:val="FootnoteReference"/>
          <w:rFonts w:cs="Arial"/>
        </w:rPr>
        <w:footnoteReference w:id="2"/>
      </w:r>
      <w:r w:rsidR="00B77477">
        <w:rPr>
          <w:rFonts w:cs="Arial"/>
        </w:rPr>
        <w:t>Venus and Rugege, 2004)</w:t>
      </w:r>
      <w:r w:rsidRPr="005020EB">
        <w:rPr>
          <w:rFonts w:cs="Arial"/>
          <w:lang w:val="aa-ET"/>
        </w:rPr>
        <w:t xml:space="preserve">: </w:t>
      </w:r>
    </w:p>
    <w:p w14:paraId="699069B0" w14:textId="77777777" w:rsidR="005020EB" w:rsidRDefault="005020EB" w:rsidP="005020EB">
      <w:pPr>
        <w:pStyle w:val="ListParagraph"/>
        <w:numPr>
          <w:ilvl w:val="0"/>
          <w:numId w:val="28"/>
        </w:numPr>
        <w:ind w:right="848"/>
        <w:jc w:val="both"/>
        <w:rPr>
          <w:rFonts w:cs="Arial"/>
          <w:lang w:val="aa-ET"/>
        </w:rPr>
      </w:pPr>
      <w:r w:rsidRPr="005020EB">
        <w:rPr>
          <w:rFonts w:cs="Arial"/>
          <w:lang w:val="aa-ET"/>
        </w:rPr>
        <w:t>Calculate the equivalent satellite-derived instantaneous canopy temperature for days in-between measurements as a function of the daily rate of change over the interval between two successive cloud-free satellite observations in a linear interpolation procedure.</w:t>
      </w:r>
    </w:p>
    <w:p w14:paraId="3E631711" w14:textId="47E164F2" w:rsidR="00F4671C" w:rsidRPr="00F4671C" w:rsidRDefault="005020EB" w:rsidP="00F4671C">
      <w:pPr>
        <w:pStyle w:val="ListParagraph"/>
        <w:numPr>
          <w:ilvl w:val="0"/>
          <w:numId w:val="28"/>
        </w:numPr>
        <w:ind w:right="848"/>
        <w:jc w:val="both"/>
        <w:rPr>
          <w:rFonts w:cs="Arial"/>
          <w:lang w:val="aa-ET"/>
        </w:rPr>
      </w:pPr>
      <w:r w:rsidRPr="005020EB">
        <w:rPr>
          <w:rFonts w:cs="Arial"/>
          <w:lang w:val="aa-ET"/>
        </w:rPr>
        <w:t xml:space="preserve">Convert obtained instantaneous canopy temperatures to equivalent daily values by accounting for actual conditions during the day. To this end, the instantaneous canopy temperature values are multiplied by the fraction of sunshine hours for the day of year plus 20% of the clouded fraction. (It is assumed that there is still 20% radiation under an overcast sky.) </w:t>
      </w:r>
    </w:p>
    <w:p w14:paraId="7A78B819" w14:textId="77777777" w:rsidR="00F4671C" w:rsidRPr="005020EB" w:rsidRDefault="00F4671C" w:rsidP="00F4671C">
      <w:pPr>
        <w:numPr>
          <w:ilvl w:val="0"/>
          <w:numId w:val="22"/>
        </w:numPr>
        <w:ind w:right="848"/>
        <w:jc w:val="both"/>
        <w:rPr>
          <w:rFonts w:cs="Arial"/>
          <w:lang w:val="en-GB"/>
        </w:rPr>
      </w:pPr>
      <w:r>
        <w:rPr>
          <w:rFonts w:cs="Arial"/>
        </w:rPr>
        <w:lastRenderedPageBreak/>
        <w:t>Watch the thermodynamics movie “</w:t>
      </w:r>
      <w:r w:rsidRPr="00A729E2">
        <w:rPr>
          <w:rFonts w:cs="Arial"/>
        </w:rPr>
        <w:t>Wheat_thermodynamics.mov</w:t>
      </w:r>
      <w:r>
        <w:rPr>
          <w:rFonts w:cs="Arial"/>
        </w:rPr>
        <w:t xml:space="preserve">” captured over a (water limited) wheat-field, located Barrax, Spain. Is a satellite pixel representative, and is a </w:t>
      </w:r>
      <w:r>
        <w:rPr>
          <w:rStyle w:val="FootnoteReference"/>
          <w:rFonts w:cs="Arial"/>
        </w:rPr>
        <w:footnoteReference w:id="3"/>
      </w:r>
      <w:r>
        <w:rPr>
          <w:rFonts w:cs="Arial"/>
        </w:rPr>
        <w:t>daily snapshot sufficient to capture the thermodynamics of a field crop do you think?</w:t>
      </w:r>
    </w:p>
    <w:p w14:paraId="02BA412D" w14:textId="77777777" w:rsidR="00F4671C" w:rsidRPr="00F4671C" w:rsidRDefault="00F4671C" w:rsidP="005020EB">
      <w:pPr>
        <w:ind w:left="709" w:right="848"/>
        <w:jc w:val="both"/>
        <w:rPr>
          <w:rFonts w:cs="Arial"/>
          <w:lang w:val="en-GB"/>
        </w:rPr>
      </w:pPr>
    </w:p>
    <w:p w14:paraId="39CBE96E" w14:textId="468B1FA7" w:rsidR="00F52002" w:rsidRDefault="00F52002">
      <w:pPr>
        <w:ind w:right="848"/>
        <w:jc w:val="both"/>
        <w:rPr>
          <w:rFonts w:cs="Arial"/>
          <w:lang w:val="en-GB"/>
        </w:rPr>
      </w:pPr>
    </w:p>
    <w:sectPr w:rsidR="00F52002">
      <w:footerReference w:type="even" r:id="rId36"/>
      <w:footerReference w:type="default" r:id="rId37"/>
      <w:type w:val="continuous"/>
      <w:pgSz w:w="11906" w:h="16838" w:code="9"/>
      <w:pgMar w:top="1276" w:right="851" w:bottom="1985" w:left="851"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04C630" w14:textId="77777777" w:rsidR="00DA415B" w:rsidRDefault="00DA415B">
      <w:r>
        <w:separator/>
      </w:r>
    </w:p>
  </w:endnote>
  <w:endnote w:type="continuationSeparator" w:id="0">
    <w:p w14:paraId="140C2BB4" w14:textId="77777777" w:rsidR="00DA415B" w:rsidRDefault="00DA4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27A1" w14:textId="77777777" w:rsidR="00F52002" w:rsidRDefault="00F520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530F01" w14:textId="77777777" w:rsidR="00F52002" w:rsidRDefault="00F520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09C68" w14:textId="77777777" w:rsidR="00F52002" w:rsidRDefault="00F520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231D7">
      <w:rPr>
        <w:rStyle w:val="PageNumber"/>
        <w:noProof/>
      </w:rPr>
      <w:t>15</w:t>
    </w:r>
    <w:r>
      <w:rPr>
        <w:rStyle w:val="PageNumber"/>
      </w:rPr>
      <w:fldChar w:fldCharType="end"/>
    </w:r>
  </w:p>
  <w:p w14:paraId="5C5D39D1" w14:textId="77777777" w:rsidR="00F52002" w:rsidRDefault="00F520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C553A" w14:textId="77777777" w:rsidR="00DA415B" w:rsidRDefault="00DA415B">
      <w:r>
        <w:separator/>
      </w:r>
    </w:p>
  </w:footnote>
  <w:footnote w:type="continuationSeparator" w:id="0">
    <w:p w14:paraId="74EC88C4" w14:textId="77777777" w:rsidR="00DA415B" w:rsidRDefault="00DA415B">
      <w:r>
        <w:continuationSeparator/>
      </w:r>
    </w:p>
  </w:footnote>
  <w:footnote w:id="1">
    <w:p w14:paraId="709D1379" w14:textId="4CCC7E5F" w:rsidR="004A6DBF" w:rsidRDefault="004A6DBF">
      <w:pPr>
        <w:pStyle w:val="FootnoteText"/>
      </w:pPr>
      <w:r>
        <w:rPr>
          <w:rStyle w:val="FootnoteReference"/>
        </w:rPr>
        <w:footnoteRef/>
      </w:r>
      <w:r>
        <w:t xml:space="preserve"> </w:t>
      </w:r>
      <w:r w:rsidRPr="004A6DBF">
        <w:t>ISPRS_fullpaper_VenusRugege.pdf</w:t>
      </w:r>
      <w:r>
        <w:t xml:space="preserve">, see also </w:t>
      </w:r>
      <w:hyperlink r:id="rId1" w:history="1">
        <w:r w:rsidRPr="004A6DBF">
          <w:rPr>
            <w:rStyle w:val="Hyperlink"/>
          </w:rPr>
          <w:t>online here</w:t>
        </w:r>
      </w:hyperlink>
      <w:r>
        <w:t>.</w:t>
      </w:r>
    </w:p>
  </w:footnote>
  <w:footnote w:id="2">
    <w:p w14:paraId="065BE609" w14:textId="55056129" w:rsidR="00B77477" w:rsidRDefault="00B77477" w:rsidP="00B77477">
      <w:pPr>
        <w:pStyle w:val="FootnoteText"/>
      </w:pPr>
      <w:r>
        <w:rPr>
          <w:rStyle w:val="FootnoteReference"/>
        </w:rPr>
        <w:footnoteRef/>
      </w:r>
      <w:r>
        <w:t xml:space="preserve"> See pp. 3 of </w:t>
      </w:r>
      <w:r w:rsidRPr="004A6DBF">
        <w:t>ISPRS_fullpaper_VenusRugege.pdf</w:t>
      </w:r>
      <w:r>
        <w:t xml:space="preserve">, see also </w:t>
      </w:r>
      <w:hyperlink r:id="rId2" w:history="1">
        <w:r w:rsidRPr="004A6DBF">
          <w:rPr>
            <w:rStyle w:val="Hyperlink"/>
          </w:rPr>
          <w:t>online here</w:t>
        </w:r>
      </w:hyperlink>
      <w:r w:rsidR="00C21189" w:rsidRPr="00C21189">
        <w:t xml:space="preserve"> </w:t>
      </w:r>
      <w:r w:rsidR="00C21189">
        <w:t>(also contained in the zip-file).</w:t>
      </w:r>
    </w:p>
    <w:p w14:paraId="7B6C68D3" w14:textId="0E94A876" w:rsidR="00B77477" w:rsidRDefault="00B77477">
      <w:pPr>
        <w:pStyle w:val="FootnoteText"/>
      </w:pPr>
    </w:p>
  </w:footnote>
  <w:footnote w:id="3">
    <w:p w14:paraId="043B8E86" w14:textId="77777777" w:rsidR="00F4671C" w:rsidRDefault="00F4671C" w:rsidP="00F4671C">
      <w:pPr>
        <w:pStyle w:val="FootnoteText"/>
      </w:pPr>
      <w:r>
        <w:rPr>
          <w:rStyle w:val="FootnoteReference"/>
        </w:rPr>
        <w:footnoteRef/>
      </w:r>
      <w:r>
        <w:t xml:space="preserve"> See also “</w:t>
      </w:r>
      <w:r w:rsidRPr="00B90E08">
        <w:t>Analysis of a resistance-energy balance method for estimating daily evaporation from wheat plots using one-time-of-day infrared temperature observations.pdf</w:t>
      </w:r>
      <w:r>
        <w:t>” (contained in the zip-file).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1"/>
    <w:multiLevelType w:val="singleLevel"/>
    <w:tmpl w:val="00000000"/>
    <w:lvl w:ilvl="0">
      <w:start w:val="1"/>
      <w:numFmt w:val="decimal"/>
      <w:pStyle w:val="question"/>
      <w:lvlText w:val="%1."/>
      <w:legacy w:legacy="1" w:legacySpace="0" w:legacyIndent="283"/>
      <w:lvlJc w:val="left"/>
      <w:pPr>
        <w:ind w:left="283" w:hanging="283"/>
      </w:pPr>
    </w:lvl>
  </w:abstractNum>
  <w:abstractNum w:abstractNumId="1" w15:restartNumberingAfterBreak="0">
    <w:nsid w:val="082F3288"/>
    <w:multiLevelType w:val="hybridMultilevel"/>
    <w:tmpl w:val="ADFAC19A"/>
    <w:lvl w:ilvl="0" w:tplc="08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BE741C"/>
    <w:multiLevelType w:val="hybridMultilevel"/>
    <w:tmpl w:val="4B88EE28"/>
    <w:lvl w:ilvl="0" w:tplc="05782960">
      <w:numFmt w:val="bullet"/>
      <w:lvlText w:val="-"/>
      <w:lvlJc w:val="left"/>
      <w:pPr>
        <w:tabs>
          <w:tab w:val="num" w:pos="720"/>
        </w:tabs>
        <w:ind w:left="720" w:hanging="360"/>
      </w:pPr>
      <w:rPr>
        <w:rFonts w:ascii="Times New Roman" w:eastAsia="Times New Roman" w:hAnsi="Times New Roman" w:cs="Times New Roman" w:hint="default"/>
      </w:rPr>
    </w:lvl>
    <w:lvl w:ilvl="1" w:tplc="AA7E1A6E">
      <w:numFmt w:val="bullet"/>
      <w:lvlText w:val="-"/>
      <w:lvlJc w:val="left"/>
      <w:pPr>
        <w:tabs>
          <w:tab w:val="num" w:pos="1440"/>
        </w:tabs>
        <w:ind w:left="1440" w:hanging="360"/>
      </w:pPr>
      <w:rPr>
        <w:rFonts w:ascii="Times New Roman" w:hAnsi="Times New Roman" w:cs="Times New Roman" w:hint="default"/>
        <w:b/>
        <w:i w:val="0"/>
        <w:color w:val="auto"/>
        <w:sz w:val="2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16324E"/>
    <w:multiLevelType w:val="hybridMultilevel"/>
    <w:tmpl w:val="ADFAC19A"/>
    <w:lvl w:ilvl="0" w:tplc="BA5CF87C">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6321C0"/>
    <w:multiLevelType w:val="hybridMultilevel"/>
    <w:tmpl w:val="2F868B52"/>
    <w:lvl w:ilvl="0" w:tplc="AA7E1A6E">
      <w:numFmt w:val="bullet"/>
      <w:lvlText w:val="-"/>
      <w:lvlJc w:val="left"/>
      <w:pPr>
        <w:tabs>
          <w:tab w:val="num" w:pos="1080"/>
        </w:tabs>
        <w:ind w:left="1080" w:hanging="360"/>
      </w:pPr>
      <w:rPr>
        <w:rFonts w:ascii="Times New Roman" w:hAnsi="Times New Roman" w:cs="Times New Roman" w:hint="default"/>
        <w:b/>
        <w:i w:val="0"/>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5364737"/>
    <w:multiLevelType w:val="singleLevel"/>
    <w:tmpl w:val="9BD4A80C"/>
    <w:lvl w:ilvl="0">
      <w:start w:val="1"/>
      <w:numFmt w:val="decimal"/>
      <w:lvlText w:val="%1."/>
      <w:lvlJc w:val="left"/>
      <w:pPr>
        <w:tabs>
          <w:tab w:val="num" w:pos="360"/>
        </w:tabs>
        <w:ind w:left="360" w:hanging="360"/>
      </w:pPr>
      <w:rPr>
        <w:rFonts w:hint="default"/>
      </w:rPr>
    </w:lvl>
  </w:abstractNum>
  <w:abstractNum w:abstractNumId="6" w15:restartNumberingAfterBreak="0">
    <w:nsid w:val="29527091"/>
    <w:multiLevelType w:val="hybridMultilevel"/>
    <w:tmpl w:val="10F29B86"/>
    <w:lvl w:ilvl="0" w:tplc="DB1C4D6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2A3735FA"/>
    <w:multiLevelType w:val="hybridMultilevel"/>
    <w:tmpl w:val="157235A8"/>
    <w:lvl w:ilvl="0" w:tplc="9BF69802">
      <w:start w:val="1"/>
      <w:numFmt w:val="bullet"/>
      <w:lvlText w:val=""/>
      <w:lvlJc w:val="left"/>
      <w:pPr>
        <w:tabs>
          <w:tab w:val="num" w:pos="1084"/>
        </w:tabs>
        <w:ind w:left="1084" w:hanging="375"/>
      </w:pPr>
      <w:rPr>
        <w:rFonts w:ascii="Wingdings" w:eastAsia="Times New Roman" w:hAnsi="Wingdings" w:cs="Arial" w:hint="default"/>
      </w:rPr>
    </w:lvl>
    <w:lvl w:ilvl="1" w:tplc="04090003" w:tentative="1">
      <w:start w:val="1"/>
      <w:numFmt w:val="bullet"/>
      <w:lvlText w:val="o"/>
      <w:lvlJc w:val="left"/>
      <w:pPr>
        <w:tabs>
          <w:tab w:val="num" w:pos="1789"/>
        </w:tabs>
        <w:ind w:left="1789" w:hanging="360"/>
      </w:pPr>
      <w:rPr>
        <w:rFonts w:ascii="Courier New" w:hAnsi="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8" w15:restartNumberingAfterBreak="0">
    <w:nsid w:val="2D665922"/>
    <w:multiLevelType w:val="hybridMultilevel"/>
    <w:tmpl w:val="7158DFFC"/>
    <w:lvl w:ilvl="0" w:tplc="3328DD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2925A86"/>
    <w:multiLevelType w:val="hybridMultilevel"/>
    <w:tmpl w:val="2C3E8B5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8E0591"/>
    <w:multiLevelType w:val="hybridMultilevel"/>
    <w:tmpl w:val="5254B312"/>
    <w:lvl w:ilvl="0" w:tplc="04090001">
      <w:start w:val="3"/>
      <w:numFmt w:val="bullet"/>
      <w:lvlText w:val=""/>
      <w:lvlJc w:val="left"/>
      <w:pPr>
        <w:tabs>
          <w:tab w:val="num" w:pos="360"/>
        </w:tabs>
        <w:ind w:left="360" w:hanging="360"/>
      </w:pPr>
      <w:rPr>
        <w:rFonts w:ascii="Symbol" w:eastAsia="Times New Roman" w:hAnsi="Symbol"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4415D23"/>
    <w:multiLevelType w:val="hybridMultilevel"/>
    <w:tmpl w:val="592EB216"/>
    <w:lvl w:ilvl="0" w:tplc="AA062438">
      <w:start w:val="1"/>
      <w:numFmt w:val="lowerLetter"/>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9006CE5"/>
    <w:multiLevelType w:val="hybridMultilevel"/>
    <w:tmpl w:val="C3AC352E"/>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A56EE5"/>
    <w:multiLevelType w:val="multilevel"/>
    <w:tmpl w:val="EF729C3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4" w15:restartNumberingAfterBreak="0">
    <w:nsid w:val="4C2A3B38"/>
    <w:multiLevelType w:val="singleLevel"/>
    <w:tmpl w:val="0809000F"/>
    <w:lvl w:ilvl="0">
      <w:start w:val="1"/>
      <w:numFmt w:val="decimal"/>
      <w:lvlText w:val="%1."/>
      <w:lvlJc w:val="left"/>
      <w:pPr>
        <w:tabs>
          <w:tab w:val="num" w:pos="360"/>
        </w:tabs>
        <w:ind w:left="360" w:hanging="360"/>
      </w:pPr>
      <w:rPr>
        <w:rFonts w:hint="default"/>
        <w:b w:val="0"/>
      </w:rPr>
    </w:lvl>
  </w:abstractNum>
  <w:abstractNum w:abstractNumId="15" w15:restartNumberingAfterBreak="0">
    <w:nsid w:val="4E53103A"/>
    <w:multiLevelType w:val="hybridMultilevel"/>
    <w:tmpl w:val="6B24A53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094D86"/>
    <w:multiLevelType w:val="hybridMultilevel"/>
    <w:tmpl w:val="96048D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73BF8"/>
    <w:multiLevelType w:val="hybridMultilevel"/>
    <w:tmpl w:val="6B24A53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1037F7"/>
    <w:multiLevelType w:val="singleLevel"/>
    <w:tmpl w:val="5A9A4C8A"/>
    <w:lvl w:ilvl="0">
      <w:numFmt w:val="bullet"/>
      <w:lvlText w:val="-"/>
      <w:lvlJc w:val="left"/>
      <w:pPr>
        <w:tabs>
          <w:tab w:val="num" w:pos="360"/>
        </w:tabs>
        <w:ind w:left="360" w:hanging="360"/>
      </w:pPr>
      <w:rPr>
        <w:rFonts w:hint="default"/>
      </w:rPr>
    </w:lvl>
  </w:abstractNum>
  <w:abstractNum w:abstractNumId="19" w15:restartNumberingAfterBreak="0">
    <w:nsid w:val="5A04158C"/>
    <w:multiLevelType w:val="multilevel"/>
    <w:tmpl w:val="9942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57239B"/>
    <w:multiLevelType w:val="hybridMultilevel"/>
    <w:tmpl w:val="A6C0A886"/>
    <w:lvl w:ilvl="0" w:tplc="08090001">
      <w:start w:val="1"/>
      <w:numFmt w:val="bullet"/>
      <w:lvlText w:val=""/>
      <w:lvlJc w:val="left"/>
      <w:pPr>
        <w:tabs>
          <w:tab w:val="num" w:pos="360"/>
        </w:tabs>
        <w:ind w:left="360" w:hanging="360"/>
      </w:pPr>
      <w:rPr>
        <w:rFonts w:ascii="Symbol" w:hAnsi="Symbol" w:hint="default"/>
      </w:rPr>
    </w:lvl>
    <w:lvl w:ilvl="1" w:tplc="4DECE196">
      <w:start w:val="1"/>
      <w:numFmt w:val="bullet"/>
      <w:lvlText w:val="*"/>
      <w:lvlJc w:val="left"/>
      <w:pPr>
        <w:tabs>
          <w:tab w:val="num" w:pos="1440"/>
        </w:tabs>
        <w:ind w:left="1440" w:hanging="360"/>
      </w:pPr>
      <w:rPr>
        <w:rFonts w:hAnsi="Courier New" w:hint="default"/>
      </w:rPr>
    </w:lvl>
    <w:lvl w:ilvl="2" w:tplc="C396F7E6">
      <w:start w:val="3"/>
      <w:numFmt w:val="bullet"/>
      <w:lvlText w:val=""/>
      <w:lvlJc w:val="left"/>
      <w:pPr>
        <w:tabs>
          <w:tab w:val="num" w:pos="2160"/>
        </w:tabs>
        <w:ind w:left="2160" w:hanging="360"/>
      </w:pPr>
      <w:rPr>
        <w:rFonts w:ascii="Wingdings" w:eastAsia="Times New Roman" w:hAnsi="Wingding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A449DE"/>
    <w:multiLevelType w:val="hybridMultilevel"/>
    <w:tmpl w:val="FCF4C74E"/>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9E7CB4"/>
    <w:multiLevelType w:val="hybridMultilevel"/>
    <w:tmpl w:val="BAB67D7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3" w15:restartNumberingAfterBreak="0">
    <w:nsid w:val="6A8C3DFD"/>
    <w:multiLevelType w:val="hybridMultilevel"/>
    <w:tmpl w:val="CD386E7C"/>
    <w:lvl w:ilvl="0" w:tplc="AA7E1A6E">
      <w:numFmt w:val="bullet"/>
      <w:lvlText w:val="-"/>
      <w:lvlJc w:val="left"/>
      <w:pPr>
        <w:tabs>
          <w:tab w:val="num" w:pos="1800"/>
        </w:tabs>
        <w:ind w:left="1800" w:hanging="360"/>
      </w:pPr>
      <w:rPr>
        <w:rFonts w:ascii="Times New Roman" w:hAnsi="Times New Roman" w:cs="Times New Roman" w:hint="default"/>
        <w:b/>
        <w:i w:val="0"/>
        <w:color w:val="auto"/>
        <w:sz w:val="28"/>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CB47E0F"/>
    <w:multiLevelType w:val="hybridMultilevel"/>
    <w:tmpl w:val="157235A8"/>
    <w:lvl w:ilvl="0" w:tplc="04090001">
      <w:start w:val="1"/>
      <w:numFmt w:val="bullet"/>
      <w:lvlText w:val=""/>
      <w:lvlJc w:val="left"/>
      <w:pPr>
        <w:tabs>
          <w:tab w:val="num" w:pos="1069"/>
        </w:tabs>
        <w:ind w:left="1069" w:hanging="360"/>
      </w:pPr>
      <w:rPr>
        <w:rFonts w:ascii="Symbol" w:hAnsi="Symbol" w:hint="default"/>
      </w:rPr>
    </w:lvl>
    <w:lvl w:ilvl="1" w:tplc="04090003" w:tentative="1">
      <w:start w:val="1"/>
      <w:numFmt w:val="bullet"/>
      <w:lvlText w:val="o"/>
      <w:lvlJc w:val="left"/>
      <w:pPr>
        <w:tabs>
          <w:tab w:val="num" w:pos="1789"/>
        </w:tabs>
        <w:ind w:left="1789" w:hanging="360"/>
      </w:pPr>
      <w:rPr>
        <w:rFonts w:ascii="Courier New" w:hAnsi="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25" w15:restartNumberingAfterBreak="0">
    <w:nsid w:val="7441287E"/>
    <w:multiLevelType w:val="hybridMultilevel"/>
    <w:tmpl w:val="2F868B52"/>
    <w:lvl w:ilvl="0" w:tplc="5524C944">
      <w:start w:val="1"/>
      <w:numFmt w:val="bullet"/>
      <w:lvlText w:val="!"/>
      <w:lvlJc w:val="left"/>
      <w:pPr>
        <w:tabs>
          <w:tab w:val="num" w:pos="1080"/>
        </w:tabs>
        <w:ind w:left="1080" w:hanging="360"/>
      </w:pPr>
      <w:rPr>
        <w:rFonts w:hint="default"/>
        <w:b/>
        <w:i w:val="0"/>
        <w:sz w:val="4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7B4A2C3B"/>
    <w:multiLevelType w:val="hybridMultilevel"/>
    <w:tmpl w:val="40241C1E"/>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657089"/>
    <w:multiLevelType w:val="hybridMultilevel"/>
    <w:tmpl w:val="1908AD2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8"/>
  </w:num>
  <w:num w:numId="2">
    <w:abstractNumId w:val="8"/>
  </w:num>
  <w:num w:numId="3">
    <w:abstractNumId w:val="10"/>
  </w:num>
  <w:num w:numId="4">
    <w:abstractNumId w:val="12"/>
  </w:num>
  <w:num w:numId="5">
    <w:abstractNumId w:val="16"/>
  </w:num>
  <w:num w:numId="6">
    <w:abstractNumId w:val="26"/>
  </w:num>
  <w:num w:numId="7">
    <w:abstractNumId w:val="1"/>
  </w:num>
  <w:num w:numId="8">
    <w:abstractNumId w:val="21"/>
  </w:num>
  <w:num w:numId="9">
    <w:abstractNumId w:val="15"/>
  </w:num>
  <w:num w:numId="10">
    <w:abstractNumId w:val="20"/>
  </w:num>
  <w:num w:numId="11">
    <w:abstractNumId w:val="11"/>
  </w:num>
  <w:num w:numId="12">
    <w:abstractNumId w:val="3"/>
  </w:num>
  <w:num w:numId="13">
    <w:abstractNumId w:val="0"/>
  </w:num>
  <w:num w:numId="14">
    <w:abstractNumId w:val="14"/>
  </w:num>
  <w:num w:numId="15">
    <w:abstractNumId w:val="9"/>
  </w:num>
  <w:num w:numId="16">
    <w:abstractNumId w:val="2"/>
  </w:num>
  <w:num w:numId="17">
    <w:abstractNumId w:val="25"/>
  </w:num>
  <w:num w:numId="18">
    <w:abstractNumId w:val="4"/>
  </w:num>
  <w:num w:numId="19">
    <w:abstractNumId w:val="23"/>
  </w:num>
  <w:num w:numId="20">
    <w:abstractNumId w:val="17"/>
  </w:num>
  <w:num w:numId="21">
    <w:abstractNumId w:val="5"/>
  </w:num>
  <w:num w:numId="22">
    <w:abstractNumId w:val="7"/>
  </w:num>
  <w:num w:numId="23">
    <w:abstractNumId w:val="27"/>
  </w:num>
  <w:num w:numId="24">
    <w:abstractNumId w:val="24"/>
  </w:num>
  <w:num w:numId="25">
    <w:abstractNumId w:val="13"/>
  </w:num>
  <w:num w:numId="26">
    <w:abstractNumId w:val="6"/>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3NjG2MLG0MDG1NDFS0lEKTi0uzszPAykwrAUAcmWEuCwAAAA="/>
  </w:docVars>
  <w:rsids>
    <w:rsidRoot w:val="00DB5230"/>
    <w:rsid w:val="0002783D"/>
    <w:rsid w:val="0004464D"/>
    <w:rsid w:val="000666EB"/>
    <w:rsid w:val="00076CCF"/>
    <w:rsid w:val="0008445C"/>
    <w:rsid w:val="000C6225"/>
    <w:rsid w:val="000C63A0"/>
    <w:rsid w:val="000D483F"/>
    <w:rsid w:val="001546AE"/>
    <w:rsid w:val="001674B3"/>
    <w:rsid w:val="001B7964"/>
    <w:rsid w:val="001C27ED"/>
    <w:rsid w:val="001F1DDB"/>
    <w:rsid w:val="001F2072"/>
    <w:rsid w:val="00235DA1"/>
    <w:rsid w:val="00236D7D"/>
    <w:rsid w:val="0024262C"/>
    <w:rsid w:val="002517F6"/>
    <w:rsid w:val="002767C1"/>
    <w:rsid w:val="0028719A"/>
    <w:rsid w:val="00293930"/>
    <w:rsid w:val="002B1F9E"/>
    <w:rsid w:val="002D3B85"/>
    <w:rsid w:val="002E585F"/>
    <w:rsid w:val="00303A07"/>
    <w:rsid w:val="003A2B93"/>
    <w:rsid w:val="003B7024"/>
    <w:rsid w:val="003F04FD"/>
    <w:rsid w:val="00425753"/>
    <w:rsid w:val="00443AB1"/>
    <w:rsid w:val="004614C6"/>
    <w:rsid w:val="00494BC7"/>
    <w:rsid w:val="004A0A47"/>
    <w:rsid w:val="004A2885"/>
    <w:rsid w:val="004A4097"/>
    <w:rsid w:val="004A6DBF"/>
    <w:rsid w:val="00501F60"/>
    <w:rsid w:val="005020EB"/>
    <w:rsid w:val="00541444"/>
    <w:rsid w:val="005963BD"/>
    <w:rsid w:val="005F2813"/>
    <w:rsid w:val="005F4412"/>
    <w:rsid w:val="006030DD"/>
    <w:rsid w:val="00613E98"/>
    <w:rsid w:val="00633F5C"/>
    <w:rsid w:val="0067556A"/>
    <w:rsid w:val="006A2503"/>
    <w:rsid w:val="00712C7B"/>
    <w:rsid w:val="00746450"/>
    <w:rsid w:val="00773C04"/>
    <w:rsid w:val="007A5B2C"/>
    <w:rsid w:val="007C1F88"/>
    <w:rsid w:val="007E12DC"/>
    <w:rsid w:val="007E3E12"/>
    <w:rsid w:val="007F72B4"/>
    <w:rsid w:val="00820D04"/>
    <w:rsid w:val="008403C3"/>
    <w:rsid w:val="00886782"/>
    <w:rsid w:val="008A588C"/>
    <w:rsid w:val="008E3DD3"/>
    <w:rsid w:val="0092068C"/>
    <w:rsid w:val="00950300"/>
    <w:rsid w:val="00977381"/>
    <w:rsid w:val="00982F61"/>
    <w:rsid w:val="009B7967"/>
    <w:rsid w:val="009D46E3"/>
    <w:rsid w:val="009D6C60"/>
    <w:rsid w:val="009F68ED"/>
    <w:rsid w:val="00A03473"/>
    <w:rsid w:val="00A0484F"/>
    <w:rsid w:val="00A168BB"/>
    <w:rsid w:val="00A4370B"/>
    <w:rsid w:val="00A729E2"/>
    <w:rsid w:val="00AD2E79"/>
    <w:rsid w:val="00AF7294"/>
    <w:rsid w:val="00B003E5"/>
    <w:rsid w:val="00B00464"/>
    <w:rsid w:val="00B21F36"/>
    <w:rsid w:val="00B640BD"/>
    <w:rsid w:val="00B77477"/>
    <w:rsid w:val="00B823B4"/>
    <w:rsid w:val="00B85843"/>
    <w:rsid w:val="00B87878"/>
    <w:rsid w:val="00B90E08"/>
    <w:rsid w:val="00B91DCF"/>
    <w:rsid w:val="00BE78F2"/>
    <w:rsid w:val="00BE7DCC"/>
    <w:rsid w:val="00C02B9D"/>
    <w:rsid w:val="00C16CC0"/>
    <w:rsid w:val="00C21189"/>
    <w:rsid w:val="00C231D7"/>
    <w:rsid w:val="00C33EAF"/>
    <w:rsid w:val="00C52A35"/>
    <w:rsid w:val="00C60F0A"/>
    <w:rsid w:val="00C71639"/>
    <w:rsid w:val="00CF0DC1"/>
    <w:rsid w:val="00D04B3F"/>
    <w:rsid w:val="00D41F75"/>
    <w:rsid w:val="00D56CF5"/>
    <w:rsid w:val="00D67B11"/>
    <w:rsid w:val="00D82BAB"/>
    <w:rsid w:val="00DA415B"/>
    <w:rsid w:val="00DB5230"/>
    <w:rsid w:val="00E134F3"/>
    <w:rsid w:val="00E610AD"/>
    <w:rsid w:val="00E86BFE"/>
    <w:rsid w:val="00EB27BA"/>
    <w:rsid w:val="00EE7EE3"/>
    <w:rsid w:val="00F20D3D"/>
    <w:rsid w:val="00F4263D"/>
    <w:rsid w:val="00F4671C"/>
    <w:rsid w:val="00F51F05"/>
    <w:rsid w:val="00F52002"/>
    <w:rsid w:val="00F93F6F"/>
    <w:rsid w:val="00FB5576"/>
    <w:rsid w:val="00FB6946"/>
    <w:rsid w:val="00FC1AA7"/>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364C76A1"/>
  <w14:defaultImageDpi w14:val="32767"/>
  <w15:chartTrackingRefBased/>
  <w15:docId w15:val="{BDC1F5C4-C16F-7D42-A1C2-87C1B8F0A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aa-ET"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Pr>
      <w:rFonts w:ascii="Arial" w:hAnsi="Arial"/>
      <w:sz w:val="24"/>
      <w:szCs w:val="24"/>
      <w:lang w:val="en-US" w:eastAsia="en-US"/>
    </w:rPr>
  </w:style>
  <w:style w:type="paragraph" w:styleId="Heading1">
    <w:name w:val="heading 1"/>
    <w:basedOn w:val="Normal"/>
    <w:next w:val="Normal"/>
    <w:link w:val="Heading1Char"/>
    <w:qFormat/>
    <w:pPr>
      <w:keepNext/>
      <w:spacing w:line="480" w:lineRule="auto"/>
      <w:outlineLvl w:val="0"/>
    </w:pPr>
    <w:rPr>
      <w:rFonts w:ascii="Tahoma" w:hAnsi="Tahoma"/>
      <w:b/>
      <w:sz w:val="28"/>
      <w:szCs w:val="20"/>
      <w:lang w:val="en-GB"/>
    </w:rPr>
  </w:style>
  <w:style w:type="paragraph" w:styleId="Heading2">
    <w:name w:val="heading 2"/>
    <w:basedOn w:val="Normal"/>
    <w:next w:val="Normal"/>
    <w:qFormat/>
    <w:pPr>
      <w:keepNext/>
      <w:outlineLvl w:val="1"/>
    </w:pPr>
    <w:rPr>
      <w:b/>
      <w:sz w:val="20"/>
      <w:szCs w:val="20"/>
      <w:lang w:val="en-GB"/>
    </w:rPr>
  </w:style>
  <w:style w:type="paragraph" w:styleId="Heading3">
    <w:name w:val="heading 3"/>
    <w:basedOn w:val="Normal"/>
    <w:next w:val="Normal"/>
    <w:qFormat/>
    <w:pPr>
      <w:keepNext/>
      <w:jc w:val="both"/>
      <w:outlineLvl w:val="2"/>
    </w:pPr>
    <w:rPr>
      <w:i/>
      <w:szCs w:val="20"/>
      <w:lang w:val="en-GB"/>
    </w:rPr>
  </w:style>
  <w:style w:type="paragraph" w:styleId="Heading4">
    <w:name w:val="heading 4"/>
    <w:basedOn w:val="Normal"/>
    <w:next w:val="Normal"/>
    <w:qFormat/>
    <w:pPr>
      <w:keepNext/>
      <w:outlineLvl w:val="3"/>
    </w:pPr>
    <w:rPr>
      <w:szCs w:val="20"/>
      <w:lang w:val="en-GB"/>
    </w:rPr>
  </w:style>
  <w:style w:type="paragraph" w:styleId="Heading5">
    <w:name w:val="heading 5"/>
    <w:basedOn w:val="Normal"/>
    <w:next w:val="Normal"/>
    <w:qFormat/>
    <w:pPr>
      <w:keepNext/>
      <w:outlineLvl w:val="4"/>
    </w:pPr>
    <w:rPr>
      <w:b/>
      <w:szCs w:val="20"/>
      <w:lang w:val="en-GB"/>
    </w:rPr>
  </w:style>
  <w:style w:type="paragraph" w:styleId="Heading6">
    <w:name w:val="heading 6"/>
    <w:basedOn w:val="Normal"/>
    <w:next w:val="Normal"/>
    <w:qFormat/>
    <w:pPr>
      <w:keepNext/>
      <w:outlineLvl w:val="5"/>
    </w:pPr>
    <w:rPr>
      <w:i/>
      <w:szCs w:val="20"/>
      <w:lang w:val="en-GB"/>
    </w:rPr>
  </w:style>
  <w:style w:type="paragraph" w:styleId="Heading7">
    <w:name w:val="heading 7"/>
    <w:basedOn w:val="Normal"/>
    <w:next w:val="Normal"/>
    <w:qFormat/>
    <w:pPr>
      <w:keepNext/>
      <w:jc w:val="both"/>
      <w:outlineLvl w:val="6"/>
    </w:pPr>
    <w:rPr>
      <w:b/>
      <w:szCs w:val="20"/>
      <w:lang w:val="en-GB"/>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tabs>
        <w:tab w:val="left" w:pos="90"/>
      </w:tabs>
      <w:ind w:left="90" w:right="13" w:hanging="90"/>
      <w:jc w:val="both"/>
      <w:outlineLvl w:val="8"/>
    </w:pPr>
    <w:rPr>
      <w:b/>
      <w:b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pPr>
      <w:jc w:val="both"/>
    </w:pPr>
    <w:rPr>
      <w:sz w:val="20"/>
      <w:szCs w:val="20"/>
      <w:lang w:val="en-GB"/>
    </w:rPr>
  </w:style>
  <w:style w:type="paragraph" w:styleId="BodyText3">
    <w:name w:val="Body Text 3"/>
    <w:basedOn w:val="Normal"/>
    <w:pPr>
      <w:jc w:val="both"/>
    </w:pPr>
    <w:rPr>
      <w:szCs w:val="20"/>
      <w:lang w:val="en-GB"/>
    </w:rPr>
  </w:style>
  <w:style w:type="paragraph" w:styleId="Caption">
    <w:name w:val="caption"/>
    <w:basedOn w:val="Normal"/>
    <w:next w:val="Normal"/>
    <w:qFormat/>
    <w:pPr>
      <w:spacing w:before="120" w:after="120"/>
    </w:pPr>
    <w:rPr>
      <w:b/>
      <w:sz w:val="20"/>
      <w:szCs w:val="20"/>
      <w:lang w:val="en-GB"/>
    </w:rPr>
  </w:style>
  <w:style w:type="paragraph" w:styleId="BodyTextIndent">
    <w:name w:val="Body Text Indent"/>
    <w:basedOn w:val="Normal"/>
    <w:pPr>
      <w:ind w:left="720"/>
      <w:jc w:val="center"/>
    </w:pPr>
    <w:rPr>
      <w:sz w:val="20"/>
      <w:szCs w:val="20"/>
      <w:lang w:val="en-GB"/>
    </w:rPr>
  </w:style>
  <w:style w:type="paragraph" w:styleId="BodyTextIndent2">
    <w:name w:val="Body Text Indent 2"/>
    <w:basedOn w:val="Normal"/>
    <w:pPr>
      <w:ind w:left="720"/>
      <w:jc w:val="both"/>
      <w:outlineLvl w:val="0"/>
    </w:pPr>
  </w:style>
  <w:style w:type="paragraph" w:customStyle="1" w:styleId="attention">
    <w:name w:val="attention"/>
    <w:basedOn w:val="Normal"/>
    <w:autoRedefine/>
    <w:pPr>
      <w:ind w:left="426" w:hanging="66"/>
      <w:jc w:val="both"/>
    </w:pPr>
    <w:rPr>
      <w:rFonts w:cs="Arial"/>
    </w:rPr>
  </w:style>
  <w:style w:type="paragraph" w:styleId="BlockText">
    <w:name w:val="Block Text"/>
    <w:basedOn w:val="Normal"/>
    <w:pPr>
      <w:tabs>
        <w:tab w:val="left" w:pos="0"/>
      </w:tabs>
      <w:ind w:left="90" w:right="13" w:hanging="90"/>
      <w:jc w:val="both"/>
    </w:pPr>
    <w:rPr>
      <w:noProof/>
    </w:rPr>
  </w:style>
  <w:style w:type="paragraph" w:styleId="BodyText">
    <w:name w:val="Body Text"/>
    <w:basedOn w:val="Normal"/>
    <w:pPr>
      <w:tabs>
        <w:tab w:val="left" w:pos="90"/>
      </w:tabs>
      <w:ind w:right="13"/>
      <w:jc w:val="both"/>
    </w:pPr>
    <w:rPr>
      <w:noProof/>
    </w:rPr>
  </w:style>
  <w:style w:type="paragraph" w:styleId="Header">
    <w:name w:val="header"/>
    <w:basedOn w:val="Normal"/>
    <w:pPr>
      <w:tabs>
        <w:tab w:val="center" w:pos="4153"/>
        <w:tab w:val="right" w:pos="8306"/>
      </w:tabs>
    </w:pPr>
    <w:rPr>
      <w:lang w:val="en-GB"/>
    </w:rPr>
  </w:style>
  <w:style w:type="paragraph" w:customStyle="1" w:styleId="question">
    <w:name w:val="question"/>
    <w:basedOn w:val="Normal"/>
    <w:pPr>
      <w:numPr>
        <w:numId w:val="13"/>
      </w:numPr>
      <w:tabs>
        <w:tab w:val="num" w:pos="360"/>
      </w:tabs>
      <w:spacing w:line="288" w:lineRule="auto"/>
      <w:ind w:left="360" w:right="284" w:hanging="360"/>
    </w:pPr>
    <w:rPr>
      <w:rFonts w:ascii="Helvetica" w:hAnsi="Helvetica"/>
      <w:sz w:val="20"/>
      <w:szCs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3">
    <w:name w:val="Body Text Indent 3"/>
    <w:basedOn w:val="Normal"/>
    <w:pPr>
      <w:ind w:left="720"/>
    </w:pPr>
  </w:style>
  <w:style w:type="paragraph" w:customStyle="1" w:styleId="font5">
    <w:name w:val="font5"/>
    <w:basedOn w:val="Normal"/>
    <w:pPr>
      <w:spacing w:before="100" w:beforeAutospacing="1" w:after="100" w:afterAutospacing="1"/>
    </w:pPr>
    <w:rPr>
      <w:rFonts w:cs="Arial"/>
      <w:sz w:val="16"/>
      <w:szCs w:val="16"/>
    </w:rPr>
  </w:style>
  <w:style w:type="paragraph" w:customStyle="1" w:styleId="font6">
    <w:name w:val="font6"/>
    <w:basedOn w:val="Normal"/>
    <w:pPr>
      <w:spacing w:before="100" w:beforeAutospacing="1" w:after="100" w:afterAutospacing="1"/>
    </w:pPr>
    <w:rPr>
      <w:rFonts w:ascii="Tahoma" w:hAnsi="Tahoma" w:cs="Tahoma"/>
      <w:color w:val="000000"/>
      <w:sz w:val="16"/>
      <w:szCs w:val="16"/>
    </w:rPr>
  </w:style>
  <w:style w:type="paragraph" w:customStyle="1" w:styleId="font7">
    <w:name w:val="font7"/>
    <w:basedOn w:val="Normal"/>
    <w:pPr>
      <w:spacing w:before="100" w:beforeAutospacing="1" w:after="100" w:afterAutospacing="1"/>
    </w:pPr>
    <w:rPr>
      <w:rFonts w:ascii="Tahoma" w:hAnsi="Tahoma" w:cs="Tahoma"/>
      <w:b/>
      <w:bCs/>
      <w:color w:val="000000"/>
      <w:sz w:val="16"/>
      <w:szCs w:val="16"/>
    </w:rPr>
  </w:style>
  <w:style w:type="paragraph" w:customStyle="1" w:styleId="font8">
    <w:name w:val="font8"/>
    <w:basedOn w:val="Normal"/>
    <w:pPr>
      <w:spacing w:before="100" w:beforeAutospacing="1" w:after="100" w:afterAutospacing="1"/>
    </w:pPr>
    <w:rPr>
      <w:rFonts w:ascii="Symbol" w:hAnsi="Symbol"/>
      <w:color w:val="000000"/>
      <w:sz w:val="16"/>
      <w:szCs w:val="16"/>
    </w:rPr>
  </w:style>
  <w:style w:type="paragraph" w:customStyle="1" w:styleId="font9">
    <w:name w:val="font9"/>
    <w:basedOn w:val="Normal"/>
    <w:pPr>
      <w:spacing w:before="100" w:beforeAutospacing="1" w:after="100" w:afterAutospacing="1"/>
    </w:pPr>
    <w:rPr>
      <w:rFonts w:ascii="Tahoma" w:hAnsi="Tahoma" w:cs="Tahoma"/>
      <w:color w:val="000000"/>
      <w:sz w:val="16"/>
      <w:szCs w:val="16"/>
    </w:rPr>
  </w:style>
  <w:style w:type="paragraph" w:customStyle="1" w:styleId="font10">
    <w:name w:val="font10"/>
    <w:basedOn w:val="Normal"/>
    <w:pPr>
      <w:spacing w:before="100" w:beforeAutospacing="1" w:after="100" w:afterAutospacing="1"/>
    </w:pPr>
    <w:rPr>
      <w:rFonts w:ascii="Tahoma" w:hAnsi="Tahoma" w:cs="Tahoma"/>
      <w:color w:val="000000"/>
      <w:sz w:val="20"/>
      <w:szCs w:val="20"/>
    </w:rPr>
  </w:style>
  <w:style w:type="paragraph" w:customStyle="1" w:styleId="font11">
    <w:name w:val="font11"/>
    <w:basedOn w:val="Normal"/>
    <w:pPr>
      <w:spacing w:before="100" w:beforeAutospacing="1" w:after="100" w:afterAutospacing="1"/>
    </w:pPr>
    <w:rPr>
      <w:rFonts w:ascii="Tahoma" w:hAnsi="Tahoma" w:cs="Tahoma"/>
      <w:b/>
      <w:bCs/>
      <w:color w:val="000000"/>
      <w:sz w:val="20"/>
      <w:szCs w:val="20"/>
    </w:rPr>
  </w:style>
  <w:style w:type="paragraph" w:customStyle="1" w:styleId="xl22">
    <w:name w:val="xl22"/>
    <w:basedOn w:val="Normal"/>
    <w:pPr>
      <w:spacing w:before="100" w:beforeAutospacing="1" w:after="100" w:afterAutospacing="1"/>
    </w:pPr>
    <w:rPr>
      <w:rFonts w:cs="Arial"/>
      <w:sz w:val="16"/>
      <w:szCs w:val="16"/>
    </w:rPr>
  </w:style>
  <w:style w:type="paragraph" w:customStyle="1" w:styleId="xl23">
    <w:name w:val="xl23"/>
    <w:basedOn w:val="Normal"/>
    <w:pPr>
      <w:spacing w:before="100" w:beforeAutospacing="1" w:after="100" w:afterAutospacing="1"/>
    </w:pPr>
    <w:rPr>
      <w:rFonts w:cs="Arial"/>
      <w:b/>
      <w:bCs/>
    </w:rPr>
  </w:style>
  <w:style w:type="paragraph" w:customStyle="1" w:styleId="xl24">
    <w:name w:val="xl24"/>
    <w:basedOn w:val="Normal"/>
    <w:pPr>
      <w:spacing w:before="100" w:beforeAutospacing="1" w:after="100" w:afterAutospacing="1"/>
      <w:jc w:val="right"/>
    </w:pPr>
    <w:rPr>
      <w:rFonts w:cs="Arial"/>
      <w:sz w:val="16"/>
      <w:szCs w:val="16"/>
    </w:rPr>
  </w:style>
  <w:style w:type="paragraph" w:customStyle="1" w:styleId="xl25">
    <w:name w:val="xl25"/>
    <w:basedOn w:val="Normal"/>
    <w:pPr>
      <w:spacing w:before="100" w:beforeAutospacing="1" w:after="100" w:afterAutospacing="1"/>
      <w:jc w:val="right"/>
    </w:pPr>
    <w:rPr>
      <w:rFonts w:ascii="Symbol" w:hAnsi="Symbol"/>
      <w:sz w:val="16"/>
      <w:szCs w:val="16"/>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cs="Arial"/>
      <w:sz w:val="16"/>
      <w:szCs w:val="16"/>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cs="Arial"/>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rPr>
  </w:style>
  <w:style w:type="paragraph" w:customStyle="1" w:styleId="xl30">
    <w:name w:val="xl30"/>
    <w:basedOn w:val="Normal"/>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sz w:val="16"/>
      <w:szCs w:val="16"/>
    </w:rPr>
  </w:style>
  <w:style w:type="paragraph" w:customStyle="1" w:styleId="xl31">
    <w:name w:val="xl31"/>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rPr>
  </w:style>
  <w:style w:type="paragraph" w:customStyle="1" w:styleId="xl32">
    <w:name w:val="xl32"/>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16"/>
      <w:szCs w:val="16"/>
    </w:rPr>
  </w:style>
  <w:style w:type="paragraph" w:customStyle="1" w:styleId="xl33">
    <w:name w:val="xl33"/>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sz w:val="16"/>
      <w:szCs w:val="16"/>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cs="Arial"/>
      <w:color w:val="FF0000"/>
      <w:sz w:val="16"/>
      <w:szCs w:val="16"/>
    </w:rPr>
  </w:style>
  <w:style w:type="paragraph" w:customStyle="1" w:styleId="xl36">
    <w:name w:val="xl36"/>
    <w:basedOn w:val="Normal"/>
    <w:pPr>
      <w:pBdr>
        <w:top w:val="single" w:sz="4" w:space="0" w:color="auto"/>
        <w:left w:val="single" w:sz="4" w:space="0" w:color="auto"/>
      </w:pBdr>
      <w:spacing w:before="100" w:beforeAutospacing="1" w:after="100" w:afterAutospacing="1"/>
      <w:jc w:val="center"/>
    </w:pPr>
    <w:rPr>
      <w:rFonts w:cs="Arial"/>
      <w:sz w:val="16"/>
      <w:szCs w:val="16"/>
    </w:rPr>
  </w:style>
  <w:style w:type="paragraph" w:customStyle="1" w:styleId="xl37">
    <w:name w:val="xl37"/>
    <w:basedOn w:val="Normal"/>
    <w:pPr>
      <w:pBdr>
        <w:left w:val="single" w:sz="4" w:space="0" w:color="auto"/>
      </w:pBdr>
      <w:spacing w:before="100" w:beforeAutospacing="1" w:after="100" w:afterAutospacing="1"/>
    </w:pPr>
    <w:rPr>
      <w:rFonts w:cs="Arial"/>
      <w:sz w:val="16"/>
      <w:szCs w:val="16"/>
    </w:rPr>
  </w:style>
  <w:style w:type="paragraph" w:customStyle="1" w:styleId="xl38">
    <w:name w:val="xl38"/>
    <w:basedOn w:val="Normal"/>
    <w:pPr>
      <w:pBdr>
        <w:right w:val="single" w:sz="4" w:space="0" w:color="auto"/>
      </w:pBdr>
      <w:spacing w:before="100" w:beforeAutospacing="1" w:after="100" w:afterAutospacing="1"/>
    </w:pPr>
    <w:rPr>
      <w:rFonts w:cs="Arial"/>
      <w:sz w:val="16"/>
      <w:szCs w:val="16"/>
    </w:rPr>
  </w:style>
  <w:style w:type="paragraph" w:customStyle="1" w:styleId="xl39">
    <w:name w:val="xl39"/>
    <w:basedOn w:val="Normal"/>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b/>
      <w:bCs/>
      <w:sz w:val="16"/>
      <w:szCs w:val="16"/>
    </w:rPr>
  </w:style>
  <w:style w:type="paragraph" w:customStyle="1" w:styleId="xl40">
    <w:name w:val="xl40"/>
    <w:basedOn w:val="Normal"/>
    <w:pPr>
      <w:pBdr>
        <w:top w:val="single" w:sz="4" w:space="0" w:color="auto"/>
      </w:pBdr>
      <w:spacing w:before="100" w:beforeAutospacing="1" w:after="100" w:afterAutospacing="1"/>
      <w:jc w:val="center"/>
    </w:pPr>
    <w:rPr>
      <w:rFonts w:cs="Arial"/>
      <w:sz w:val="16"/>
      <w:szCs w:val="16"/>
    </w:rPr>
  </w:style>
  <w:style w:type="paragraph" w:customStyle="1" w:styleId="xl41">
    <w:name w:val="xl41"/>
    <w:basedOn w:val="Normal"/>
    <w:pPr>
      <w:pBdr>
        <w:top w:val="single" w:sz="4" w:space="0" w:color="auto"/>
        <w:right w:val="single" w:sz="4" w:space="0" w:color="auto"/>
      </w:pBdr>
      <w:spacing w:before="100" w:beforeAutospacing="1" w:after="100" w:afterAutospacing="1"/>
      <w:jc w:val="center"/>
    </w:pPr>
    <w:rPr>
      <w:rFonts w:cs="Arial"/>
      <w:sz w:val="16"/>
      <w:szCs w:val="16"/>
    </w:rPr>
  </w:style>
  <w:style w:type="paragraph" w:customStyle="1" w:styleId="xl42">
    <w:name w:val="xl42"/>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cs="Arial"/>
      <w:sz w:val="16"/>
      <w:szCs w:val="16"/>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cs="Arial"/>
      <w:sz w:val="16"/>
      <w:szCs w:val="16"/>
    </w:rPr>
  </w:style>
  <w:style w:type="paragraph" w:customStyle="1" w:styleId="xl44">
    <w:name w:val="xl44"/>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cs="Arial"/>
      <w:sz w:val="16"/>
      <w:szCs w:val="16"/>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cs="Arial"/>
      <w:sz w:val="16"/>
      <w:szCs w:val="16"/>
    </w:rPr>
  </w:style>
  <w:style w:type="paragraph" w:customStyle="1" w:styleId="EquationTabs">
    <w:name w:val="Equation Tabs"/>
    <w:basedOn w:val="Normal"/>
    <w:autoRedefine/>
    <w:rsid w:val="003A2B93"/>
    <w:pPr>
      <w:tabs>
        <w:tab w:val="left" w:pos="720"/>
        <w:tab w:val="right" w:pos="9360"/>
      </w:tabs>
      <w:spacing w:after="240"/>
      <w:ind w:left="720"/>
      <w:jc w:val="right"/>
      <w:outlineLvl w:val="0"/>
    </w:pPr>
    <w:rPr>
      <w:rFonts w:ascii="Times New Roman" w:hAnsi="Times New Roman"/>
      <w:szCs w:val="20"/>
    </w:rPr>
  </w:style>
  <w:style w:type="paragraph" w:customStyle="1" w:styleId="BODY">
    <w:name w:val="BODY"/>
    <w:basedOn w:val="Normal"/>
    <w:rsid w:val="003A2B93"/>
    <w:pPr>
      <w:spacing w:after="240"/>
      <w:jc w:val="both"/>
    </w:pPr>
    <w:rPr>
      <w:rFonts w:ascii="Times New Roman" w:hAnsi="Times New Roman"/>
      <w:szCs w:val="20"/>
    </w:rPr>
  </w:style>
  <w:style w:type="paragraph" w:customStyle="1" w:styleId="NormalJustified">
    <w:name w:val="Normal + Justified"/>
    <w:aliases w:val="Left:  1.25 cm,Right:  1.5 cm + Justified,Left:  1.27 cm,..."/>
    <w:basedOn w:val="Normal"/>
    <w:link w:val="NormalJustifiedChar"/>
    <w:rsid w:val="003A2B93"/>
    <w:pPr>
      <w:spacing w:line="360" w:lineRule="auto"/>
      <w:ind w:firstLine="720"/>
    </w:pPr>
  </w:style>
  <w:style w:type="character" w:customStyle="1" w:styleId="NormalJustifiedChar">
    <w:name w:val="Normal + Justified Char"/>
    <w:aliases w:val="Left:  1.25 cm Char,Right:  1.5 cm + Justified Char,Left:  1.27 cm Char,... Char"/>
    <w:link w:val="NormalJustified"/>
    <w:rsid w:val="003A2B93"/>
    <w:rPr>
      <w:rFonts w:ascii="Arial" w:hAnsi="Arial"/>
      <w:sz w:val="24"/>
      <w:szCs w:val="24"/>
      <w:lang w:val="en-US" w:eastAsia="en-US" w:bidi="ar-SA"/>
    </w:rPr>
  </w:style>
  <w:style w:type="paragraph" w:customStyle="1" w:styleId="FigureTitle">
    <w:name w:val="FigureTitle"/>
    <w:basedOn w:val="Normal"/>
    <w:rsid w:val="006030DD"/>
    <w:pPr>
      <w:spacing w:after="240"/>
      <w:ind w:left="1440" w:hanging="1440"/>
      <w:jc w:val="both"/>
    </w:pPr>
    <w:rPr>
      <w:b/>
      <w:sz w:val="20"/>
      <w:szCs w:val="20"/>
    </w:rPr>
  </w:style>
  <w:style w:type="paragraph" w:styleId="ListParagraph">
    <w:name w:val="List Paragraph"/>
    <w:basedOn w:val="Normal"/>
    <w:uiPriority w:val="72"/>
    <w:qFormat/>
    <w:rsid w:val="00541444"/>
    <w:pPr>
      <w:ind w:left="720"/>
    </w:pPr>
  </w:style>
  <w:style w:type="character" w:customStyle="1" w:styleId="Heading1Char">
    <w:name w:val="Heading 1 Char"/>
    <w:basedOn w:val="DefaultParagraphFont"/>
    <w:link w:val="Heading1"/>
    <w:rsid w:val="00AF7294"/>
    <w:rPr>
      <w:rFonts w:ascii="Tahoma" w:hAnsi="Tahoma"/>
      <w:b/>
      <w:sz w:val="28"/>
      <w:lang w:val="en-GB" w:eastAsia="en-US"/>
    </w:rPr>
  </w:style>
  <w:style w:type="paragraph" w:styleId="FootnoteText">
    <w:name w:val="footnote text"/>
    <w:basedOn w:val="Normal"/>
    <w:link w:val="FootnoteTextChar"/>
    <w:rsid w:val="004A6DBF"/>
    <w:rPr>
      <w:sz w:val="20"/>
      <w:szCs w:val="20"/>
    </w:rPr>
  </w:style>
  <w:style w:type="character" w:customStyle="1" w:styleId="FootnoteTextChar">
    <w:name w:val="Footnote Text Char"/>
    <w:basedOn w:val="DefaultParagraphFont"/>
    <w:link w:val="FootnoteText"/>
    <w:rsid w:val="004A6DBF"/>
    <w:rPr>
      <w:rFonts w:ascii="Arial" w:hAnsi="Arial"/>
      <w:lang w:val="en-US" w:eastAsia="en-US"/>
    </w:rPr>
  </w:style>
  <w:style w:type="character" w:styleId="FootnoteReference">
    <w:name w:val="footnote reference"/>
    <w:basedOn w:val="DefaultParagraphFont"/>
    <w:rsid w:val="004A6DBF"/>
    <w:rPr>
      <w:vertAlign w:val="superscript"/>
    </w:rPr>
  </w:style>
  <w:style w:type="character" w:customStyle="1" w:styleId="UnresolvedMention">
    <w:name w:val="Unresolved Mention"/>
    <w:basedOn w:val="DefaultParagraphFont"/>
    <w:uiPriority w:val="47"/>
    <w:rsid w:val="004A6DBF"/>
    <w:rPr>
      <w:color w:val="605E5C"/>
      <w:shd w:val="clear" w:color="auto" w:fill="E1DFDD"/>
    </w:rPr>
  </w:style>
  <w:style w:type="paragraph" w:styleId="NormalWeb">
    <w:name w:val="Normal (Web)"/>
    <w:basedOn w:val="Normal"/>
    <w:rsid w:val="005020EB"/>
    <w:rPr>
      <w:rFonts w:ascii="Times New Roman" w:hAnsi="Times New Roman"/>
    </w:rPr>
  </w:style>
  <w:style w:type="table" w:styleId="TableClassic1">
    <w:name w:val="Table Classic 1"/>
    <w:basedOn w:val="TableNormal"/>
    <w:rsid w:val="00EE7EE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24728">
      <w:bodyDiv w:val="1"/>
      <w:marLeft w:val="0"/>
      <w:marRight w:val="0"/>
      <w:marTop w:val="0"/>
      <w:marBottom w:val="0"/>
      <w:divBdr>
        <w:top w:val="none" w:sz="0" w:space="0" w:color="auto"/>
        <w:left w:val="none" w:sz="0" w:space="0" w:color="auto"/>
        <w:bottom w:val="none" w:sz="0" w:space="0" w:color="auto"/>
        <w:right w:val="none" w:sz="0" w:space="0" w:color="auto"/>
      </w:divBdr>
      <w:divsChild>
        <w:div w:id="673649739">
          <w:marLeft w:val="0"/>
          <w:marRight w:val="0"/>
          <w:marTop w:val="0"/>
          <w:marBottom w:val="0"/>
          <w:divBdr>
            <w:top w:val="none" w:sz="0" w:space="0" w:color="auto"/>
            <w:left w:val="none" w:sz="0" w:space="0" w:color="auto"/>
            <w:bottom w:val="none" w:sz="0" w:space="0" w:color="auto"/>
            <w:right w:val="none" w:sz="0" w:space="0" w:color="auto"/>
          </w:divBdr>
          <w:divsChild>
            <w:div w:id="1891574691">
              <w:marLeft w:val="0"/>
              <w:marRight w:val="0"/>
              <w:marTop w:val="0"/>
              <w:marBottom w:val="0"/>
              <w:divBdr>
                <w:top w:val="none" w:sz="0" w:space="0" w:color="auto"/>
                <w:left w:val="none" w:sz="0" w:space="0" w:color="auto"/>
                <w:bottom w:val="none" w:sz="0" w:space="0" w:color="auto"/>
                <w:right w:val="none" w:sz="0" w:space="0" w:color="auto"/>
              </w:divBdr>
              <w:divsChild>
                <w:div w:id="4088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07213">
      <w:bodyDiv w:val="1"/>
      <w:marLeft w:val="0"/>
      <w:marRight w:val="0"/>
      <w:marTop w:val="0"/>
      <w:marBottom w:val="0"/>
      <w:divBdr>
        <w:top w:val="none" w:sz="0" w:space="0" w:color="auto"/>
        <w:left w:val="none" w:sz="0" w:space="0" w:color="auto"/>
        <w:bottom w:val="none" w:sz="0" w:space="0" w:color="auto"/>
        <w:right w:val="none" w:sz="0" w:space="0" w:color="auto"/>
      </w:divBdr>
    </w:div>
    <w:div w:id="710034887">
      <w:bodyDiv w:val="1"/>
      <w:marLeft w:val="0"/>
      <w:marRight w:val="0"/>
      <w:marTop w:val="0"/>
      <w:marBottom w:val="0"/>
      <w:divBdr>
        <w:top w:val="none" w:sz="0" w:space="0" w:color="auto"/>
        <w:left w:val="none" w:sz="0" w:space="0" w:color="auto"/>
        <w:bottom w:val="none" w:sz="0" w:space="0" w:color="auto"/>
        <w:right w:val="none" w:sz="0" w:space="0" w:color="auto"/>
      </w:divBdr>
    </w:div>
    <w:div w:id="1091781228">
      <w:bodyDiv w:val="1"/>
      <w:marLeft w:val="0"/>
      <w:marRight w:val="0"/>
      <w:marTop w:val="0"/>
      <w:marBottom w:val="0"/>
      <w:divBdr>
        <w:top w:val="none" w:sz="0" w:space="0" w:color="auto"/>
        <w:left w:val="none" w:sz="0" w:space="0" w:color="auto"/>
        <w:bottom w:val="none" w:sz="0" w:space="0" w:color="auto"/>
        <w:right w:val="none" w:sz="0" w:space="0" w:color="auto"/>
      </w:divBdr>
    </w:div>
    <w:div w:id="1320233698">
      <w:bodyDiv w:val="1"/>
      <w:marLeft w:val="0"/>
      <w:marRight w:val="0"/>
      <w:marTop w:val="0"/>
      <w:marBottom w:val="0"/>
      <w:divBdr>
        <w:top w:val="none" w:sz="0" w:space="0" w:color="auto"/>
        <w:left w:val="none" w:sz="0" w:space="0" w:color="auto"/>
        <w:bottom w:val="none" w:sz="0" w:space="0" w:color="auto"/>
        <w:right w:val="none" w:sz="0" w:space="0" w:color="auto"/>
      </w:divBdr>
    </w:div>
    <w:div w:id="1370103088">
      <w:bodyDiv w:val="1"/>
      <w:marLeft w:val="0"/>
      <w:marRight w:val="0"/>
      <w:marTop w:val="0"/>
      <w:marBottom w:val="0"/>
      <w:divBdr>
        <w:top w:val="none" w:sz="0" w:space="0" w:color="auto"/>
        <w:left w:val="none" w:sz="0" w:space="0" w:color="auto"/>
        <w:bottom w:val="none" w:sz="0" w:space="0" w:color="auto"/>
        <w:right w:val="none" w:sz="0" w:space="0" w:color="auto"/>
      </w:divBdr>
      <w:divsChild>
        <w:div w:id="913012630">
          <w:marLeft w:val="0"/>
          <w:marRight w:val="0"/>
          <w:marTop w:val="0"/>
          <w:marBottom w:val="0"/>
          <w:divBdr>
            <w:top w:val="none" w:sz="0" w:space="0" w:color="auto"/>
            <w:left w:val="none" w:sz="0" w:space="0" w:color="auto"/>
            <w:bottom w:val="none" w:sz="0" w:space="0" w:color="auto"/>
            <w:right w:val="none" w:sz="0" w:space="0" w:color="auto"/>
          </w:divBdr>
          <w:divsChild>
            <w:div w:id="341402002">
              <w:marLeft w:val="0"/>
              <w:marRight w:val="0"/>
              <w:marTop w:val="0"/>
              <w:marBottom w:val="0"/>
              <w:divBdr>
                <w:top w:val="none" w:sz="0" w:space="0" w:color="auto"/>
                <w:left w:val="none" w:sz="0" w:space="0" w:color="auto"/>
                <w:bottom w:val="none" w:sz="0" w:space="0" w:color="auto"/>
                <w:right w:val="none" w:sz="0" w:space="0" w:color="auto"/>
              </w:divBdr>
              <w:divsChild>
                <w:div w:id="459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0382">
      <w:bodyDiv w:val="1"/>
      <w:marLeft w:val="0"/>
      <w:marRight w:val="0"/>
      <w:marTop w:val="0"/>
      <w:marBottom w:val="0"/>
      <w:divBdr>
        <w:top w:val="none" w:sz="0" w:space="0" w:color="auto"/>
        <w:left w:val="none" w:sz="0" w:space="0" w:color="auto"/>
        <w:bottom w:val="none" w:sz="0" w:space="0" w:color="auto"/>
        <w:right w:val="none" w:sz="0" w:space="0" w:color="auto"/>
      </w:divBdr>
      <w:divsChild>
        <w:div w:id="158692222">
          <w:marLeft w:val="0"/>
          <w:marRight w:val="0"/>
          <w:marTop w:val="0"/>
          <w:marBottom w:val="0"/>
          <w:divBdr>
            <w:top w:val="none" w:sz="0" w:space="0" w:color="auto"/>
            <w:left w:val="none" w:sz="0" w:space="0" w:color="auto"/>
            <w:bottom w:val="none" w:sz="0" w:space="0" w:color="auto"/>
            <w:right w:val="none" w:sz="0" w:space="0" w:color="auto"/>
          </w:divBdr>
          <w:divsChild>
            <w:div w:id="1231620230">
              <w:marLeft w:val="0"/>
              <w:marRight w:val="0"/>
              <w:marTop w:val="0"/>
              <w:marBottom w:val="0"/>
              <w:divBdr>
                <w:top w:val="none" w:sz="0" w:space="0" w:color="auto"/>
                <w:left w:val="none" w:sz="0" w:space="0" w:color="auto"/>
                <w:bottom w:val="none" w:sz="0" w:space="0" w:color="auto"/>
                <w:right w:val="none" w:sz="0" w:space="0" w:color="auto"/>
              </w:divBdr>
              <w:divsChild>
                <w:div w:id="20755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57267">
      <w:bodyDiv w:val="1"/>
      <w:marLeft w:val="0"/>
      <w:marRight w:val="0"/>
      <w:marTop w:val="0"/>
      <w:marBottom w:val="0"/>
      <w:divBdr>
        <w:top w:val="none" w:sz="0" w:space="0" w:color="auto"/>
        <w:left w:val="none" w:sz="0" w:space="0" w:color="auto"/>
        <w:bottom w:val="none" w:sz="0" w:space="0" w:color="auto"/>
        <w:right w:val="none" w:sz="0" w:space="0" w:color="auto"/>
      </w:divBdr>
      <w:divsChild>
        <w:div w:id="1833132779">
          <w:marLeft w:val="0"/>
          <w:marRight w:val="0"/>
          <w:marTop w:val="0"/>
          <w:marBottom w:val="0"/>
          <w:divBdr>
            <w:top w:val="none" w:sz="0" w:space="0" w:color="auto"/>
            <w:left w:val="none" w:sz="0" w:space="0" w:color="auto"/>
            <w:bottom w:val="none" w:sz="0" w:space="0" w:color="auto"/>
            <w:right w:val="none" w:sz="0" w:space="0" w:color="auto"/>
          </w:divBdr>
          <w:divsChild>
            <w:div w:id="754211562">
              <w:marLeft w:val="0"/>
              <w:marRight w:val="0"/>
              <w:marTop w:val="0"/>
              <w:marBottom w:val="0"/>
              <w:divBdr>
                <w:top w:val="none" w:sz="0" w:space="0" w:color="auto"/>
                <w:left w:val="none" w:sz="0" w:space="0" w:color="auto"/>
                <w:bottom w:val="none" w:sz="0" w:space="0" w:color="auto"/>
                <w:right w:val="none" w:sz="0" w:space="0" w:color="auto"/>
              </w:divBdr>
              <w:divsChild>
                <w:div w:id="9381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oleObject" Target="embeddings/Microsoft_Excel_97-2003_Worksheet1.xls"/><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8.png"/></Relationships>
</file>

<file path=word/_rels/footnotes.xml.rels><?xml version="1.0" encoding="UTF-8" standalone="yes"?>
<Relationships xmlns="http://schemas.openxmlformats.org/package/2006/relationships"><Relationship Id="rId2" Type="http://schemas.openxmlformats.org/officeDocument/2006/relationships/hyperlink" Target="https://research.utwente.nl/en/publications/combined-use-of-polar-orbiting-and-geo--stationary-satellites-to-improve-time-interpolation-in-dynamic-crop-models-for-food-security-assessment(c4439dcd-6023-4fdf-98b0-d8b7eea37cf3).html" TargetMode="External"/><Relationship Id="rId1" Type="http://schemas.openxmlformats.org/officeDocument/2006/relationships/hyperlink" Target="https://research.utwente.nl/en/publications/combined-use-of-polar-orbiting-and-geo--stationary-satellites-to-improve-time-interpolation-in-dynamic-crop-models-for-food-security-assessment(c4439dcd-6023-4fdf-98b0-d8b7eea37cf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2369</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3</vt:lpstr>
    </vt:vector>
  </TitlesOfParts>
  <Company>ITC</Company>
  <LinksUpToDate>false</LinksUpToDate>
  <CharactersWithSpaces>15842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subject/>
  <dc:creator>venus</dc:creator>
  <cp:keywords/>
  <dc:description/>
  <cp:lastModifiedBy>hp</cp:lastModifiedBy>
  <cp:revision>4</cp:revision>
  <cp:lastPrinted>2002-02-22T18:51:00Z</cp:lastPrinted>
  <dcterms:created xsi:type="dcterms:W3CDTF">2022-01-19T18:46:00Z</dcterms:created>
  <dcterms:modified xsi:type="dcterms:W3CDTF">2022-02-07T19:10:00Z</dcterms:modified>
</cp:coreProperties>
</file>