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color w:val="5B5B5B"/>
          <w:sz w:val="26"/>
          <w:szCs w:val="26"/>
        </w:rPr>
        <w:t xml:space="preserve">Junaid Zaidi Library App</w:t>
      </w:r>
    </w:p>
    <w:p>
      <w:pPr>
        <w:spacing w:after="240"/>
        <w:jc w:val="center"/>
      </w:pPr>
      <w:r>
        <w:rPr>
          <w:rFonts w:ascii="Calibri" w:cs="Calibri" w:eastAsia="Calibri" w:hAnsi="Calibri"/>
          <w:b/>
          <w:bCs/>
          <w:color w:val="1D4ED8"/>
          <w:sz w:val="44"/>
          <w:szCs w:val="44"/>
        </w:rPr>
        <w:t xml:space="preserve">Authentication &amp; Registration Feature</w:t>
      </w:r>
    </w:p>
    <w:p>
      <w:pPr>
        <w:spacing w:after="40"/>
        <w:jc w:val="center"/>
      </w:pPr>
      <w:r>
        <w:rPr>
          <w:rFonts w:ascii="Calibri" w:cs="Calibri" w:eastAsia="Calibri" w:hAnsi="Calibri"/>
          <w:color w:val="1A1A1A"/>
          <w:sz w:val="24"/>
          <w:szCs w:val="24"/>
        </w:rPr>
        <w:t xml:space="preserve">Complete Build Record and Technical Reference</w:t>
      </w:r>
    </w:p>
    <w:p>
      <w:pPr>
        <w:spacing w:after="600"/>
        <w:jc w:val="center"/>
      </w:pPr>
      <w:r>
        <w:rPr>
          <w:rFonts w:ascii="Calibri" w:cs="Calibri" w:eastAsia="Calibri" w:hAnsi="Calibri"/>
          <w:i/>
          <w:iCs/>
          <w:color w:val="5B5B5B"/>
          <w:sz w:val="20"/>
          <w:szCs w:val="20"/>
        </w:rPr>
        <w:t xml:space="preserve">Firebase email verification → Firestore review queue → manual Koha provisioning → Koha login</w:t>
      </w:r>
    </w:p>
    <w:p>
      <w:pPr>
        <w:spacing w:after="40"/>
        <w:jc w:val="center"/>
      </w:pPr>
      <w:r>
        <w:rPr>
          <w:rFonts w:ascii="Calibri" w:cs="Calibri" w:eastAsia="Calibri" w:hAnsi="Calibri"/>
          <w:color w:val="5B5B5B"/>
          <w:sz w:val="20"/>
          <w:szCs w:val="20"/>
        </w:rPr>
        <w:t xml:space="preserve">Prepared for: Muaaz Tasawar</w:t>
      </w:r>
    </w:p>
    <w:p>
      <w:pPr>
        <w:spacing w:after="40"/>
        <w:jc w:val="center"/>
      </w:pPr>
      <w:r>
        <w:rPr>
          <w:rFonts w:ascii="Calibri" w:cs="Calibri" w:eastAsia="Calibri" w:hAnsi="Calibri"/>
          <w:color w:val="5B5B5B"/>
          <w:sz w:val="20"/>
          <w:szCs w:val="20"/>
        </w:rPr>
        <w:t xml:space="preserve">Repository: github.com/MuaazTasawar/junaid-zaidi-library-app</w:t>
      </w:r>
    </w:p>
    <w:p>
      <w:pPr>
        <w:jc w:val="center"/>
      </w:pPr>
      <w:r>
        <w:rPr>
          <w:rFonts w:ascii="Calibri" w:cs="Calibri" w:eastAsia="Calibri" w:hAnsi="Calibri"/>
          <w:color w:val="5B5B5B"/>
          <w:sz w:val="20"/>
          <w:szCs w:val="20"/>
        </w:rPr>
        <w:t xml:space="preserve">Firebase project: comsats-library-app  ·  Firestore region: asia-south2</w:t>
      </w:r>
    </w:p>
    <w:p>
      <w:r>
        <w:br w:type="page"/>
      </w:r>
    </w:p>
    <w:p>
      <w:pPr>
        <w:pStyle w:val="Heading1"/>
        <w:spacing w:after="200" w:before="400"/>
      </w:pPr>
      <w:r>
        <w:t xml:space="preserve">1. Overview</w:t>
      </w:r>
    </w:p>
    <w:p>
      <w:pPr>
        <w:spacing w:after="160" w:line="300"/>
      </w:pPr>
      <w:r>
        <w:rPr>
          <w:rFonts w:ascii="Calibri" w:cs="Calibri" w:eastAsia="Calibri" w:hAnsi="Calibri"/>
          <w:color w:val="1A1A1A"/>
          <w:sz w:val="22"/>
          <w:szCs w:val="22"/>
        </w:rPr>
        <w:t xml:space="preserve">This document records the complete build of the authentication and student-registration feature added to the Junaid Zaidi Library App — a Flutter app for COMSATS University Islamabad, ported from an original Expo Router (React Native) codebase. It covers the architecture decisions, the full phase-by-phase build, every bug hit during development and how each was actually fixed (not just described), the finished request flow, and an explicit checklist of what must be changed before this ships to real users.</w:t>
      </w:r>
    </w:p>
    <w:p>
      <w:pPr>
        <w:spacing w:after="160" w:line="300"/>
      </w:pPr>
      <w:r>
        <w:rPr>
          <w:rFonts w:ascii="Calibri" w:cs="Calibri" w:eastAsia="Calibri" w:hAnsi="Calibri"/>
          <w:color w:val="1A1A1A"/>
          <w:sz w:val="22"/>
          <w:szCs w:val="22"/>
        </w:rPr>
        <w:t xml:space="preserve">The feature was built incrementally across six phases (Phase 0 through Phase 6), each producing a runnable state of the app, followed by a round of real-device testing that surfaced eight distinct bugs — all documented in Section 5 with root cause and fix, not just symptom.</w:t>
      </w:r>
    </w:p>
    <w:p>
      <w:pPr>
        <w:pStyle w:val="Heading2"/>
        <w:spacing w:after="150" w:before="300"/>
      </w:pPr>
      <w:r>
        <w:t xml:space="preserve">1.1 Why two separate systems</w:t>
      </w:r>
    </w:p>
    <w:p>
      <w:pPr>
        <w:spacing w:after="160" w:line="300"/>
      </w:pPr>
      <w:r>
        <w:rPr>
          <w:rFonts w:ascii="Calibri" w:cs="Calibri" w:eastAsia="Calibri" w:hAnsi="Calibri"/>
          <w:color w:val="1A1A1A"/>
          <w:sz w:val="22"/>
          <w:szCs w:val="22"/>
        </w:rPr>
        <w:t xml:space="preserve">The single most important architectural fact about this feature: Firebase Authentication and Koha (the library's actual patron/circulation system) are two completely independent systems that never talk to each other automatically. Firebase's only job is proving a student controls the email address they registered with. Koha's job is the real login and the real session. A librarian reading an approved Firestore document and manually creating a Koha patron record is the bridge between them — there is no code anywhere in this app, by design, that automates that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System</w:t>
            </w:r>
          </w:p>
        </w:tc>
        <w:tc>
          <w:tcPr>
            <w:tcW w:type="dxa" w:w="42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Job</w:t>
            </w:r>
          </w:p>
        </w:tc>
        <w:tc>
          <w:tcPr>
            <w:tcW w:type="dxa" w:w="24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Never does</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Firebase Auth</w:t>
            </w:r>
          </w:p>
        </w:tc>
        <w:tc>
          <w:tcPr>
            <w:tcW w:type="dxa" w:w="4200"/>
            <w:tcMar>
              <w:top w:type="dxa" w:w="100"/>
              <w:left w:type="dxa" w:w="120"/>
              <w:bottom w:type="dxa" w:w="100"/>
              <w:right w:type="dxa" w:w="120"/>
            </w:tcMar>
          </w:tcPr>
          <w:p>
            <w:r>
              <w:rPr>
                <w:rFonts w:ascii="Calibri" w:cs="Calibri" w:eastAsia="Calibri" w:hAnsi="Calibri"/>
                <w:b w:val="false"/>
                <w:bCs w:val="false"/>
                <w:color w:val="1A1A1A"/>
                <w:sz w:val="20"/>
                <w:szCs w:val="20"/>
              </w:rPr>
              <w:t xml:space="preserve">Proves the student controls their email, during sign-up only</w:t>
            </w:r>
          </w:p>
        </w:tc>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Issue the real app session</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Koha</w:t>
            </w:r>
          </w:p>
        </w:tc>
        <w:tc>
          <w:tcPr>
            <w:tcW w:type="dxa" w:w="4200"/>
            <w:tcMar>
              <w:top w:type="dxa" w:w="100"/>
              <w:left w:type="dxa" w:w="120"/>
              <w:bottom w:type="dxa" w:w="100"/>
              <w:right w:type="dxa" w:w="120"/>
            </w:tcMar>
          </w:tcPr>
          <w:p>
            <w:r>
              <w:rPr>
                <w:rFonts w:ascii="Calibri" w:cs="Calibri" w:eastAsia="Calibri" w:hAnsi="Calibri"/>
                <w:b w:val="false"/>
                <w:bCs w:val="false"/>
                <w:color w:val="1A1A1A"/>
                <w:sz w:val="20"/>
                <w:szCs w:val="20"/>
              </w:rPr>
              <w:t xml:space="preserve">The actual login (POST /api/v1/auth/password), the real session</w:t>
            </w:r>
          </w:p>
        </w:tc>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Get touched during sign-up</w:t>
            </w:r>
          </w:p>
        </w:tc>
      </w:tr>
    </w:tbl>
    <w:p>
      <w:pPr>
        <w:spacing w:after="200"/>
      </w:pPr>
    </w:p>
    <w:p>
      <w:pPr>
        <w:pStyle w:val="Heading1"/>
        <w:spacing w:after="200" w:before="400"/>
      </w:pPr>
      <w:r>
        <w:t xml:space="preserve">2. Complete Request Flow</w:t>
      </w:r>
    </w:p>
    <w:p>
      <w:pPr>
        <w:spacing w:after="160" w:line="300"/>
      </w:pPr>
      <w:r>
        <w:rPr>
          <w:rFonts w:ascii="Calibri" w:cs="Calibri" w:eastAsia="Calibri" w:hAnsi="Calibri"/>
          <w:color w:val="1A1A1A"/>
          <w:sz w:val="22"/>
          <w:szCs w:val="22"/>
        </w:rPr>
        <w:t xml:space="preserve">Steps 1–3 and 7 below are the only steps with actual application code. Steps 5 and 6 are entirely manual, human, outside-the-app actions — this is the single biggest source of confusion when testing the feature end to end, so it is called out explicitly at every relevant point in this document.</w:t>
      </w:r>
    </w:p>
    <w:p>
      <w:pPr>
        <w:spacing w:after="40" w:before="160"/>
      </w:pPr>
      <w:r>
        <w:rPr>
          <w:rFonts w:ascii="Calibri" w:cs="Calibri" w:eastAsia="Calibri" w:hAnsi="Calibri"/>
          <w:b/>
          <w:bCs/>
          <w:color w:val="1D4ED8"/>
          <w:sz w:val="23"/>
          <w:szCs w:val="23"/>
        </w:rPr>
        <w:t xml:space="preserve">1.  Create account</w:t>
      </w:r>
    </w:p>
    <w:p>
      <w:pPr>
        <w:spacing w:after="60"/>
      </w:pPr>
      <w:r>
        <w:rPr>
          <w:rFonts w:ascii="Consolas" w:cs="Consolas" w:eastAsia="Consolas" w:hAnsi="Consolas"/>
          <w:color w:val="5B5B5B"/>
          <w:sz w:val="19"/>
          <w:szCs w:val="19"/>
        </w:rPr>
        <w:t xml:space="preserve">signup_email_screen.dart</w:t>
      </w:r>
    </w:p>
    <w:p>
      <w:pPr>
        <w:spacing w:after="160" w:line="300"/>
      </w:pPr>
      <w:r>
        <w:rPr>
          <w:rFonts w:ascii="Calibri" w:cs="Calibri" w:eastAsia="Calibri" w:hAnsi="Calibri"/>
          <w:color w:val="1A1A1A"/>
          <w:sz w:val="21"/>
          <w:szCs w:val="21"/>
        </w:rPr>
        <w:t xml:space="preserve">Email + password submitted; Firebase creates a TEMPORARY account and fires sendEmailVerification().</w:t>
      </w:r>
    </w:p>
    <w:p>
      <w:pPr>
        <w:spacing w:after="40" w:before="160"/>
      </w:pPr>
      <w:r>
        <w:rPr>
          <w:rFonts w:ascii="Calibri" w:cs="Calibri" w:eastAsia="Calibri" w:hAnsi="Calibri"/>
          <w:b/>
          <w:bCs/>
          <w:color w:val="1D4ED8"/>
          <w:sz w:val="23"/>
          <w:szCs w:val="23"/>
        </w:rPr>
        <w:t xml:space="preserve">2.  Verify email</w:t>
      </w:r>
    </w:p>
    <w:p>
      <w:pPr>
        <w:spacing w:after="60"/>
      </w:pPr>
      <w:r>
        <w:rPr>
          <w:rFonts w:ascii="Consolas" w:cs="Consolas" w:eastAsia="Consolas" w:hAnsi="Consolas"/>
          <w:color w:val="5B5B5B"/>
          <w:sz w:val="19"/>
          <w:szCs w:val="19"/>
        </w:rPr>
        <w:t xml:space="preserve">verify_email_screen.dart</w:t>
      </w:r>
    </w:p>
    <w:p>
      <w:pPr>
        <w:spacing w:after="160" w:line="300"/>
      </w:pPr>
      <w:r>
        <w:rPr>
          <w:rFonts w:ascii="Calibri" w:cs="Calibri" w:eastAsia="Calibri" w:hAnsi="Calibri"/>
          <w:color w:val="1A1A1A"/>
          <w:sz w:val="21"/>
          <w:szCs w:val="21"/>
        </w:rPr>
        <w:t xml:space="preserve">Student clicks the link in their inbox (outside the app), returns, taps “I’ve verified” → app calls user.reload().</w:t>
      </w:r>
    </w:p>
    <w:p>
      <w:pPr>
        <w:spacing w:after="40" w:before="160"/>
      </w:pPr>
      <w:r>
        <w:rPr>
          <w:rFonts w:ascii="Calibri" w:cs="Calibri" w:eastAsia="Calibri" w:hAnsi="Calibri"/>
          <w:b/>
          <w:bCs/>
          <w:color w:val="1D4ED8"/>
          <w:sz w:val="23"/>
          <w:szCs w:val="23"/>
        </w:rPr>
        <w:t xml:space="preserve">3.  Submit registration form</w:t>
      </w:r>
    </w:p>
    <w:p>
      <w:pPr>
        <w:spacing w:after="60"/>
      </w:pPr>
      <w:r>
        <w:rPr>
          <w:rFonts w:ascii="Consolas" w:cs="Consolas" w:eastAsia="Consolas" w:hAnsi="Consolas"/>
          <w:color w:val="5B5B5B"/>
          <w:sz w:val="19"/>
          <w:szCs w:val="19"/>
        </w:rPr>
        <w:t xml:space="preserve">signup_form_screen.dart</w:t>
      </w:r>
    </w:p>
    <w:p>
      <w:pPr>
        <w:spacing w:after="160" w:line="300"/>
      </w:pPr>
      <w:r>
        <w:rPr>
          <w:rFonts w:ascii="Calibri" w:cs="Calibri" w:eastAsia="Calibri" w:hAnsi="Calibri"/>
          <w:color w:val="1A1A1A"/>
          <w:sz w:val="21"/>
          <w:szCs w:val="21"/>
        </w:rPr>
        <w:t xml:space="preserve">Full name, registration number, department, phone. Forces a fresh ID token (see §5.7), writes a document to Firestore’s student_requests collection, then signs OUT of the temporary Firebase account.</w:t>
      </w:r>
    </w:p>
    <w:p>
      <w:pPr>
        <w:spacing w:after="40" w:before="160"/>
      </w:pPr>
      <w:r>
        <w:rPr>
          <w:rFonts w:ascii="Calibri" w:cs="Calibri" w:eastAsia="Calibri" w:hAnsi="Calibri"/>
          <w:b/>
          <w:bCs/>
          <w:color w:val="1D4ED8"/>
          <w:sz w:val="23"/>
          <w:szCs w:val="23"/>
        </w:rPr>
        <w:t xml:space="preserve">4.  student_requests: Pending</w:t>
      </w:r>
    </w:p>
    <w:p>
      <w:pPr>
        <w:spacing w:after="60"/>
      </w:pPr>
      <w:r>
        <w:rPr>
          <w:rFonts w:ascii="Consolas" w:cs="Consolas" w:eastAsia="Consolas" w:hAnsi="Consolas"/>
          <w:color w:val="5B5B5B"/>
          <w:sz w:val="19"/>
          <w:szCs w:val="19"/>
        </w:rPr>
        <w:t xml:space="preserve">Firestore Console</w:t>
      </w:r>
    </w:p>
    <w:p>
      <w:pPr>
        <w:spacing w:after="160" w:line="300"/>
      </w:pPr>
      <w:r>
        <w:rPr>
          <w:rFonts w:ascii="Calibri" w:cs="Calibri" w:eastAsia="Calibri" w:hAnsi="Calibri"/>
          <w:color w:val="1A1A1A"/>
          <w:sz w:val="21"/>
          <w:szCs w:val="21"/>
        </w:rPr>
        <w:t xml:space="preserve">Document sits untouched until a librarian reviews it.</w:t>
      </w:r>
    </w:p>
    <w:p>
      <w:pPr>
        <w:spacing w:after="40" w:before="160"/>
      </w:pPr>
      <w:r>
        <w:rPr>
          <w:rFonts w:ascii="Calibri" w:cs="Calibri" w:eastAsia="Calibri" w:hAnsi="Calibri"/>
          <w:b/>
          <w:bCs/>
          <w:color w:val="1D4ED8"/>
          <w:sz w:val="23"/>
          <w:szCs w:val="23"/>
        </w:rPr>
        <w:t xml:space="preserve">5.  Librarian reviews</w:t>
      </w:r>
    </w:p>
    <w:p>
      <w:pPr>
        <w:spacing w:after="60"/>
      </w:pPr>
      <w:r>
        <w:rPr>
          <w:rFonts w:ascii="Consolas" w:cs="Consolas" w:eastAsia="Consolas" w:hAnsi="Consolas"/>
          <w:color w:val="5B5B5B"/>
          <w:sz w:val="19"/>
          <w:szCs w:val="19"/>
        </w:rPr>
        <w:t xml:space="preserve">Firebase Console (manual)</w:t>
      </w:r>
    </w:p>
    <w:p>
      <w:pPr>
        <w:spacing w:after="160" w:line="300"/>
      </w:pPr>
      <w:r>
        <w:rPr>
          <w:rFonts w:ascii="Calibri" w:cs="Calibri" w:eastAsia="Calibri" w:hAnsi="Calibri"/>
          <w:color w:val="1A1A1A"/>
          <w:sz w:val="21"/>
          <w:szCs w:val="21"/>
        </w:rPr>
        <w:t xml:space="preserve">A human opens the document and reads the submitted details. No in-app admin tool exists for this.</w:t>
      </w:r>
    </w:p>
    <w:p>
      <w:pPr>
        <w:spacing w:after="40" w:before="160"/>
      </w:pPr>
      <w:r>
        <w:rPr>
          <w:rFonts w:ascii="Calibri" w:cs="Calibri" w:eastAsia="Calibri" w:hAnsi="Calibri"/>
          <w:b/>
          <w:bCs/>
          <w:color w:val="1D4ED8"/>
          <w:sz w:val="23"/>
          <w:szCs w:val="23"/>
        </w:rPr>
        <w:t xml:space="preserve">6.  Koha patron created</w:t>
      </w:r>
    </w:p>
    <w:p>
      <w:pPr>
        <w:spacing w:after="60"/>
      </w:pPr>
      <w:r>
        <w:rPr>
          <w:rFonts w:ascii="Consolas" w:cs="Consolas" w:eastAsia="Consolas" w:hAnsi="Consolas"/>
          <w:color w:val="5B5B5B"/>
          <w:sz w:val="19"/>
          <w:szCs w:val="19"/>
        </w:rPr>
        <w:t xml:space="preserve">Koha staff UI (manual)</w:t>
      </w:r>
    </w:p>
    <w:p>
      <w:pPr>
        <w:spacing w:after="160" w:line="300"/>
      </w:pPr>
      <w:r>
        <w:rPr>
          <w:rFonts w:ascii="Calibri" w:cs="Calibri" w:eastAsia="Calibri" w:hAnsi="Calibri"/>
          <w:color w:val="1A1A1A"/>
          <w:sz w:val="21"/>
          <w:szCs w:val="21"/>
        </w:rPr>
        <w:t xml:space="preserve">If approved, someone with Koha admin access manually re-enters the details in Patrons → New patron. Koha assigns/allows setting the real username and password. THIS STEP HAS NO CODE.</w:t>
      </w:r>
    </w:p>
    <w:p>
      <w:pPr>
        <w:spacing w:after="40" w:before="160"/>
      </w:pPr>
      <w:r>
        <w:rPr>
          <w:rFonts w:ascii="Calibri" w:cs="Calibri" w:eastAsia="Calibri" w:hAnsi="Calibri"/>
          <w:b/>
          <w:bCs/>
          <w:color w:val="1D4ED8"/>
          <w:sz w:val="23"/>
          <w:szCs w:val="23"/>
        </w:rPr>
        <w:t xml:space="preserve">7.  Log in</w:t>
      </w:r>
    </w:p>
    <w:p>
      <w:pPr>
        <w:spacing w:after="60"/>
      </w:pPr>
      <w:r>
        <w:rPr>
          <w:rFonts w:ascii="Consolas" w:cs="Consolas" w:eastAsia="Consolas" w:hAnsi="Consolas"/>
          <w:color w:val="5B5B5B"/>
          <w:sz w:val="19"/>
          <w:szCs w:val="19"/>
        </w:rPr>
        <w:t xml:space="preserve">login_screen.dart</w:t>
      </w:r>
    </w:p>
    <w:p>
      <w:pPr>
        <w:spacing w:after="160" w:line="300"/>
      </w:pPr>
      <w:r>
        <w:rPr>
          <w:rFonts w:ascii="Calibri" w:cs="Calibri" w:eastAsia="Calibri" w:hAnsi="Calibri"/>
          <w:color w:val="1A1A1A"/>
          <w:sz w:val="21"/>
          <w:szCs w:val="21"/>
        </w:rPr>
        <w:t xml:space="preserve">Student enters the Koha username/password from step 6. POST /api/v1/auth/password goes straight to Koha, never through Firebase.</w:t>
      </w:r>
    </w:p>
    <w:p>
      <w:pPr>
        <w:spacing w:after="40" w:before="160"/>
      </w:pPr>
      <w:r>
        <w:rPr>
          <w:rFonts w:ascii="Calibri" w:cs="Calibri" w:eastAsia="Calibri" w:hAnsi="Calibri"/>
          <w:b/>
          <w:bCs/>
          <w:color w:val="1D4ED8"/>
          <w:sz w:val="23"/>
          <w:szCs w:val="23"/>
        </w:rPr>
        <w:t xml:space="preserve">8.  App unlocked</w:t>
      </w:r>
    </w:p>
    <w:p>
      <w:pPr>
        <w:spacing w:after="60"/>
      </w:pPr>
      <w:r>
        <w:rPr>
          <w:rFonts w:ascii="Consolas" w:cs="Consolas" w:eastAsia="Consolas" w:hAnsi="Consolas"/>
          <w:color w:val="5B5B5B"/>
          <w:sz w:val="19"/>
          <w:szCs w:val="19"/>
        </w:rPr>
        <w:t xml:space="preserve">auth_gate.dart → RootShell</w:t>
      </w:r>
    </w:p>
    <w:p>
      <w:pPr>
        <w:spacing w:after="160" w:line="300"/>
      </w:pPr>
      <w:r>
        <w:rPr>
          <w:rFonts w:ascii="Calibri" w:cs="Calibri" w:eastAsia="Calibri" w:hAnsi="Calibri"/>
          <w:color w:val="1A1A1A"/>
          <w:sz w:val="21"/>
          <w:szCs w:val="21"/>
        </w:rPr>
        <w:t xml:space="preserve">AuthGate flips over live from the signed-out Navigator to RootShell; no restart needed.</w:t>
      </w:r>
    </w:p>
    <w:p>
      <w:r>
        <w:br w:type="page"/>
      </w:r>
    </w:p>
    <w:p>
      <w:pPr>
        <w:pStyle w:val="Heading1"/>
        <w:spacing w:after="200" w:before="400"/>
      </w:pPr>
      <w:r>
        <w:t xml:space="preserve">3. Phase-by-Phase Build Log</w:t>
      </w:r>
    </w:p>
    <w:p>
      <w:pPr>
        <w:spacing w:after="160" w:line="300"/>
      </w:pPr>
      <w:r>
        <w:rPr>
          <w:rFonts w:ascii="Calibri" w:cs="Calibri" w:eastAsia="Calibri" w:hAnsi="Calibri"/>
          <w:color w:val="1A1A1A"/>
          <w:sz w:val="22"/>
          <w:szCs w:val="22"/>
        </w:rPr>
        <w:t xml:space="preserve">The feature was scaffolded using an idea-to-app phased approach: every phase left the project in a compiling, runnable state before the next phase began, and every phase ended with a git commit.</w:t>
      </w:r>
    </w:p>
    <w:p>
      <w:pPr>
        <w:pStyle w:val="Heading2"/>
        <w:spacing w:after="150" w:before="300"/>
      </w:pPr>
      <w:r>
        <w:t xml:space="preserve">Phase 0 — Firebase &amp; Firestore Setup</w:t>
      </w:r>
    </w:p>
    <w:p>
      <w:pPr>
        <w:pStyle w:val="ListParagraph"/>
        <w:numPr>
          <w:ilvl w:val="0"/>
          <w:numId w:val="2"/>
        </w:numPr>
        <w:spacing w:after="100"/>
      </w:pPr>
      <w:r>
        <w:rPr>
          <w:rFonts w:ascii="Calibri" w:cs="Calibri" w:eastAsia="Calibri" w:hAnsi="Calibri"/>
          <w:b/>
          <w:bCs/>
          <w:color w:val="1A1A1A"/>
          <w:sz w:val="22"/>
          <w:szCs w:val="22"/>
        </w:rPr>
        <w:t xml:space="preserve">Firebase project: </w:t>
      </w:r>
      <w:r>
        <w:rPr>
          <w:rFonts w:ascii="Calibri" w:cs="Calibri" w:eastAsia="Calibri" w:hAnsi="Calibri"/>
          <w:color w:val="1A1A1A"/>
          <w:sz w:val="22"/>
          <w:szCs w:val="22"/>
        </w:rPr>
        <w:t xml:space="preserve">comsats-library-app created via the Firebase CLI (firebase projects:create).</w:t>
      </w:r>
    </w:p>
    <w:p>
      <w:pPr>
        <w:pStyle w:val="ListParagraph"/>
        <w:numPr>
          <w:ilvl w:val="0"/>
          <w:numId w:val="2"/>
        </w:numPr>
        <w:spacing w:after="100"/>
      </w:pPr>
      <w:r>
        <w:rPr>
          <w:rFonts w:ascii="Calibri" w:cs="Calibri" w:eastAsia="Calibri" w:hAnsi="Calibri"/>
          <w:b/>
          <w:bCs/>
          <w:color w:val="1A1A1A"/>
          <w:sz w:val="22"/>
          <w:szCs w:val="22"/>
        </w:rPr>
        <w:t xml:space="preserve">Platforms configured: </w:t>
      </w:r>
      <w:r>
        <w:rPr>
          <w:rFonts w:ascii="Calibri" w:cs="Calibri" w:eastAsia="Calibri" w:hAnsi="Calibri"/>
          <w:color w:val="1A1A1A"/>
          <w:sz w:val="22"/>
          <w:szCs w:val="22"/>
        </w:rPr>
        <w:t xml:space="preserve">Android and Web only, via flutterfire configure — an early attempt to also configure iOS/macOS/Windows failed because those platform folders (ios/, macos/, windows/) were never generated for this project, and reusing the same bundle ID (comsats.edu.pk) for two platform registrations triggered a Firebase-side conflict.</w:t>
      </w:r>
    </w:p>
    <w:p>
      <w:pPr>
        <w:pStyle w:val="ListParagraph"/>
        <w:numPr>
          <w:ilvl w:val="0"/>
          <w:numId w:val="2"/>
        </w:numPr>
        <w:spacing w:after="100"/>
      </w:pPr>
      <w:r>
        <w:rPr>
          <w:rFonts w:ascii="Calibri" w:cs="Calibri" w:eastAsia="Calibri" w:hAnsi="Calibri"/>
          <w:b/>
          <w:bCs/>
          <w:color w:val="1A1A1A"/>
          <w:sz w:val="22"/>
          <w:szCs w:val="22"/>
        </w:rPr>
        <w:t xml:space="preserve">Firestore database: </w:t>
      </w:r>
      <w:r>
        <w:rPr>
          <w:rFonts w:ascii="Calibri" w:cs="Calibri" w:eastAsia="Calibri" w:hAnsi="Calibri"/>
          <w:color w:val="1A1A1A"/>
          <w:sz w:val="22"/>
          <w:szCs w:val="22"/>
        </w:rPr>
        <w:t xml:space="preserve">created in region asia-south2 (Delhi) — the original plan specified asia-south1 (Mumbai); the discrepancy was caught during review and documented rather than silently ignored, since a Firestore project only supports one region for its default database.</w:t>
      </w:r>
    </w:p>
    <w:p>
      <w:pPr>
        <w:pStyle w:val="ListParagraph"/>
        <w:numPr>
          <w:ilvl w:val="0"/>
          <w:numId w:val="2"/>
        </w:numPr>
        <w:spacing w:after="100"/>
      </w:pPr>
      <w:r>
        <w:rPr>
          <w:rFonts w:ascii="Calibri" w:cs="Calibri" w:eastAsia="Calibri" w:hAnsi="Calibri"/>
          <w:b/>
          <w:bCs/>
          <w:color w:val="1A1A1A"/>
          <w:sz w:val="22"/>
          <w:szCs w:val="22"/>
        </w:rPr>
        <w:t xml:space="preserve">Security incident caught and fixed: </w:t>
      </w:r>
      <w:r>
        <w:rPr>
          <w:rFonts w:ascii="Calibri" w:cs="Calibri" w:eastAsia="Calibri" w:hAnsi="Calibri"/>
          <w:color w:val="1A1A1A"/>
          <w:sz w:val="22"/>
          <w:szCs w:val="22"/>
        </w:rPr>
        <w:t xml:space="preserve">the very first firebase deploy --only firestore:rules deploy pushed the CLI’s default open/expiring placeholder rule (allow read, write: if request.time &lt; timestamp.date(2026, 8, 19)) instead of the intended student_requests-scoped rules, because firebase init firestore had only scaffolded the file, not populated it. This meant the database was briefly readable/writable by anyone holding the app’s public API key. Caught by inspecting the Firebase Console’s Rules tab directly rather than trusting the CLI’s “Deploy complete” message, and corrected by hand-writing and redeploying the real rules.</w:t>
      </w:r>
    </w:p>
    <w:p>
      <w:pPr>
        <w:pStyle w:val="ListParagraph"/>
        <w:numPr>
          <w:ilvl w:val="0"/>
          <w:numId w:val="2"/>
        </w:numPr>
        <w:spacing w:after="100"/>
      </w:pPr>
      <w:r>
        <w:rPr>
          <w:rFonts w:ascii="Calibri" w:cs="Calibri" w:eastAsia="Calibri" w:hAnsi="Calibri"/>
          <w:b/>
          <w:bCs/>
          <w:color w:val="1A1A1A"/>
          <w:sz w:val="22"/>
          <w:szCs w:val="22"/>
        </w:rPr>
        <w:t xml:space="preserve">minSdk: </w:t>
      </w:r>
      <w:r>
        <w:rPr>
          <w:rFonts w:ascii="Calibri" w:cs="Calibri" w:eastAsia="Calibri" w:hAnsi="Calibri"/>
          <w:color w:val="1A1A1A"/>
          <w:sz w:val="22"/>
          <w:szCs w:val="22"/>
        </w:rPr>
        <w:t xml:space="preserve">explicitly pinned to 23 in android/app/build.gradle.kts (current Firebase Android SDKs require 23+; the project shipped with the implicit flutter.minSdkVersion default, which could resolve below that).</w:t>
      </w:r>
    </w:p>
    <w:p>
      <w:pPr>
        <w:pStyle w:val="Heading2"/>
        <w:spacing w:after="150" w:before="300"/>
      </w:pPr>
      <w:r>
        <w:t xml:space="preserve">Phase 1 — Core Auth Services</w:t>
      </w:r>
    </w:p>
    <w:p>
      <w:pPr>
        <w:spacing w:after="160" w:line="300"/>
      </w:pPr>
      <w:r>
        <w:rPr>
          <w:rFonts w:ascii="Calibri" w:cs="Calibri" w:eastAsia="Calibri" w:hAnsi="Calibri"/>
          <w:color w:val="1A1A1A"/>
          <w:sz w:val="22"/>
          <w:szCs w:val="22"/>
        </w:rPr>
        <w:t xml:space="preserve">Added the service layer with no UI yet, keeping Firebase and Koha strictly separated from the first line of code:</w:t>
      </w:r>
    </w:p>
    <w:p>
      <w:pPr>
        <w:pStyle w:val="ListParagraph"/>
        <w:numPr>
          <w:ilvl w:val="0"/>
          <w:numId w:val="2"/>
        </w:numPr>
        <w:spacing w:after="100"/>
      </w:pPr>
      <w:r>
        <w:rPr>
          <w:rFonts w:ascii="Calibri" w:cs="Calibri" w:eastAsia="Calibri" w:hAnsi="Calibri"/>
          <w:color w:val="1A1A1A"/>
          <w:sz w:val="22"/>
          <w:szCs w:val="22"/>
        </w:rPr>
        <w:t xml:space="preserve">config/api_constants.dart — centralizes the Koha base URL and Firestore collection name.</w:t>
      </w:r>
    </w:p>
    <w:p>
      <w:pPr>
        <w:pStyle w:val="ListParagraph"/>
        <w:numPr>
          <w:ilvl w:val="0"/>
          <w:numId w:val="2"/>
        </w:numPr>
        <w:spacing w:after="100"/>
      </w:pPr>
      <w:r>
        <w:rPr>
          <w:rFonts w:ascii="Calibri" w:cs="Calibri" w:eastAsia="Calibri" w:hAnsi="Calibri"/>
          <w:color w:val="1A1A1A"/>
          <w:sz w:val="22"/>
          <w:szCs w:val="22"/>
        </w:rPr>
        <w:t xml:space="preserve">models/student_request.dart — the student_requests document shape, plus StudentRequestStatus (Pending / Approved / Rejected).</w:t>
      </w:r>
    </w:p>
    <w:p>
      <w:pPr>
        <w:pStyle w:val="ListParagraph"/>
        <w:numPr>
          <w:ilvl w:val="0"/>
          <w:numId w:val="2"/>
        </w:numPr>
        <w:spacing w:after="100"/>
      </w:pPr>
      <w:r>
        <w:rPr>
          <w:rFonts w:ascii="Calibri" w:cs="Calibri" w:eastAsia="Calibri" w:hAnsi="Calibri"/>
          <w:color w:val="1A1A1A"/>
          <w:sz w:val="22"/>
          <w:szCs w:val="22"/>
        </w:rPr>
        <w:t xml:space="preserve">services/firebase_auth_service.dart — temp account creation, sendEmailVerification, checkEmailVerified, signOut.</w:t>
      </w:r>
    </w:p>
    <w:p>
      <w:pPr>
        <w:pStyle w:val="ListParagraph"/>
        <w:numPr>
          <w:ilvl w:val="0"/>
          <w:numId w:val="2"/>
        </w:numPr>
        <w:spacing w:after="100"/>
      </w:pPr>
      <w:r>
        <w:rPr>
          <w:rFonts w:ascii="Calibri" w:cs="Calibri" w:eastAsia="Calibri" w:hAnsi="Calibri"/>
          <w:color w:val="1A1A1A"/>
          <w:sz w:val="22"/>
          <w:szCs w:val="22"/>
        </w:rPr>
        <w:t xml:space="preserve">services/firestore_service.dart — student_requests CRUD, scoped to the caller’s own email.</w:t>
      </w:r>
    </w:p>
    <w:p>
      <w:pPr>
        <w:pStyle w:val="ListParagraph"/>
        <w:numPr>
          <w:ilvl w:val="0"/>
          <w:numId w:val="2"/>
        </w:numPr>
        <w:spacing w:after="100"/>
      </w:pPr>
      <w:r>
        <w:rPr>
          <w:rFonts w:ascii="Calibri" w:cs="Calibri" w:eastAsia="Calibri" w:hAnsi="Calibri"/>
          <w:color w:val="1A1A1A"/>
          <w:sz w:val="22"/>
          <w:szCs w:val="22"/>
        </w:rPr>
        <w:t xml:space="preserve">services/koha_auth_service.dart — POST /api/v1/auth/password, token/patron ID extraction, KohaAuthException.</w:t>
      </w:r>
    </w:p>
    <w:p>
      <w:pPr>
        <w:pStyle w:val="ListParagraph"/>
        <w:numPr>
          <w:ilvl w:val="0"/>
          <w:numId w:val="2"/>
        </w:numPr>
        <w:spacing w:after="100"/>
      </w:pPr>
      <w:r>
        <w:rPr>
          <w:rFonts w:ascii="Calibri" w:cs="Calibri" w:eastAsia="Calibri" w:hAnsi="Calibri"/>
          <w:color w:val="1A1A1A"/>
          <w:sz w:val="22"/>
          <w:szCs w:val="22"/>
        </w:rPr>
        <w:t xml:space="preserve">services/secure_storage_service.dart — flutter_secure_storage wrapper; the Koha token never touches plain SharedPreferences.</w:t>
      </w:r>
    </w:p>
    <w:p>
      <w:pPr>
        <w:pStyle w:val="ListParagraph"/>
        <w:numPr>
          <w:ilvl w:val="0"/>
          <w:numId w:val="2"/>
        </w:numPr>
        <w:spacing w:after="100"/>
      </w:pPr>
      <w:r>
        <w:rPr>
          <w:rFonts w:ascii="Calibri" w:cs="Calibri" w:eastAsia="Calibri" w:hAnsi="Calibri"/>
          <w:color w:val="1A1A1A"/>
          <w:sz w:val="22"/>
          <w:szCs w:val="22"/>
        </w:rPr>
        <w:t xml:space="preserve">main.dart edited to call Firebase.initializeApp() on launch.</w:t>
      </w:r>
    </w:p>
    <w:p>
      <w:pPr>
        <w:pStyle w:val="Heading2"/>
        <w:spacing w:after="150" w:before="300"/>
      </w:pPr>
      <w:r>
        <w:t xml:space="preserve">Phase 2 — Shared UI Primitives + Gate</w:t>
      </w:r>
    </w:p>
    <w:p>
      <w:pPr>
        <w:pStyle w:val="ListParagraph"/>
        <w:numPr>
          <w:ilvl w:val="0"/>
          <w:numId w:val="2"/>
        </w:numPr>
        <w:spacing w:after="100"/>
      </w:pPr>
      <w:r>
        <w:rPr>
          <w:rFonts w:ascii="Calibri" w:cs="Calibri" w:eastAsia="Calibri" w:hAnsi="Calibri"/>
          <w:color w:val="1A1A1A"/>
          <w:sz w:val="22"/>
          <w:szCs w:val="22"/>
        </w:rPr>
        <w:t xml:space="preserve">widgets/app_button.dart and widgets/app_text_field.dart — new primitives matching the existing design token system (AppSpacing, AppRadius, AppTypography, useTheme(context)).</w:t>
      </w:r>
    </w:p>
    <w:p>
      <w:pPr>
        <w:pStyle w:val="ListParagraph"/>
        <w:numPr>
          <w:ilvl w:val="0"/>
          <w:numId w:val="2"/>
        </w:numPr>
        <w:spacing w:after="100"/>
      </w:pPr>
      <w:r>
        <w:rPr>
          <w:rFonts w:ascii="Calibri" w:cs="Calibri" w:eastAsia="Calibri" w:hAnsi="Calibri"/>
          <w:color w:val="1A1A1A"/>
          <w:sz w:val="22"/>
          <w:szCs w:val="22"/>
        </w:rPr>
        <w:t xml:space="preserve">screens/auth/auth_gate.dart — decides Welcome-flow vs RootShell based on Koha session state; owns its own nested Navigator for the signed-out flow, mirroring the pattern root_shell.dart already used for the More tab.</w:t>
      </w:r>
    </w:p>
    <w:p>
      <w:pPr>
        <w:pStyle w:val="ListParagraph"/>
        <w:numPr>
          <w:ilvl w:val="0"/>
          <w:numId w:val="2"/>
        </w:numPr>
        <w:spacing w:after="100"/>
      </w:pPr>
      <w:r>
        <w:rPr>
          <w:rFonts w:ascii="Calibri" w:cs="Calibri" w:eastAsia="Calibri" w:hAnsi="Calibri"/>
          <w:color w:val="1A1A1A"/>
          <w:sz w:val="22"/>
          <w:szCs w:val="22"/>
        </w:rPr>
        <w:t xml:space="preserve">screens/auth/welcome_screen.dart — branding + Log In / Create Account choice.</w:t>
      </w:r>
    </w:p>
    <w:p>
      <w:pPr>
        <w:pStyle w:val="ListParagraph"/>
        <w:numPr>
          <w:ilvl w:val="0"/>
          <w:numId w:val="2"/>
        </w:numPr>
        <w:spacing w:after="100"/>
      </w:pPr>
      <w:r>
        <w:rPr>
          <w:rFonts w:ascii="Calibri" w:cs="Calibri" w:eastAsia="Calibri" w:hAnsi="Calibri"/>
          <w:color w:val="1A1A1A"/>
          <w:sz w:val="22"/>
          <w:szCs w:val="22"/>
        </w:rPr>
        <w:t xml:space="preserve">navigation/routes.dart extended with AuthRoutes route-name constants.</w:t>
      </w:r>
    </w:p>
    <w:p>
      <w:pPr>
        <w:pStyle w:val="Heading2"/>
        <w:spacing w:after="150" w:before="300"/>
      </w:pPr>
      <w:r>
        <w:t xml:space="preserve">Phase 3 — Email Verification Flow</w:t>
      </w:r>
    </w:p>
    <w:p>
      <w:pPr>
        <w:pStyle w:val="ListParagraph"/>
        <w:numPr>
          <w:ilvl w:val="0"/>
          <w:numId w:val="2"/>
        </w:numPr>
        <w:spacing w:after="100"/>
      </w:pPr>
      <w:r>
        <w:rPr>
          <w:rFonts w:ascii="Calibri" w:cs="Calibri" w:eastAsia="Calibri" w:hAnsi="Calibri"/>
          <w:color w:val="1A1A1A"/>
          <w:sz w:val="22"/>
          <w:szCs w:val="22"/>
        </w:rPr>
        <w:t xml:space="preserve">screens/auth/signup_email_screen.dart — collects email/password, creates the temp Firebase account, sends the verification email.</w:t>
      </w:r>
    </w:p>
    <w:p>
      <w:pPr>
        <w:pStyle w:val="ListParagraph"/>
        <w:numPr>
          <w:ilvl w:val="0"/>
          <w:numId w:val="2"/>
        </w:numPr>
        <w:spacing w:after="100"/>
      </w:pPr>
      <w:r>
        <w:rPr>
          <w:rFonts w:ascii="Calibri" w:cs="Calibri" w:eastAsia="Calibri" w:hAnsi="Calibri"/>
          <w:color w:val="1A1A1A"/>
          <w:sz w:val="22"/>
          <w:szCs w:val="22"/>
        </w:rPr>
        <w:t xml:space="preserve">screens/auth/verify_email_screen.dart — “I’ve verified” re-checks emailVerified via reload(); “Resend email” re-fires sendEmailVerification().</w:t>
      </w:r>
    </w:p>
    <w:p>
      <w:pPr>
        <w:pStyle w:val="Heading2"/>
        <w:spacing w:after="150" w:before="300"/>
      </w:pPr>
      <w:r>
        <w:t xml:space="preserve">Phase 4 — Registration Form</w:t>
      </w:r>
    </w:p>
    <w:p>
      <w:pPr>
        <w:pStyle w:val="ListParagraph"/>
        <w:numPr>
          <w:ilvl w:val="0"/>
          <w:numId w:val="2"/>
        </w:numPr>
        <w:spacing w:after="100"/>
      </w:pPr>
      <w:r>
        <w:rPr>
          <w:rFonts w:ascii="Calibri" w:cs="Calibri" w:eastAsia="Calibri" w:hAnsi="Calibri"/>
          <w:color w:val="1A1A1A"/>
          <w:sz w:val="22"/>
          <w:szCs w:val="22"/>
        </w:rPr>
        <w:t xml:space="preserve">screens/auth/signup_form_screen.dart — full name, registration number, department, phone number; writes to Firestore and signs out of the temp Firebase account on success; shows an in-place “Request submitted” confirmation state.</w:t>
      </w:r>
    </w:p>
    <w:p>
      <w:pPr>
        <w:pStyle w:val="Heading2"/>
        <w:spacing w:after="150" w:before="300"/>
      </w:pPr>
      <w:r>
        <w:t xml:space="preserve">Phase 5 — Login Screen</w:t>
      </w:r>
    </w:p>
    <w:p>
      <w:pPr>
        <w:pStyle w:val="ListParagraph"/>
        <w:numPr>
          <w:ilvl w:val="0"/>
          <w:numId w:val="2"/>
        </w:numPr>
        <w:spacing w:after="100"/>
      </w:pPr>
      <w:r>
        <w:rPr>
          <w:rFonts w:ascii="Calibri" w:cs="Calibri" w:eastAsia="Calibri" w:hAnsi="Calibri"/>
          <w:color w:val="1A1A1A"/>
          <w:sz w:val="22"/>
          <w:szCs w:val="22"/>
        </w:rPr>
        <w:t xml:space="preserve">screens/auth/login_screen.dart — the real login, straight to Koha, never through Firebase.</w:t>
      </w:r>
    </w:p>
    <w:p>
      <w:pPr>
        <w:pStyle w:val="ListParagraph"/>
        <w:numPr>
          <w:ilvl w:val="0"/>
          <w:numId w:val="2"/>
        </w:numPr>
        <w:spacing w:after="100"/>
      </w:pPr>
      <w:r>
        <w:rPr>
          <w:rFonts w:ascii="Calibri" w:cs="Calibri" w:eastAsia="Calibri" w:hAnsi="Calibri"/>
          <w:color w:val="1A1A1A"/>
          <w:sz w:val="22"/>
          <w:szCs w:val="22"/>
        </w:rPr>
        <w:t xml:space="preserve">AuthGate restructured: session state moved from a one-shot Future to real State, so a successful login can flip the app over to RootShell live, without a restart.</w:t>
      </w:r>
    </w:p>
    <w:p>
      <w:pPr>
        <w:pStyle w:val="Heading2"/>
        <w:spacing w:after="150" w:before="300"/>
      </w:pPr>
      <w:r>
        <w:t xml:space="preserve">Phase 6 — Polish &amp; Finalize</w:t>
      </w:r>
    </w:p>
    <w:p>
      <w:pPr>
        <w:pStyle w:val="ListParagraph"/>
        <w:numPr>
          <w:ilvl w:val="0"/>
          <w:numId w:val="2"/>
        </w:numPr>
        <w:spacing w:after="100"/>
      </w:pPr>
      <w:r>
        <w:rPr>
          <w:rFonts w:ascii="Calibri" w:cs="Calibri" w:eastAsia="Calibri" w:hAnsi="Calibri"/>
          <w:color w:val="1A1A1A"/>
          <w:sz w:val="22"/>
          <w:szCs w:val="22"/>
        </w:rPr>
        <w:t xml:space="preserve">Keyboard-dismiss-on-tap-outside added to all three form screens.</w:t>
      </w:r>
    </w:p>
    <w:p>
      <w:pPr>
        <w:pStyle w:val="ListParagraph"/>
        <w:numPr>
          <w:ilvl w:val="0"/>
          <w:numId w:val="2"/>
        </w:numPr>
        <w:spacing w:after="100"/>
      </w:pPr>
      <w:r>
        <w:rPr>
          <w:rFonts w:ascii="Calibri" w:cs="Calibri" w:eastAsia="Calibri" w:hAnsi="Calibri"/>
          <w:color w:val="1A1A1A"/>
          <w:sz w:val="22"/>
          <w:szCs w:val="22"/>
        </w:rPr>
        <w:t xml:space="preserve">.gitignore extended for Firebase CLI debug artifacts (firebase-debug.log, .firebase/).</w:t>
      </w:r>
    </w:p>
    <w:p>
      <w:pPr>
        <w:pStyle w:val="ListParagraph"/>
        <w:numPr>
          <w:ilvl w:val="0"/>
          <w:numId w:val="2"/>
        </w:numPr>
        <w:spacing w:after="100"/>
      </w:pPr>
      <w:r>
        <w:rPr>
          <w:rFonts w:ascii="Calibri" w:cs="Calibri" w:eastAsia="Calibri" w:hAnsi="Calibri"/>
          <w:color w:val="1A1A1A"/>
          <w:sz w:val="22"/>
          <w:szCs w:val="22"/>
        </w:rPr>
        <w:t xml:space="preserve">Initial README written covering the whole project and the auth architecture.</w:t>
      </w:r>
    </w:p>
    <w:p>
      <w:r>
        <w:br w:type="page"/>
      </w:r>
    </w:p>
    <w:p>
      <w:pPr>
        <w:pStyle w:val="Heading1"/>
        <w:spacing w:after="200" w:before="400"/>
      </w:pPr>
      <w:r>
        <w:t xml:space="preserve">4. Post-Phase-6 Work: Visual Design Pass</w:t>
      </w:r>
    </w:p>
    <w:p>
      <w:pPr>
        <w:spacing w:after="160" w:line="300"/>
      </w:pPr>
      <w:r>
        <w:rPr>
          <w:rFonts w:ascii="Calibri" w:cs="Calibri" w:eastAsia="Calibri" w:hAnsi="Calibri"/>
          <w:color w:val="1A1A1A"/>
          <w:sz w:val="22"/>
          <w:szCs w:val="22"/>
        </w:rPr>
        <w:t xml:space="preserve">After the functional build was complete and verified on a real device, a dedicated beautification pass redesigned three screens using only existing design tokens — no new colors or components were invented.</w:t>
      </w:r>
    </w:p>
    <w:p>
      <w:pPr>
        <w:pStyle w:val="ListParagraph"/>
        <w:numPr>
          <w:ilvl w:val="0"/>
          <w:numId w:val="2"/>
        </w:numPr>
        <w:spacing w:after="100"/>
      </w:pPr>
      <w:r>
        <w:rPr>
          <w:rFonts w:ascii="Calibri" w:cs="Calibri" w:eastAsia="Calibri" w:hAnsi="Calibri"/>
          <w:b/>
          <w:bCs/>
          <w:color w:val="1A1A1A"/>
          <w:sz w:val="22"/>
          <w:szCs w:val="22"/>
        </w:rPr>
        <w:t xml:space="preserve">WelcomeScreen: </w:t>
      </w:r>
      <w:r>
        <w:rPr>
          <w:rFonts w:ascii="Calibri" w:cs="Calibri" w:eastAsia="Calibri" w:hAnsi="Calibri"/>
          <w:color w:val="1A1A1A"/>
          <w:sz w:val="22"/>
          <w:szCs w:val="22"/>
        </w:rPr>
        <w:t xml:space="preserve">rebuilt around a full brand-gradient hero (AppPalette.base[800]→600, diagonal) occupying the top ~55% of the screen, with soft decorative circles and the “JZ” mark, overlapped by a rounded white sheet (28px top radius, cardShadowDecoration for depth) holding the Log In / Create Account buttons. No longer wraps in its own Scaffold — relies on the Scaffold AuthGate now provides per-route.</w:t>
      </w:r>
    </w:p>
    <w:p>
      <w:pPr>
        <w:pStyle w:val="ListParagraph"/>
        <w:numPr>
          <w:ilvl w:val="0"/>
          <w:numId w:val="2"/>
        </w:numPr>
        <w:spacing w:after="100"/>
      </w:pPr>
      <w:r>
        <w:rPr>
          <w:rFonts w:ascii="Calibri" w:cs="Calibri" w:eastAsia="Calibri" w:hAnsi="Calibri"/>
          <w:b/>
          <w:bCs/>
          <w:color w:val="1A1A1A"/>
          <w:sz w:val="22"/>
          <w:szCs w:val="22"/>
        </w:rPr>
        <w:t xml:space="preserve">LoginScreen &amp; SignupEmailScreen: </w:t>
      </w:r>
      <w:r>
        <w:rPr>
          <w:rFonts w:ascii="Calibri" w:cs="Calibri" w:eastAsia="Calibri" w:hAnsi="Calibri"/>
          <w:color w:val="1A1A1A"/>
          <w:sz w:val="22"/>
          <w:szCs w:val="22"/>
        </w:rPr>
        <w:t xml:space="preserve">each gained a colored icon-avatar header (64px, colors.intents.*.light.bg background) mirroring the pattern already used on the “Request submitted” and “Check your email” states, plus their input fields moved inside an AppCard so the form reads as one grouped surface instead of floating fields on a flat background.</w:t>
      </w:r>
    </w:p>
    <w:p>
      <w:pPr>
        <w:pStyle w:val="ListParagraph"/>
        <w:numPr>
          <w:ilvl w:val="0"/>
          <w:numId w:val="2"/>
        </w:numPr>
        <w:spacing w:after="100"/>
      </w:pPr>
      <w:r>
        <w:rPr>
          <w:rFonts w:ascii="Calibri" w:cs="Calibri" w:eastAsia="Calibri" w:hAnsi="Calibri"/>
          <w:b/>
          <w:bCs/>
          <w:color w:val="1A1A1A"/>
          <w:sz w:val="22"/>
          <w:szCs w:val="22"/>
        </w:rPr>
        <w:t xml:space="preserve">Icon migration: </w:t>
      </w:r>
      <w:r>
        <w:rPr>
          <w:rFonts w:ascii="Calibri" w:cs="Calibri" w:eastAsia="Calibri" w:hAnsi="Calibri"/>
          <w:color w:val="1A1A1A"/>
          <w:sz w:val="22"/>
          <w:szCs w:val="22"/>
        </w:rPr>
        <w:t xml:space="preserve">the entire app (not just auth) was migrated from ionicons to flutter_lucide mid-build — see §5.5 for why this was necessary, not optional.</w:t>
      </w:r>
    </w:p>
    <w:p>
      <w:pPr>
        <w:pStyle w:val="Heading1"/>
        <w:spacing w:after="200" w:before="400"/>
      </w:pPr>
      <w:r>
        <w:t xml:space="preserve">5. Bugs Found and Fixed</w:t>
      </w:r>
    </w:p>
    <w:p>
      <w:pPr>
        <w:spacing w:after="160" w:line="300"/>
      </w:pPr>
      <w:r>
        <w:rPr>
          <w:rFonts w:ascii="Calibri" w:cs="Calibri" w:eastAsia="Calibri" w:hAnsi="Calibri"/>
          <w:color w:val="1A1A1A"/>
          <w:sz w:val="22"/>
          <w:szCs w:val="22"/>
        </w:rPr>
        <w:t xml:space="preserve">Eight distinct issues were hit during real-device testing after the functional build was “complete.” Each is recorded here with its actual symptom, root cause, and the fix that was applied — not a generic description, since several of these look identical on the surface but have different causes.</w:t>
      </w:r>
    </w:p>
    <w:p>
      <w:pPr>
        <w:pStyle w:val="Heading2"/>
        <w:spacing w:after="150" w:before="300"/>
      </w:pPr>
      <w:r>
        <w:t xml:space="preserve">5.1 Insecure Firestore rules deployed by accident (Phase 0)</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firebase deploy --only firestore:rules reported “Deploy complete”, but the Firebase Console’s Rules tab showed the CLI’s default open/expiring placeholder as the active ruleset, not the intended student_requests-scoped rules.</w:t>
      </w:r>
    </w:p>
    <w:p>
      <w:pPr>
        <w:pStyle w:val="ListParagraph"/>
        <w:numPr>
          <w:ilvl w:val="0"/>
          <w:numId w:val="2"/>
        </w:numPr>
        <w:spacing w:after="100"/>
      </w:pPr>
      <w:r>
        <w:rPr>
          <w:rFonts w:ascii="Calibri" w:cs="Calibri" w:eastAsia="Calibri" w:hAnsi="Calibri"/>
          <w:b/>
          <w:bCs/>
          <w:color w:val="1A1A1A"/>
          <w:sz w:val="22"/>
          <w:szCs w:val="22"/>
        </w:rPr>
        <w:t xml:space="preserve">Root cause: </w:t>
      </w:r>
      <w:r>
        <w:rPr>
          <w:rFonts w:ascii="Calibri" w:cs="Calibri" w:eastAsia="Calibri" w:hAnsi="Calibri"/>
          <w:color w:val="1A1A1A"/>
          <w:sz w:val="22"/>
          <w:szCs w:val="22"/>
        </w:rPr>
        <w:t xml:space="preserve">firebase init firestore only scaffolds firestore.rules with a placeholder; it does not know the app’s data model. The placeholder was deployed as-is before the real rules were written into the file.</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hand-wrote the real rules (create requires request.auth != null, email_verified == true, matching email, status == 'Pending'; read scoped to the requester’s own email; update/delete always false) and redeployed, then visually confirmed in the Console’s Rules tab — not just the CLI’s success message — that the correct ruleset was active.</w:t>
      </w:r>
    </w:p>
    <w:p>
      <w:pPr>
        <w:pStyle w:val="Heading2"/>
        <w:spacing w:after="150" w:before="300"/>
      </w:pPr>
      <w:r>
        <w:t xml:space="preserve">5.2 flutterfire configure crash on macOS platform registration (Phase 0)</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FirebaseCommandException: Failed to create iOS app... when running flutterfire configure with ios, macos, and windows selected.</w:t>
      </w:r>
    </w:p>
    <w:p>
      <w:pPr>
        <w:pStyle w:val="ListParagraph"/>
        <w:numPr>
          <w:ilvl w:val="0"/>
          <w:numId w:val="2"/>
        </w:numPr>
        <w:spacing w:after="100"/>
      </w:pPr>
      <w:r>
        <w:rPr>
          <w:rFonts w:ascii="Calibri" w:cs="Calibri" w:eastAsia="Calibri" w:hAnsi="Calibri"/>
          <w:b/>
          <w:bCs/>
          <w:color w:val="1A1A1A"/>
          <w:sz w:val="22"/>
          <w:szCs w:val="22"/>
        </w:rPr>
        <w:t xml:space="preserve">Root cause: </w:t>
      </w:r>
      <w:r>
        <w:rPr>
          <w:rFonts w:ascii="Calibri" w:cs="Calibri" w:eastAsia="Calibri" w:hAnsi="Calibri"/>
          <w:color w:val="1A1A1A"/>
          <w:sz w:val="22"/>
          <w:szCs w:val="22"/>
        </w:rPr>
        <w:t xml:space="preserve">two compounding issues: (1) the project has no ios/, macos/, or windows/ platform folders (flutter create was never run with those platforms), so there was nowhere valid to write the generated config; (2) the same bundle ID (comsats.edu.pk) was used for both the iOS and macOS app registrations, and Firebase requires bundle IDs to be unique per app even across platforms.</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re-ran flutterfire configure selecting Android and Web only — the two platforms the project actually has folders for — and confirmed via grep that lib/firebase_options.dart contained exactly two real FirebaseOptions blocks (android, web), with the other TargetPlatform cases in the generated switch statement correctly throwing UnsupportedError as harmless unreachable boilerplate.</w:t>
      </w:r>
    </w:p>
    <w:p>
      <w:pPr>
        <w:pStyle w:val="Heading2"/>
        <w:spacing w:after="150" w:before="300"/>
      </w:pPr>
      <w:r>
        <w:t xml:space="preserve">5.3 minSdk not pinned (Phase 0)</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android/app/build.gradle.kts used the implicit minSdk = flutter.minSdkVersion, which is not guaranteed to satisfy current Firebase Android SDK requirements (23+).</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explicitly set minSdk = 23.</w:t>
      </w:r>
    </w:p>
    <w:p>
      <w:pPr>
        <w:pStyle w:val="Heading2"/>
        <w:spacing w:after="150" w:before="300"/>
      </w:pPr>
      <w:r>
        <w:t xml:space="preserve">5.4 No Material ancestor for TextField (post-Phase-5 device test)</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on-device, LoginScreen and SignupEmailScreen rendered a red error banner: “No Material widget found. TextField widgets require a Material widget ancestor.” WelcomeScreen and VerifyEmailScreen — which have no TextField — rendered fine.</w:t>
      </w:r>
    </w:p>
    <w:p>
      <w:pPr>
        <w:pStyle w:val="ListParagraph"/>
        <w:numPr>
          <w:ilvl w:val="0"/>
          <w:numId w:val="2"/>
        </w:numPr>
        <w:spacing w:after="100"/>
      </w:pPr>
      <w:r>
        <w:rPr>
          <w:rFonts w:ascii="Calibri" w:cs="Calibri" w:eastAsia="Calibri" w:hAnsi="Calibri"/>
          <w:b/>
          <w:bCs/>
          <w:color w:val="1A1A1A"/>
          <w:sz w:val="22"/>
          <w:szCs w:val="22"/>
        </w:rPr>
        <w:t xml:space="preserve">Root cause: </w:t>
      </w:r>
      <w:r>
        <w:rPr>
          <w:rFonts w:ascii="Calibri" w:cs="Calibri" w:eastAsia="Calibri" w:hAnsi="Calibri"/>
          <w:color w:val="1A1A1A"/>
          <w:sz w:val="22"/>
          <w:szCs w:val="22"/>
        </w:rPr>
        <w:t xml:space="preserve">AuthGate’s nested Navigator (_onGenerateAuthRoute) returned each auth screen directly, with no Scaffold wrapping it. MaterialApp alone does not satisfy TextField’s ancestor requirement; an actual Scaffold or Material widget is needed. The app’s bottom-tab screens all share one Scaffold via root_shell.dart, and the More tab’s nested routes are individually wrapped in Scaffold — AuthGate’s route builder was the one place this pattern had been missed.</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changed _onGenerateAuthRoute’s MaterialPageRoute builder to wrap every returned page in Scaffold(backgroundColor: ..., body: page), so all current and future auth routes get it automatically.</w:t>
      </w:r>
    </w:p>
    <w:p>
      <w:pPr>
        <w:pStyle w:val="Heading2"/>
        <w:spacing w:after="150" w:before="300"/>
      </w:pPr>
      <w:r>
        <w:t xml:space="preserve">5.5 Full-screen black area after the Scaffold fix (immediate follow-up)</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after fixing §5.4, both Login and Signup screens rendered correctly but with a solid black area filling the rest of the viewport below the visible content, most obviously where the system navigation bar sits.</w:t>
      </w:r>
    </w:p>
    <w:p>
      <w:pPr>
        <w:pStyle w:val="ListParagraph"/>
        <w:numPr>
          <w:ilvl w:val="0"/>
          <w:numId w:val="2"/>
        </w:numPr>
        <w:spacing w:after="100"/>
      </w:pPr>
      <w:r>
        <w:rPr>
          <w:rFonts w:ascii="Calibri" w:cs="Calibri" w:eastAsia="Calibri" w:hAnsi="Calibri"/>
          <w:b/>
          <w:bCs/>
          <w:color w:val="1A1A1A"/>
          <w:sz w:val="22"/>
          <w:szCs w:val="22"/>
        </w:rPr>
        <w:t xml:space="preserve">Root cause: </w:t>
      </w:r>
      <w:r>
        <w:rPr>
          <w:rFonts w:ascii="Calibri" w:cs="Calibri" w:eastAsia="Calibri" w:hAnsi="Calibri"/>
          <w:color w:val="1A1A1A"/>
          <w:sz w:val="22"/>
          <w:szCs w:val="22"/>
        </w:rPr>
        <w:t xml:space="preserve">the new Scaffold’s backgroundColor was set to Colors.transparent, on the assumption that ScreenContainer beneath it would paint the visible background. It does not — with nothing opaque behind it, Flutter’s default canvas renders black.</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changed the Scaffold’s backgroundColor to lightColors.background.primary (imported from theme/semantic/light.dart), matching the app’s actual background color.</w:t>
      </w:r>
    </w:p>
    <w:p>
      <w:pPr>
        <w:pStyle w:val="Heading2"/>
        <w:spacing w:after="150" w:before="300"/>
      </w:pPr>
      <w:r>
        <w:t xml:space="preserve">5.6 ionicons incompatible with current Flutter (IconData made final)</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flutter run failed at the kernel-compile stage: “The class ‘IconData’ can’t be extended outside of its library because it’s a final class”, pointing at ionicons’ own IoniconsData extends IconData declaration — affecting every screen in the app, not just the new auth screens.</w:t>
      </w:r>
    </w:p>
    <w:p>
      <w:pPr>
        <w:pStyle w:val="ListParagraph"/>
        <w:numPr>
          <w:ilvl w:val="0"/>
          <w:numId w:val="2"/>
        </w:numPr>
        <w:spacing w:after="100"/>
      </w:pPr>
      <w:r>
        <w:rPr>
          <w:rFonts w:ascii="Calibri" w:cs="Calibri" w:eastAsia="Calibri" w:hAnsi="Calibri"/>
          <w:b/>
          <w:bCs/>
          <w:color w:val="1A1A1A"/>
          <w:sz w:val="22"/>
          <w:szCs w:val="22"/>
        </w:rPr>
        <w:t xml:space="preserve">Root cause: </w:t>
      </w:r>
      <w:r>
        <w:rPr>
          <w:rFonts w:ascii="Calibri" w:cs="Calibri" w:eastAsia="Calibri" w:hAnsi="Calibri"/>
          <w:color w:val="1A1A1A"/>
          <w:sz w:val="22"/>
          <w:szCs w:val="22"/>
        </w:rPr>
        <w:t xml:space="preserve">ionicons (last published 2023, effectively unmaintained) subclasses Flutter’s IconData directly. A Flutter stable release marked IconData final, which is a legitimate breaking change on Flutter’s side, and ionicons was never updated to accommodate it, nor is it expected to be.</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the entire app was migrated from ionicons to flutter_lucide (Lucide icon set, actively maintained, comparable outline aesthetic). All 37 distinct icon references across the codebase — both the pre-existing screens and the new auth screens — were mapped and bulk-renamed via a PowerShell script. One behavioral simplification fell out of this: Lucide has a single style per icon (no separate filled/outline pair the way ionicons did), so the bottom tab bar’s selected-state icon swap (e.g. Ionicons.home vs Ionicons.home_outline) was simplified to a single icon per tab, with selected/unselected still distinguished by color as it already was.</w:t>
      </w:r>
    </w:p>
    <w:p>
      <w:pPr>
        <w:pStyle w:val="Heading2"/>
        <w:spacing w:after="150" w:before="300"/>
      </w:pPr>
      <w:r>
        <w:t xml:space="preserve">5.7 Firestore permission-denied despite a genuinely verified email (post-Phase-6 device test)</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signup_form_screen.dart’s Firestore write failed with [cloud_firestore/permission-denied] PERMISSION_DENIED: Missing or insufficient permissions, even though the student had genuinely clicked the verification link and the app correctly showed them as verified on the previous screen.</w:t>
      </w:r>
    </w:p>
    <w:p>
      <w:pPr>
        <w:pStyle w:val="ListParagraph"/>
        <w:numPr>
          <w:ilvl w:val="0"/>
          <w:numId w:val="2"/>
        </w:numPr>
        <w:spacing w:after="100"/>
      </w:pPr>
      <w:r>
        <w:rPr>
          <w:rFonts w:ascii="Calibri" w:cs="Calibri" w:eastAsia="Calibri" w:hAnsi="Calibri"/>
          <w:b/>
          <w:bCs/>
          <w:color w:val="1A1A1A"/>
          <w:sz w:val="22"/>
          <w:szCs w:val="22"/>
        </w:rPr>
        <w:t xml:space="preserve">Root cause: </w:t>
      </w:r>
      <w:r>
        <w:rPr>
          <w:rFonts w:ascii="Calibri" w:cs="Calibri" w:eastAsia="Calibri" w:hAnsi="Calibri"/>
          <w:color w:val="1A1A1A"/>
          <w:sz w:val="22"/>
          <w:szCs w:val="22"/>
        </w:rPr>
        <w:t xml:space="preserve">firestore.rules checks request.auth.token.email_verified == true, which reads a claim baked into the cached Firebase ID token — set once, when the temporary account was first created, before verification happened. VerifyEmailScreen’s user.reload() correctly updates the client-side User.emailVerified flag (which is why the app let the student proceed), but reload() does not force Firebase to issue a fresh ID token carrying the updated claim. Firestore still received the stale token, where the claim was false, and correctly rejected the write — this is a well-documented Firebase behavior, not a flaw in the rules themselves. This was confirmed, not assumed: a temporary debugPrint was added to the catch block specifically to capture the exact exception before any fix was attempted.</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signup_form_screen.dart’s _handleSubmit() now calls await user.getIdToken(true) — forcing a fresh token with the current claim — immediately before the Firestore write.</w:t>
      </w:r>
    </w:p>
    <w:p>
      <w:pPr>
        <w:pStyle w:val="Heading2"/>
        <w:spacing w:after="150" w:before="300"/>
      </w:pPr>
      <w:r>
        <w:t xml:space="preserve">5.8 google_fonts failing to load Inter at runtime</w:t>
      </w:r>
    </w:p>
    <w:p>
      <w:pPr>
        <w:pStyle w:val="ListParagraph"/>
        <w:numPr>
          <w:ilvl w:val="0"/>
          <w:numId w:val="2"/>
        </w:numPr>
        <w:spacing w:after="100"/>
      </w:pPr>
      <w:r>
        <w:rPr>
          <w:rFonts w:ascii="Calibri" w:cs="Calibri" w:eastAsia="Calibri" w:hAnsi="Calibri"/>
          <w:b/>
          <w:bCs/>
          <w:color w:val="1A1A1A"/>
          <w:sz w:val="22"/>
          <w:szCs w:val="22"/>
        </w:rPr>
        <w:t xml:space="preserve">Symptom: </w:t>
      </w:r>
      <w:r>
        <w:rPr>
          <w:rFonts w:ascii="Calibri" w:cs="Calibri" w:eastAsia="Calibri" w:hAnsi="Calibri"/>
          <w:color w:val="1A1A1A"/>
          <w:sz w:val="22"/>
          <w:szCs w:val="22"/>
        </w:rPr>
        <w:t xml:space="preserve">four repeated errors per screen render: “GoogleFonts.config.allowRuntimeFetching is false but font Inter-SemiBold was not found in the application assets.”</w:t>
      </w:r>
    </w:p>
    <w:p>
      <w:pPr>
        <w:pStyle w:val="ListParagraph"/>
        <w:numPr>
          <w:ilvl w:val="0"/>
          <w:numId w:val="2"/>
        </w:numPr>
        <w:spacing w:after="100"/>
      </w:pPr>
      <w:r>
        <w:rPr>
          <w:rFonts w:ascii="Calibri" w:cs="Calibri" w:eastAsia="Calibri" w:hAnsi="Calibri"/>
          <w:b/>
          <w:bCs/>
          <w:color w:val="1A1A1A"/>
          <w:sz w:val="22"/>
          <w:szCs w:val="22"/>
        </w:rPr>
        <w:t xml:space="preserve">Root cause: </w:t>
      </w:r>
      <w:r>
        <w:rPr>
          <w:rFonts w:ascii="Calibri" w:cs="Calibri" w:eastAsia="Calibri" w:hAnsi="Calibri"/>
          <w:color w:val="1A1A1A"/>
          <w:sz w:val="22"/>
          <w:szCs w:val="22"/>
        </w:rPr>
        <w:t xml:space="preserve">the real Inter .ttf files were already correctly bundled in pubspec.yaml under a custom font family named Inter — but theme/tokens/typography.dart called GoogleFonts.inter(...), which looks up fonts via the google_fonts package’s own internal asset-naming convention, not by matching an arbitrary bundled family name. With allowRuntimeFetching deliberately set to false (to prevent the app silently downloading fonts over the network on a user’s device), the lookup failed outright instead of falling back.</w:t>
      </w:r>
    </w:p>
    <w:p>
      <w:pPr>
        <w:pStyle w:val="ListParagraph"/>
        <w:numPr>
          <w:ilvl w:val="0"/>
          <w:numId w:val="2"/>
        </w:numPr>
        <w:spacing w:after="100"/>
      </w:pPr>
      <w:r>
        <w:rPr>
          <w:rFonts w:ascii="Calibri" w:cs="Calibri" w:eastAsia="Calibri" w:hAnsi="Calibri"/>
          <w:b/>
          <w:bCs/>
          <w:color w:val="1A1A1A"/>
          <w:sz w:val="22"/>
          <w:szCs w:val="22"/>
        </w:rPr>
        <w:t xml:space="preserve">Fix: </w:t>
      </w:r>
      <w:r>
        <w:rPr>
          <w:rFonts w:ascii="Calibri" w:cs="Calibri" w:eastAsia="Calibri" w:hAnsi="Calibri"/>
          <w:color w:val="1A1A1A"/>
          <w:sz w:val="22"/>
          <w:szCs w:val="22"/>
        </w:rPr>
        <w:t xml:space="preserve">AppTypeSpec.toTextStyle() was changed from returning GoogleFonts.inter(...) to a plain TextStyle(fontFamily: 'Inter', ...), directly referencing the already-bundled custom family. The now-unused google_fonts import, dependency, and the allowRuntimeFetching config line become dead code once nothing calls the package.</w:t>
      </w:r>
    </w:p>
    <w:p>
      <w:pPr>
        <w:pStyle w:val="Heading2"/>
        <w:spacing w:after="150" w:before="300"/>
      </w:pPr>
      <w:r>
        <w:t xml:space="preserve">5.9 Non-issues correctly ruled out along the way</w:t>
      </w:r>
    </w:p>
    <w:p>
      <w:pPr>
        <w:spacing w:after="160" w:line="300"/>
      </w:pPr>
      <w:r>
        <w:rPr>
          <w:rFonts w:ascii="Calibri" w:cs="Calibri" w:eastAsia="Calibri" w:hAnsi="Calibri"/>
          <w:color w:val="1A1A1A"/>
          <w:sz w:val="22"/>
          <w:szCs w:val="22"/>
        </w:rPr>
        <w:t xml:space="preserve">Not every alarming-looking message during this build was a real bug. Two are recorded here specifically because distinguishing them from real bugs required actually checking, not assuming:</w:t>
      </w:r>
    </w:p>
    <w:p>
      <w:pPr>
        <w:pStyle w:val="ListParagraph"/>
        <w:numPr>
          <w:ilvl w:val="0"/>
          <w:numId w:val="2"/>
        </w:numPr>
        <w:spacing w:after="100"/>
      </w:pPr>
      <w:r>
        <w:rPr>
          <w:rFonts w:ascii="Calibri" w:cs="Calibri" w:eastAsia="Calibri" w:hAnsi="Calibri"/>
          <w:b/>
          <w:bCs/>
          <w:color w:val="1A1A1A"/>
          <w:sz w:val="22"/>
          <w:szCs w:val="22"/>
        </w:rPr>
        <w:t xml:space="preserve">VS Code “wrong encoding” banner: </w:t>
      </w:r>
      <w:r>
        <w:rPr>
          <w:rFonts w:ascii="Calibri" w:cs="Calibri" w:eastAsia="Calibri" w:hAnsi="Calibri"/>
          <w:color w:val="1A1A1A"/>
          <w:sz w:val="22"/>
          <w:szCs w:val="22"/>
        </w:rPr>
        <w:t xml:space="preserve">appeared on several auth files after a PowerShell Set-Content write. Verified via Get-Content -Encoding UTF8 | Select-String that the actual bytes on disk were correct (§ and em-dash characters intact); the banner was VS Code’s per-file encoding auto-guess misfiring, not real corruption. Fixed permanently by setting files.autoGuessEncoding: false in VS Code settings, and all subsequent Set-Content calls explicitly specified -Encoding UTF8.</w:t>
      </w:r>
    </w:p>
    <w:p>
      <w:pPr>
        <w:pStyle w:val="ListParagraph"/>
        <w:numPr>
          <w:ilvl w:val="0"/>
          <w:numId w:val="2"/>
        </w:numPr>
        <w:spacing w:after="100"/>
      </w:pPr>
      <w:r>
        <w:rPr>
          <w:rFonts w:ascii="Calibri" w:cs="Calibri" w:eastAsia="Calibri" w:hAnsi="Calibri"/>
          <w:b/>
          <w:bCs/>
          <w:color w:val="1A1A1A"/>
          <w:sz w:val="22"/>
          <w:szCs w:val="22"/>
        </w:rPr>
        <w:t xml:space="preserve">“Could not reach the library server” during mock-server testing: </w:t>
      </w:r>
      <w:r>
        <w:rPr>
          <w:rFonts w:ascii="Calibri" w:cs="Calibri" w:eastAsia="Calibri" w:hAnsi="Calibri"/>
          <w:color w:val="1A1A1A"/>
          <w:sz w:val="22"/>
          <w:szCs w:val="22"/>
        </w:rPr>
        <w:t xml:space="preserve">confirmed by reading koha_auth_service.dart’s own code that this exception is scoped specifically to connection-level failures (DNS/refused/timeout), not a generic catch-all — so the message could be trusted at face value. The actual cause was tracked to whatever was literally in kohaBaseUrl at the time (the shipped placeholder, or an unreachable mock-server IP/firewall block), not a bug in the Flutter code.</w:t>
      </w:r>
    </w:p>
    <w:p>
      <w:r>
        <w:br w:type="page"/>
      </w:r>
    </w:p>
    <w:p>
      <w:pPr>
        <w:pStyle w:val="Heading1"/>
        <w:spacing w:after="200" w:before="400"/>
      </w:pPr>
      <w:r>
        <w:t xml:space="preserve">6. Testing Without a Real Koha Server</w:t>
      </w:r>
    </w:p>
    <w:p>
      <w:pPr>
        <w:spacing w:after="160" w:line="300"/>
      </w:pPr>
      <w:r>
        <w:rPr>
          <w:rFonts w:ascii="Calibri" w:cs="Calibri" w:eastAsia="Calibri" w:hAnsi="Calibri"/>
          <w:color w:val="1A1A1A"/>
          <w:sz w:val="22"/>
          <w:szCs w:val="22"/>
        </w:rPr>
        <w:t xml:space="preserve">The real Koha instance URL was not available during development (pending the course instructor). Rather than stub KohaAuthService in code — which would skip testing the real HTTP path, headers, timeout, and error branches — a throwaway local mock server was used instead.</w:t>
      </w:r>
    </w:p>
    <w:p>
      <w:pPr>
        <w:pStyle w:val="Heading3"/>
        <w:spacing w:after="120" w:before="240"/>
      </w:pPr>
      <w:r>
        <w:t xml:space="preserve">6.1 Mock server</w:t>
      </w:r>
    </w:p>
    <w:p>
      <w:pPr>
        <w:spacing w:after="160" w:line="300"/>
      </w:pPr>
      <w:r>
        <w:rPr>
          <w:rFonts w:ascii="Calibri" w:cs="Calibri" w:eastAsia="Calibri" w:hAnsi="Calibri"/>
          <w:color w:val="1A1A1A"/>
          <w:sz w:val="22"/>
          <w:szCs w:val="22"/>
        </w:rPr>
        <w:t xml:space="preserve">A minimal Node.js HTTP server (mock-koha-server.js, kept at the project root, not inside lib/) implements POST /api/v1/auth/password against two hardcoded credentials:</w:t>
      </w:r>
    </w:p>
    <w:p>
      <w:pPr>
        <w:pBdr>
          <w:top w:val="single" w:color="D0D0D0" w:sz="2"/>
          <w:bottom w:val="single" w:color="D0D0D0" w:sz="2"/>
          <w:left w:val="single" w:color="D0D0D0" w:sz="2"/>
          <w:right w:val="single" w:color="D0D0D0" w:sz="2"/>
        </w:pBdr>
        <w:shd w:fill="F2F2F2" w:val="clear"/>
        <w:spacing w:after="200" w:before="100"/>
      </w:pPr>
      <w:r>
        <w:rPr>
          <w:rFonts w:ascii="Consolas" w:cs="Consolas" w:eastAsia="Consolas" w:hAnsi="Consolas"/>
          <w:color w:val="222222"/>
          <w:sz w:val="18"/>
          <w:szCs w:val="18"/>
        </w:rPr>
        <w:t xml:space="preserve">Username: teststudent</w:t>
      </w:r>
      <w:r>
        <w:rPr>
          <w:rFonts w:ascii="Consolas" w:cs="Consolas" w:eastAsia="Consolas" w:hAnsi="Consolas"/>
          <w:color w:val="222222"/>
          <w:sz w:val="18"/>
          <w:szCs w:val="18"/>
        </w:rPr>
        <w:br/>
        <w:t xml:space="preserve">Password: test1234</w:t>
      </w:r>
    </w:p>
    <w:p>
      <w:pPr>
        <w:spacing w:after="160" w:line="300"/>
      </w:pPr>
      <w:r>
        <w:rPr>
          <w:rFonts w:ascii="Calibri" w:cs="Calibri" w:eastAsia="Calibri" w:hAnsi="Calibri"/>
          <w:color w:val="1A1A1A"/>
          <w:sz w:val="22"/>
          <w:szCs w:val="22"/>
        </w:rPr>
        <w:t xml:space="preserve">It returns { access_token: 'mock-token-123', patron_id: '1001' } on match, and a 401 with an error body otherwise — exercising the exact same JSON-parsing and status-code branches koha_auth_service.dart uses against a real server.</w:t>
      </w:r>
    </w:p>
    <w:p>
      <w:pPr>
        <w:pStyle w:val="Heading3"/>
        <w:spacing w:after="120" w:before="240"/>
      </w:pPr>
      <w:r>
        <w:t xml:space="preserve">6.2 Reaching it from a phone</w:t>
      </w:r>
    </w:p>
    <w:p>
      <w:pPr>
        <w:spacing w:after="160" w:line="300"/>
      </w:pPr>
      <w:r>
        <w:rPr>
          <w:rFonts w:ascii="Calibri" w:cs="Calibri" w:eastAsia="Calibri" w:hAnsi="Calibri"/>
          <w:color w:val="1A1A1A"/>
          <w:sz w:val="22"/>
          <w:szCs w:val="22"/>
        </w:rPr>
        <w:t xml:space="preserve">Since a phone cannot reach localhost on the development PC, the PC’s actual Wi-Fi LAN IP address (found via ipconfig, filtering out Hyper-V/VMware virtual adapters which the phone has no route to) was used in kohaBaseUrl, with both devices required to be on the same Wi-Fi network. Reachability was verified from the phone’s own browser before touching Flutter, to separate a Windows Firewall/network problem from an application problem.</w:t>
      </w:r>
    </w:p>
    <w:p>
      <w:pPr>
        <w:pStyle w:val="Heading3"/>
        <w:spacing w:after="120" w:before="240"/>
      </w:pPr>
      <w:r>
        <w:t xml:space="preserve">6.3 What this proved and what it didn’t</w:t>
      </w:r>
    </w:p>
    <w:p>
      <w:pPr>
        <w:spacing w:after="160" w:line="300"/>
      </w:pPr>
      <w:r>
        <w:rPr>
          <w:rFonts w:ascii="Calibri" w:cs="Calibri" w:eastAsia="Calibri" w:hAnsi="Calibri"/>
          <w:color w:val="1A1A1A"/>
          <w:sz w:val="22"/>
          <w:szCs w:val="22"/>
        </w:rPr>
        <w:t xml:space="preserve">This validated the login screen’s plumbing end to end: request shape, the 401 branch, token storage, error messaging. It did not validate the assumed response field names (access_token, patron_id) against a real Koha instance — that remains open until the real URL is available (see checklist in Section 8).</w:t>
      </w:r>
    </w:p>
    <w:p>
      <w:pPr>
        <w:pStyle w:val="Heading3"/>
        <w:spacing w:after="120" w:before="240"/>
      </w:pPr>
      <w:r>
        <w:t xml:space="preserve">6.4 The two-credential-system confusion</w:t>
      </w:r>
    </w:p>
    <w:p>
      <w:pPr>
        <w:spacing w:after="160" w:line="300"/>
      </w:pPr>
      <w:r>
        <w:rPr>
          <w:rFonts w:ascii="Calibri" w:cs="Calibri" w:eastAsia="Calibri" w:hAnsi="Calibri"/>
          <w:color w:val="1A1A1A"/>
          <w:sz w:val="22"/>
          <w:szCs w:val="22"/>
        </w:rPr>
        <w:t xml:space="preserve">A specific point of confusion during testing, worth recording exactly as it happened: changing a Firestore document’s status to Approved does nothing to Koha — there is no automated bridge between them (see Section 1.1). The mock-server credentials (teststudent / test1234) have no relationship to Firestore whatsoever; they are simply hardcoded in the mock server file. A real login only becomes possible once a human with Koha admin access manually creates a patron record using the approved Firestore document’s details as reference.</w:t>
      </w:r>
    </w:p>
    <w:p>
      <w:pPr>
        <w:pStyle w:val="Heading3"/>
        <w:spacing w:after="120" w:before="240"/>
      </w:pPr>
      <w:r>
        <w:t xml:space="preserve">6.5 Firestore status field data-entry error</w:t>
      </w:r>
    </w:p>
    <w:p>
      <w:pPr>
        <w:spacing w:after="160" w:line="300"/>
      </w:pPr>
      <w:r>
        <w:rPr>
          <w:rFonts w:ascii="Calibri" w:cs="Calibri" w:eastAsia="Calibri" w:hAnsi="Calibri"/>
          <w:color w:val="1A1A1A"/>
          <w:sz w:val="22"/>
          <w:szCs w:val="22"/>
        </w:rPr>
        <w:t xml:space="preserve">During manual approval testing, a document’s status field was set to "Verified" in the Firebase Console — a value the app’s code does not recognize. StudentRequestStatus only defines Pending, Approved, and Rejected; any other string (including a plausible-sounding one like “Verified”) will silently fail to match any status-check branch once one exists. No code fix was needed — this is a manual-process discipline issue, documented here and in the README’s Known Follow-ups so it does not recur.</w:t>
      </w:r>
    </w:p>
    <w:p>
      <w:r>
        <w:br w:type="page"/>
      </w:r>
    </w:p>
    <w:p>
      <w:pPr>
        <w:pStyle w:val="Heading1"/>
        <w:spacing w:after="200" w:before="400"/>
      </w:pPr>
      <w:r>
        <w:t xml:space="preserve">7. File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tcW w:type="dxa" w:w="57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lib/config/api_constants.dart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Koha base URL (placeholder — must be replaced), Firestore collection name.</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lib/models/student_request.dart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student_requests document shape; StudentRequestStatus enum-equivalent constants.</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lib/services/firebase_auth_service.dart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Temp account creation, email verification, sign-out.</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lib/services/firestore_service.dart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student_requests CRUD, scoped to the caller's own email.</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lib/services/koha_auth_service.dart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Real login; response field names may need adjusting against a real server.</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lib/services/secure_storage_service.dart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flutter_secure_storage wrapper for the Koha token.</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lib/navigation/routes.dart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AuthRoutes + MoreRoutes route-name constants.</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lib/navigation/auth_scope.dart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InheritedWidget exposing logout() to the whole RootShell subtree.</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lib/screens/auth/auth_gate.dart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Session-aware root switch between the signed-out flow and RootShell.</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lib/screens/auth/welcome_screen.dart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Gradient-hero landing screen; Log In / Create Account.</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lib/screens/auth/signup_email_screen.dart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Step 1 of registration: email + password.</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lib/screens/auth/verify_email_screen.dart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Step 2: waiting for / confirming email verification.</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lib/screens/auth/signup_form_screen.dart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Step 3: registration details → Firestore write.</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lib/screens/auth/login_screen.dart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The real login screen, Koha-backed.</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lib/widgets/app_button.dart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Button primitive (primary/secondary/text variants).</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lib/widgets/app_text_field.dart</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Labeled text field primitive with error/obscure-text support.</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firestore.rules</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Server-side gatekeeper for the student_requests collection.</w:t>
            </w:r>
          </w:p>
        </w:tc>
      </w:tr>
      <w:tr>
        <w:tc>
          <w:tcPr>
            <w:tcW w:type="dxa" w:w="3300"/>
            <w:tcMar>
              <w:top w:type="dxa" w:w="100"/>
              <w:left w:type="dxa" w:w="120"/>
              <w:bottom w:type="dxa" w:w="100"/>
              <w:right w:type="dxa" w:w="120"/>
            </w:tcMar>
          </w:tcPr>
          <w:p>
            <w:r>
              <w:rPr>
                <w:rFonts w:ascii="Calibri" w:cs="Calibri" w:eastAsia="Calibri" w:hAnsi="Calibri"/>
                <w:b w:val="false"/>
                <w:bCs w:val="false"/>
                <w:color w:val="1A1A1A"/>
                <w:sz w:val="20"/>
                <w:szCs w:val="20"/>
              </w:rPr>
              <w:t xml:space="preserve">mock-koha-server.js</w:t>
            </w:r>
          </w:p>
        </w:tc>
        <w:tc>
          <w:tcPr>
            <w:tcW w:type="dxa" w:w="5700"/>
            <w:tcMar>
              <w:top w:type="dxa" w:w="100"/>
              <w:left w:type="dxa" w:w="120"/>
              <w:bottom w:type="dxa" w:w="100"/>
              <w:right w:type="dxa" w:w="120"/>
            </w:tcMar>
          </w:tcPr>
          <w:p>
            <w:r>
              <w:rPr>
                <w:rFonts w:ascii="Calibri" w:cs="Calibri" w:eastAsia="Calibri" w:hAnsi="Calibri"/>
                <w:b w:val="false"/>
                <w:bCs w:val="false"/>
                <w:color w:val="1A1A1A"/>
                <w:sz w:val="20"/>
                <w:szCs w:val="20"/>
              </w:rPr>
              <w:t xml:space="preserve">Local dev-only mock of Koha's login endpoint. Delete before shipping.</w:t>
            </w:r>
          </w:p>
        </w:tc>
      </w:tr>
    </w:tbl>
    <w:p>
      <w:r>
        <w:br w:type="page"/>
      </w:r>
    </w:p>
    <w:p>
      <w:pPr>
        <w:pStyle w:val="Heading1"/>
        <w:spacing w:after="200" w:before="400"/>
      </w:pPr>
      <w:r>
        <w:t xml:space="preserve">8. Explicit Replace-Before-Shipping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00"/>
      </w:tblGrid>
      <w:tr>
        <w:trPr>
          <w:tblHeader/>
        </w:trPr>
        <w:tc>
          <w:tcPr>
            <w:tcW w:type="dxa" w:w="22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26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Location</w:t>
            </w:r>
          </w:p>
        </w:tc>
        <w:tc>
          <w:tcPr>
            <w:tcW w:type="dxa" w:w="22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Current value</w:t>
            </w:r>
          </w:p>
        </w:tc>
        <w:tc>
          <w:tcPr>
            <w:tcW w:type="dxa" w:w="20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Replace with</w:t>
            </w:r>
          </w:p>
        </w:tc>
      </w:tr>
      <w:tr>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Koha base URL</w:t>
            </w:r>
          </w:p>
        </w:tc>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lib/config/api_constants.dart</w:t>
            </w:r>
          </w:p>
        </w:tc>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Placeholder or mock-server IP</w:t>
            </w:r>
          </w:p>
        </w:tc>
        <w:tc>
          <w:tcPr>
            <w:tcW w:type="dxa" w:w="2000"/>
            <w:tcMar>
              <w:top w:type="dxa" w:w="100"/>
              <w:left w:type="dxa" w:w="120"/>
              <w:bottom w:type="dxa" w:w="100"/>
              <w:right w:type="dxa" w:w="120"/>
            </w:tcMar>
          </w:tcPr>
          <w:p>
            <w:r>
              <w:rPr>
                <w:rFonts w:ascii="Calibri" w:cs="Calibri" w:eastAsia="Calibri" w:hAnsi="Calibri"/>
                <w:b w:val="false"/>
                <w:bCs w:val="false"/>
                <w:color w:val="1A1A1A"/>
                <w:sz w:val="20"/>
                <w:szCs w:val="20"/>
              </w:rPr>
              <w:t xml:space="preserve">Real Koha instance base URL, no trailing slash</w:t>
            </w:r>
          </w:p>
        </w:tc>
      </w:tr>
      <w:tr>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Koha response field names</w:t>
            </w:r>
          </w:p>
        </w:tc>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lib/services/koha_auth_service.dart</w:t>
            </w:r>
          </w:p>
        </w:tc>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Assumes access_token/token, patron_id/borrowernumber</w:t>
            </w:r>
          </w:p>
        </w:tc>
        <w:tc>
          <w:tcPr>
            <w:tcW w:type="dxa" w:w="2000"/>
            <w:tcMar>
              <w:top w:type="dxa" w:w="100"/>
              <w:left w:type="dxa" w:w="120"/>
              <w:bottom w:type="dxa" w:w="100"/>
              <w:right w:type="dxa" w:w="120"/>
            </w:tcMar>
          </w:tcPr>
          <w:p>
            <w:r>
              <w:rPr>
                <w:rFonts w:ascii="Calibri" w:cs="Calibri" w:eastAsia="Calibri" w:hAnsi="Calibri"/>
                <w:b w:val="false"/>
                <w:bCs w:val="false"/>
                <w:color w:val="1A1A1A"/>
                <w:sz w:val="20"/>
                <w:szCs w:val="20"/>
              </w:rPr>
              <w:t xml:space="preserve">Confirmed field names from a real login response</w:t>
            </w:r>
          </w:p>
        </w:tc>
      </w:tr>
      <w:tr>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Mock server file</w:t>
            </w:r>
          </w:p>
        </w:tc>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mock-koha-server.js (project root)</w:t>
            </w:r>
          </w:p>
        </w:tc>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Present, for local testing</w:t>
            </w:r>
          </w:p>
        </w:tc>
        <w:tc>
          <w:tcPr>
            <w:tcW w:type="dxa" w:w="20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Delete entirely</w:t>
            </w:r>
          </w:p>
        </w:tc>
      </w:tr>
      <w:tr>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Firestore status values</w:t>
            </w:r>
          </w:p>
        </w:tc>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Firebase Console (manual entry)</w:t>
            </w:r>
          </w:p>
        </w:tc>
        <w:tc>
          <w:tcPr>
            <w:tcW w:type="dxa" w:w="2200"/>
            <w:tcMar>
              <w:top w:type="dxa" w:w="100"/>
              <w:left w:type="dxa" w:w="120"/>
              <w:bottom w:type="dxa" w:w="100"/>
              <w:right w:type="dxa" w:w="120"/>
            </w:tcMar>
          </w:tcPr>
          <w:p>
            <w:r>
              <w:rPr>
                <w:rFonts w:ascii="Calibri" w:cs="Calibri" w:eastAsia="Calibri" w:hAnsi="Calibri"/>
                <w:b w:val="false"/>
                <w:bCs w:val="false"/>
                <w:color w:val="1A1A1A"/>
                <w:sz w:val="20"/>
                <w:szCs w:val="20"/>
              </w:rPr>
              <w:t xml:space="preserve">Must be exactly Pending / Approved / Rejected</w:t>
            </w:r>
          </w:p>
        </w:tc>
        <w:tc>
          <w:tcPr>
            <w:tcW w:type="dxa" w:w="2000"/>
            <w:tcMar>
              <w:top w:type="dxa" w:w="100"/>
              <w:left w:type="dxa" w:w="120"/>
              <w:bottom w:type="dxa" w:w="100"/>
              <w:right w:type="dxa" w:w="120"/>
            </w:tcMar>
          </w:tcPr>
          <w:p>
            <w:r>
              <w:rPr>
                <w:rFonts w:ascii="Calibri" w:cs="Calibri" w:eastAsia="Calibri" w:hAnsi="Calibri"/>
                <w:b w:val="false"/>
                <w:bCs w:val="false"/>
                <w:color w:val="1A1A1A"/>
                <w:sz w:val="20"/>
                <w:szCs w:val="20"/>
              </w:rPr>
              <w:t xml:space="preserve">No code change — process discipline only</w:t>
            </w:r>
          </w:p>
        </w:tc>
      </w:tr>
    </w:tbl>
    <w:p>
      <w:pPr>
        <w:spacing w:after="300"/>
      </w:pPr>
    </w:p>
    <w:p>
      <w:pPr>
        <w:pStyle w:val="Heading1"/>
        <w:spacing w:after="200" w:before="400"/>
      </w:pPr>
      <w:r>
        <w:t xml:space="preserve">9. Known Limitations (By Design)</w:t>
      </w:r>
    </w:p>
    <w:p>
      <w:pPr>
        <w:pStyle w:val="ListParagraph"/>
        <w:numPr>
          <w:ilvl w:val="0"/>
          <w:numId w:val="2"/>
        </w:numPr>
        <w:spacing w:after="100"/>
      </w:pPr>
      <w:r>
        <w:rPr>
          <w:rFonts w:ascii="Calibri" w:cs="Calibri" w:eastAsia="Calibri" w:hAnsi="Calibri"/>
          <w:color w:val="1A1A1A"/>
          <w:sz w:val="22"/>
          <w:szCs w:val="22"/>
        </w:rPr>
        <w:t xml:space="preserve">No in-app admin/approval UI — reviewing and approving a student_requests document is a manual Firebase Console action; automating it was explicitly out of scope per the original spec, since it would otherwise require shipping librarian-level credentials inside the mobile client.</w:t>
      </w:r>
    </w:p>
    <w:p>
      <w:pPr>
        <w:pStyle w:val="ListParagraph"/>
        <w:numPr>
          <w:ilvl w:val="0"/>
          <w:numId w:val="2"/>
        </w:numPr>
        <w:spacing w:after="100"/>
      </w:pPr>
      <w:r>
        <w:rPr>
          <w:rFonts w:ascii="Calibri" w:cs="Calibri" w:eastAsia="Calibri" w:hAnsi="Calibri"/>
          <w:color w:val="1A1A1A"/>
          <w:sz w:val="22"/>
          <w:szCs w:val="22"/>
        </w:rPr>
        <w:t xml:space="preserve">No automated Koha provisioning — approving a Firestore document never creates a Koha patron; that is always a separate, manual step by someone with Koha admin access.</w:t>
      </w:r>
    </w:p>
    <w:p>
      <w:pPr>
        <w:pStyle w:val="ListParagraph"/>
        <w:numPr>
          <w:ilvl w:val="0"/>
          <w:numId w:val="2"/>
        </w:numPr>
        <w:spacing w:after="100"/>
      </w:pPr>
      <w:r>
        <w:rPr>
          <w:rFonts w:ascii="Calibri" w:cs="Calibri" w:eastAsia="Calibri" w:hAnsi="Calibri"/>
          <w:color w:val="1A1A1A"/>
          <w:sz w:val="22"/>
          <w:szCs w:val="22"/>
        </w:rPr>
        <w:t xml:space="preserve">iOS not targeted — only android/ and web/ platform folders exist in the repository.</w:t>
      </w:r>
    </w:p>
    <w:p>
      <w:pPr>
        <w:pStyle w:val="ListParagraph"/>
        <w:numPr>
          <w:ilvl w:val="0"/>
          <w:numId w:val="2"/>
        </w:numPr>
        <w:spacing w:after="100"/>
      </w:pPr>
      <w:r>
        <w:rPr>
          <w:rFonts w:ascii="Calibri" w:cs="Calibri" w:eastAsia="Calibri" w:hAnsi="Calibri"/>
          <w:color w:val="1A1A1A"/>
          <w:sz w:val="22"/>
          <w:szCs w:val="22"/>
        </w:rPr>
        <w:t xml:space="preserve">Library Resources and Explore Spaces tabs remain placeholder empty states, unrelated to this feature.</w:t>
      </w:r>
    </w:p>
    <w:p>
      <w:pPr>
        <w:spacing w:after="400"/>
      </w:pPr>
    </w:p>
    <w:p>
      <w:pPr>
        <w:pBdr>
          <w:top w:val="single" w:color="D0D0D0" w:sz="6"/>
        </w:pBdr>
        <w:spacing w:before="200"/>
      </w:pPr>
      <w:r>
        <w:rPr>
          <w:rFonts w:ascii="Calibri" w:cs="Calibri" w:eastAsia="Calibri" w:hAnsi="Calibri"/>
          <w:i/>
          <w:iCs/>
          <w:color w:val="5B5B5B"/>
          <w:sz w:val="20"/>
          <w:szCs w:val="20"/>
        </w:rPr>
        <w:t xml:space="preserve">Companion files in the repository: README.md (whole-project overview) and AUTHENTICATION.md (this document's condensed, always-current counterpart).</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D4ED8"/>
      <w:sz w:val="32"/>
      <w:szCs w:val="32"/>
    </w:rPr>
  </w:style>
  <w:style w:type="paragraph" w:styleId="Heading2">
    <w:name w:val="Heading 2"/>
    <w:basedOn w:val="Normal"/>
    <w:next w:val="Normal"/>
    <w:qFormat/>
    <w:pPr>
      <w:spacing w:after="180" w:before="360"/>
    </w:pPr>
    <w:rPr>
      <w:rFonts w:ascii="Calibri" w:cs="Calibri" w:eastAsia="Calibri" w:hAnsi="Calibri"/>
      <w:b/>
      <w:bCs/>
      <w:color w:val="111111"/>
      <w:sz w:val="26"/>
      <w:szCs w:val="26"/>
    </w:rPr>
  </w:style>
  <w:style w:type="paragraph" w:styleId="Heading3">
    <w:name w:val="Heading 3"/>
    <w:basedOn w:val="Normal"/>
    <w:next w:val="Normal"/>
    <w:qFormat/>
    <w:pPr>
      <w:spacing w:after="120" w:before="26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2026-07-22T00:15:38.228Z</dcterms:created>
  <dcterms:modified xsi:type="dcterms:W3CDTF">2026-07-22T00:15:38.245Z</dcterms:modified>
</cp:coreProperties>
</file>

<file path=docProps/custom.xml><?xml version="1.0" encoding="utf-8"?>
<Properties xmlns="http://schemas.openxmlformats.org/officeDocument/2006/custom-properties" xmlns:vt="http://schemas.openxmlformats.org/officeDocument/2006/docPropsVTypes"/>
</file>